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E8B789" w14:textId="77777777" w:rsidR="00964580" w:rsidRPr="0078619A" w:rsidRDefault="00964580" w:rsidP="009D5D0C">
      <w:pPr>
        <w:spacing w:before="120" w:after="120" w:line="240" w:lineRule="auto"/>
        <w:rPr>
          <w:rFonts w:ascii="Trebuchet MS" w:eastAsia="Calibri" w:hAnsi="Trebuchet MS" w:cs="Times New Roman"/>
          <w:strike/>
          <w:color w:val="244061" w:themeColor="accent1" w:themeShade="80"/>
        </w:rPr>
      </w:pPr>
    </w:p>
    <w:p w14:paraId="62D5C4B4" w14:textId="77777777" w:rsidR="009D5D0C" w:rsidRPr="0078619A" w:rsidRDefault="009D5D0C" w:rsidP="009D5D0C">
      <w:pPr>
        <w:spacing w:before="120" w:after="120" w:line="240" w:lineRule="auto"/>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PROGRAMUL OPERAŢIONAL CAPITAL UMAN</w:t>
      </w:r>
    </w:p>
    <w:p w14:paraId="3DE82799" w14:textId="77777777" w:rsidR="009D5D0C" w:rsidRPr="0078619A" w:rsidRDefault="009D5D0C" w:rsidP="009D5D0C">
      <w:pPr>
        <w:spacing w:before="120" w:after="120" w:line="240" w:lineRule="auto"/>
        <w:rPr>
          <w:rFonts w:ascii="Trebuchet MS" w:eastAsia="Calibri" w:hAnsi="Trebuchet MS" w:cs="Times New Roman"/>
          <w:b/>
          <w:color w:val="244061" w:themeColor="accent1" w:themeShade="80"/>
        </w:rPr>
      </w:pPr>
    </w:p>
    <w:p w14:paraId="0E43FC3D" w14:textId="77777777" w:rsidR="00BE35F3" w:rsidRPr="0078619A" w:rsidRDefault="009D5D0C" w:rsidP="009D5D0C">
      <w:pPr>
        <w:spacing w:before="120" w:after="120" w:line="240" w:lineRule="auto"/>
        <w:rPr>
          <w:rFonts w:ascii="Trebuchet MS" w:eastAsia="Calibri" w:hAnsi="Trebuchet MS" w:cs="Times New Roman"/>
          <w:b/>
          <w:i/>
          <w:color w:val="244061" w:themeColor="accent1" w:themeShade="80"/>
        </w:rPr>
      </w:pPr>
      <w:r w:rsidRPr="0078619A">
        <w:rPr>
          <w:rFonts w:ascii="Trebuchet MS" w:eastAsia="Calibri" w:hAnsi="Trebuchet MS" w:cs="Times New Roman"/>
          <w:b/>
          <w:color w:val="244061" w:themeColor="accent1" w:themeShade="80"/>
          <w:u w:val="single"/>
        </w:rPr>
        <w:t>Axa prioritară</w:t>
      </w:r>
      <w:r w:rsidR="00BE35F3" w:rsidRPr="0078619A">
        <w:rPr>
          <w:rFonts w:ascii="Trebuchet MS" w:eastAsia="Calibri" w:hAnsi="Trebuchet MS" w:cs="Times New Roman"/>
          <w:b/>
          <w:color w:val="244061" w:themeColor="accent1" w:themeShade="80"/>
          <w:u w:val="single"/>
        </w:rPr>
        <w:t xml:space="preserve"> 4</w:t>
      </w:r>
      <w:r w:rsidR="00BE35F3" w:rsidRPr="0078619A">
        <w:rPr>
          <w:rFonts w:ascii="Trebuchet MS" w:eastAsia="Calibri" w:hAnsi="Trebuchet MS" w:cs="Times New Roman"/>
          <w:b/>
          <w:color w:val="244061" w:themeColor="accent1" w:themeShade="80"/>
        </w:rPr>
        <w:t xml:space="preserve">: </w:t>
      </w:r>
      <w:r w:rsidR="00BE35F3" w:rsidRPr="0078619A">
        <w:rPr>
          <w:rFonts w:ascii="Trebuchet MS" w:eastAsia="Calibri" w:hAnsi="Trebuchet MS" w:cs="Times New Roman"/>
          <w:b/>
          <w:i/>
          <w:color w:val="244061" w:themeColor="accent1" w:themeShade="80"/>
        </w:rPr>
        <w:t>Incluziunea socială și combaterea sărăciei</w:t>
      </w:r>
    </w:p>
    <w:p w14:paraId="613079F6" w14:textId="77777777" w:rsidR="008F1948" w:rsidRPr="0078619A" w:rsidRDefault="008F1948" w:rsidP="00CF1BA6">
      <w:pPr>
        <w:rPr>
          <w:rFonts w:ascii="Trebuchet MS" w:eastAsia="Calibri" w:hAnsi="Trebuchet MS" w:cs="Times New Roman"/>
          <w:b/>
          <w:i/>
          <w:color w:val="244061" w:themeColor="accent1" w:themeShade="80"/>
        </w:rPr>
      </w:pPr>
      <w:r w:rsidRPr="0078619A">
        <w:rPr>
          <w:rFonts w:ascii="Trebuchet MS" w:eastAsia="Calibri" w:hAnsi="Trebuchet MS" w:cs="Times New Roman"/>
          <w:b/>
          <w:color w:val="244061" w:themeColor="accent1" w:themeShade="80"/>
          <w:u w:val="single"/>
        </w:rPr>
        <w:t>Prioritatea de investiții 9.iv</w:t>
      </w:r>
      <w:r w:rsidRPr="0078619A">
        <w:rPr>
          <w:rFonts w:ascii="Trebuchet MS" w:hAnsi="Trebuchet MS"/>
          <w:b/>
          <w:bCs/>
          <w:color w:val="244061" w:themeColor="accent1" w:themeShade="80"/>
        </w:rPr>
        <w:t xml:space="preserve"> </w:t>
      </w:r>
      <w:proofErr w:type="spellStart"/>
      <w:r w:rsidRPr="0078619A">
        <w:rPr>
          <w:rFonts w:ascii="Trebuchet MS" w:eastAsia="Calibri" w:hAnsi="Trebuchet MS" w:cs="Times New Roman"/>
          <w:b/>
          <w:i/>
          <w:color w:val="244061" w:themeColor="accent1" w:themeShade="80"/>
        </w:rPr>
        <w:t>Creşterea</w:t>
      </w:r>
      <w:proofErr w:type="spellEnd"/>
      <w:r w:rsidRPr="0078619A">
        <w:rPr>
          <w:rFonts w:ascii="Trebuchet MS" w:eastAsia="Calibri" w:hAnsi="Trebuchet MS" w:cs="Times New Roman"/>
          <w:b/>
          <w:i/>
          <w:color w:val="244061" w:themeColor="accent1" w:themeShade="80"/>
        </w:rPr>
        <w:t xml:space="preserve"> accesului la servicii accesibile, durabile </w:t>
      </w:r>
      <w:proofErr w:type="spellStart"/>
      <w:r w:rsidRPr="0078619A">
        <w:rPr>
          <w:rFonts w:ascii="Trebuchet MS" w:eastAsia="Calibri" w:hAnsi="Trebuchet MS" w:cs="Times New Roman"/>
          <w:b/>
          <w:i/>
          <w:color w:val="244061" w:themeColor="accent1" w:themeShade="80"/>
        </w:rPr>
        <w:t>şi</w:t>
      </w:r>
      <w:proofErr w:type="spellEnd"/>
      <w:r w:rsidRPr="0078619A">
        <w:rPr>
          <w:rFonts w:ascii="Trebuchet MS" w:eastAsia="Calibri" w:hAnsi="Trebuchet MS" w:cs="Times New Roman"/>
          <w:b/>
          <w:i/>
          <w:color w:val="244061" w:themeColor="accent1" w:themeShade="80"/>
        </w:rPr>
        <w:t xml:space="preserve"> de înaltă calitate, inclusiv </w:t>
      </w:r>
      <w:proofErr w:type="spellStart"/>
      <w:r w:rsidRPr="0078619A">
        <w:rPr>
          <w:rFonts w:ascii="Trebuchet MS" w:eastAsia="Calibri" w:hAnsi="Trebuchet MS" w:cs="Times New Roman"/>
          <w:b/>
          <w:i/>
          <w:color w:val="244061" w:themeColor="accent1" w:themeShade="80"/>
        </w:rPr>
        <w:t>asistenţă</w:t>
      </w:r>
      <w:proofErr w:type="spellEnd"/>
      <w:r w:rsidRPr="0078619A">
        <w:rPr>
          <w:rFonts w:ascii="Trebuchet MS" w:eastAsia="Calibri" w:hAnsi="Trebuchet MS" w:cs="Times New Roman"/>
          <w:b/>
          <w:i/>
          <w:color w:val="244061" w:themeColor="accent1" w:themeShade="80"/>
        </w:rPr>
        <w:t> medicală </w:t>
      </w:r>
      <w:proofErr w:type="spellStart"/>
      <w:r w:rsidRPr="0078619A">
        <w:rPr>
          <w:rFonts w:ascii="Trebuchet MS" w:eastAsia="Calibri" w:hAnsi="Trebuchet MS" w:cs="Times New Roman"/>
          <w:b/>
          <w:i/>
          <w:color w:val="244061" w:themeColor="accent1" w:themeShade="80"/>
        </w:rPr>
        <w:t>şi</w:t>
      </w:r>
      <w:proofErr w:type="spellEnd"/>
      <w:r w:rsidRPr="0078619A">
        <w:rPr>
          <w:rFonts w:ascii="Trebuchet MS" w:eastAsia="Calibri" w:hAnsi="Trebuchet MS" w:cs="Times New Roman"/>
          <w:b/>
          <w:i/>
          <w:color w:val="244061" w:themeColor="accent1" w:themeShade="80"/>
        </w:rPr>
        <w:t xml:space="preserve"> servicii sociale de interes general</w:t>
      </w:r>
    </w:p>
    <w:p w14:paraId="1BC3CF5A" w14:textId="77777777" w:rsidR="00FD424B" w:rsidRPr="0078619A" w:rsidRDefault="00FF3132" w:rsidP="00FD424B">
      <w:pPr>
        <w:spacing w:before="120" w:after="120" w:line="240" w:lineRule="auto"/>
        <w:jc w:val="both"/>
        <w:rPr>
          <w:rFonts w:ascii="Trebuchet MS" w:eastAsia="Calibri" w:hAnsi="Trebuchet MS" w:cs="Times New Roman"/>
          <w:b/>
          <w:i/>
          <w:color w:val="244061" w:themeColor="accent1" w:themeShade="80"/>
        </w:rPr>
      </w:pPr>
      <w:r w:rsidRPr="0078619A">
        <w:rPr>
          <w:rFonts w:ascii="Trebuchet MS" w:eastAsia="Calibri" w:hAnsi="Trebuchet MS" w:cs="Times New Roman"/>
          <w:b/>
          <w:color w:val="244061" w:themeColor="accent1" w:themeShade="80"/>
          <w:u w:val="single"/>
        </w:rPr>
        <w:t>Obiectivul specific</w:t>
      </w:r>
      <w:r w:rsidRPr="0078619A">
        <w:rPr>
          <w:rFonts w:ascii="Trebuchet MS" w:eastAsia="Calibri" w:hAnsi="Trebuchet MS" w:cs="Times New Roman"/>
          <w:b/>
          <w:color w:val="244061" w:themeColor="accent1" w:themeShade="80"/>
        </w:rPr>
        <w:t xml:space="preserve"> </w:t>
      </w:r>
      <w:r w:rsidR="00FD424B" w:rsidRPr="0078619A">
        <w:rPr>
          <w:rFonts w:ascii="Trebuchet MS" w:eastAsia="Calibri" w:hAnsi="Trebuchet MS" w:cs="Times New Roman"/>
          <w:b/>
          <w:color w:val="244061" w:themeColor="accent1" w:themeShade="80"/>
        </w:rPr>
        <w:t>4.15</w:t>
      </w:r>
      <w:r w:rsidR="00FD424B" w:rsidRPr="0078619A">
        <w:rPr>
          <w:rFonts w:ascii="Trebuchet MS" w:hAnsi="Trebuchet MS"/>
          <w:color w:val="244061" w:themeColor="accent1" w:themeShade="80"/>
        </w:rPr>
        <w:t xml:space="preserve"> </w:t>
      </w:r>
      <w:r w:rsidR="00FD424B" w:rsidRPr="0078619A">
        <w:rPr>
          <w:rFonts w:ascii="Trebuchet MS" w:eastAsia="Calibri" w:hAnsi="Trebuchet MS" w:cs="Times New Roman"/>
          <w:b/>
          <w:i/>
          <w:color w:val="244061" w:themeColor="accent1" w:themeShade="80"/>
        </w:rPr>
        <w:t>Reducerea numărului persoanelor vârstnice și a celor cu dizabilități plasate în instituții rezidențiale, prin furnizarea de servicii sociale și medicale la nivelul comunității, inclusiv servicii pe termen lung</w:t>
      </w:r>
    </w:p>
    <w:p w14:paraId="41F66246" w14:textId="77777777" w:rsidR="009D5D0C" w:rsidRPr="0078619A" w:rsidRDefault="009D5D0C" w:rsidP="009D5D0C">
      <w:pPr>
        <w:spacing w:before="120" w:after="120" w:line="240" w:lineRule="auto"/>
        <w:rPr>
          <w:rFonts w:ascii="Trebuchet MS" w:eastAsia="Calibri" w:hAnsi="Trebuchet MS" w:cs="Times New Roman"/>
          <w:b/>
          <w:i/>
          <w:color w:val="244061" w:themeColor="accent1" w:themeShade="80"/>
        </w:rPr>
      </w:pPr>
    </w:p>
    <w:p w14:paraId="2424E236" w14:textId="77777777" w:rsidR="009D5D0C" w:rsidRPr="0078619A" w:rsidRDefault="009D5D0C" w:rsidP="009D5D0C">
      <w:pPr>
        <w:spacing w:before="120" w:after="120" w:line="240" w:lineRule="auto"/>
        <w:jc w:val="both"/>
        <w:rPr>
          <w:rFonts w:ascii="Trebuchet MS" w:eastAsia="Calibri" w:hAnsi="Trebuchet MS" w:cs="Times New Roman"/>
          <w:b/>
          <w:color w:val="244061" w:themeColor="accent1" w:themeShade="80"/>
        </w:rPr>
      </w:pPr>
    </w:p>
    <w:p w14:paraId="3606EFBC" w14:textId="77777777" w:rsidR="00A8270E" w:rsidRPr="0078619A" w:rsidRDefault="00A8270E" w:rsidP="009D5D0C">
      <w:pPr>
        <w:spacing w:before="120" w:after="120" w:line="240" w:lineRule="auto"/>
        <w:jc w:val="both"/>
        <w:rPr>
          <w:rFonts w:ascii="Trebuchet MS" w:eastAsia="Calibri" w:hAnsi="Trebuchet MS" w:cs="Times New Roman"/>
          <w:b/>
          <w:color w:val="244061" w:themeColor="accent1" w:themeShade="80"/>
        </w:rPr>
      </w:pPr>
    </w:p>
    <w:p w14:paraId="4327C907" w14:textId="77777777" w:rsidR="000304F2" w:rsidRPr="0078619A" w:rsidRDefault="000304F2" w:rsidP="009D5D0C">
      <w:pPr>
        <w:spacing w:before="120" w:after="120" w:line="240" w:lineRule="auto"/>
        <w:jc w:val="both"/>
        <w:rPr>
          <w:rFonts w:ascii="Trebuchet MS" w:eastAsia="Calibri" w:hAnsi="Trebuchet MS" w:cs="Times New Roman"/>
          <w:b/>
          <w:color w:val="244061" w:themeColor="accent1" w:themeShade="80"/>
        </w:rPr>
      </w:pPr>
    </w:p>
    <w:p w14:paraId="6857E131" w14:textId="77777777" w:rsidR="000304F2" w:rsidRPr="0078619A" w:rsidRDefault="000304F2" w:rsidP="009D5D0C">
      <w:pPr>
        <w:spacing w:before="120" w:after="120" w:line="240" w:lineRule="auto"/>
        <w:jc w:val="both"/>
        <w:rPr>
          <w:rFonts w:ascii="Trebuchet MS" w:eastAsia="Calibri" w:hAnsi="Trebuchet MS" w:cs="Times New Roman"/>
          <w:b/>
          <w:color w:val="244061" w:themeColor="accent1" w:themeShade="80"/>
        </w:rPr>
      </w:pPr>
    </w:p>
    <w:p w14:paraId="0E66F1DD" w14:textId="77777777" w:rsidR="000304F2" w:rsidRPr="0078619A" w:rsidRDefault="000304F2" w:rsidP="009D5D0C">
      <w:pPr>
        <w:spacing w:before="120" w:after="120" w:line="240" w:lineRule="auto"/>
        <w:jc w:val="both"/>
        <w:rPr>
          <w:rFonts w:ascii="Trebuchet MS" w:eastAsia="Calibri" w:hAnsi="Trebuchet MS" w:cs="Times New Roman"/>
          <w:b/>
          <w:color w:val="244061" w:themeColor="accent1" w:themeShade="80"/>
        </w:rPr>
      </w:pPr>
    </w:p>
    <w:p w14:paraId="1E5975B1" w14:textId="77777777" w:rsidR="000304F2" w:rsidRPr="0078619A" w:rsidRDefault="000304F2" w:rsidP="009D5D0C">
      <w:pPr>
        <w:spacing w:before="120" w:after="120" w:line="240" w:lineRule="auto"/>
        <w:jc w:val="both"/>
        <w:rPr>
          <w:rFonts w:ascii="Trebuchet MS" w:eastAsia="Calibri" w:hAnsi="Trebuchet MS" w:cs="Times New Roman"/>
          <w:b/>
          <w:color w:val="244061" w:themeColor="accent1" w:themeShade="80"/>
        </w:rPr>
      </w:pPr>
    </w:p>
    <w:p w14:paraId="6904C8F0" w14:textId="77777777" w:rsidR="000304F2" w:rsidRPr="0078619A" w:rsidRDefault="000304F2" w:rsidP="009D5D0C">
      <w:pPr>
        <w:spacing w:before="120" w:after="120" w:line="240" w:lineRule="auto"/>
        <w:jc w:val="both"/>
        <w:rPr>
          <w:rFonts w:ascii="Trebuchet MS" w:eastAsia="Calibri" w:hAnsi="Trebuchet MS" w:cs="Times New Roman"/>
          <w:b/>
          <w:color w:val="244061" w:themeColor="accent1" w:themeShade="80"/>
        </w:rPr>
      </w:pPr>
    </w:p>
    <w:p w14:paraId="779D7D85" w14:textId="77777777" w:rsidR="00A8270E" w:rsidRPr="0078619A" w:rsidRDefault="00A8270E" w:rsidP="009D5D0C">
      <w:pPr>
        <w:spacing w:before="120" w:after="120" w:line="240" w:lineRule="auto"/>
        <w:jc w:val="both"/>
        <w:rPr>
          <w:rFonts w:ascii="Trebuchet MS" w:eastAsia="Calibri" w:hAnsi="Trebuchet MS" w:cs="Times New Roman"/>
          <w:b/>
          <w:color w:val="244061" w:themeColor="accent1" w:themeShade="80"/>
        </w:rPr>
      </w:pPr>
    </w:p>
    <w:p w14:paraId="6FE54B74" w14:textId="77777777" w:rsidR="009D5D0C" w:rsidRPr="0078619A" w:rsidRDefault="009D5D0C" w:rsidP="00A8270E">
      <w:pPr>
        <w:spacing w:before="120" w:after="120" w:line="240" w:lineRule="auto"/>
        <w:jc w:val="center"/>
        <w:rPr>
          <w:rFonts w:ascii="Trebuchet MS" w:eastAsia="Calibri" w:hAnsi="Trebuchet MS" w:cs="Times New Roman"/>
          <w:b/>
          <w:color w:val="244061" w:themeColor="accent1" w:themeShade="80"/>
          <w:sz w:val="28"/>
          <w:szCs w:val="28"/>
        </w:rPr>
      </w:pPr>
      <w:r w:rsidRPr="0078619A">
        <w:rPr>
          <w:rFonts w:ascii="Trebuchet MS" w:eastAsia="Calibri" w:hAnsi="Trebuchet MS" w:cs="Times New Roman"/>
          <w:b/>
          <w:color w:val="244061" w:themeColor="accent1" w:themeShade="80"/>
          <w:sz w:val="28"/>
          <w:szCs w:val="28"/>
        </w:rPr>
        <w:t>GHIDUL SOLICITANTULUI</w:t>
      </w:r>
    </w:p>
    <w:p w14:paraId="4A8C8FF6" w14:textId="77777777" w:rsidR="009D5D0C" w:rsidRPr="0078619A" w:rsidRDefault="009D5D0C" w:rsidP="00A8270E">
      <w:pPr>
        <w:spacing w:before="120" w:after="120" w:line="240" w:lineRule="auto"/>
        <w:jc w:val="center"/>
        <w:rPr>
          <w:rFonts w:ascii="Trebuchet MS" w:eastAsia="Calibri" w:hAnsi="Trebuchet MS" w:cs="Times New Roman"/>
          <w:b/>
          <w:color w:val="244061" w:themeColor="accent1" w:themeShade="80"/>
          <w:sz w:val="28"/>
          <w:szCs w:val="28"/>
        </w:rPr>
      </w:pPr>
      <w:r w:rsidRPr="0078619A">
        <w:rPr>
          <w:rFonts w:ascii="Trebuchet MS" w:eastAsia="Calibri" w:hAnsi="Trebuchet MS" w:cs="Times New Roman"/>
          <w:b/>
          <w:color w:val="244061" w:themeColor="accent1" w:themeShade="80"/>
          <w:sz w:val="28"/>
          <w:szCs w:val="28"/>
        </w:rPr>
        <w:t>CONDIȚII SPECIFICE DE ACCESARE A FONDURILOR</w:t>
      </w:r>
    </w:p>
    <w:p w14:paraId="0D7B9CB9" w14:textId="77777777" w:rsidR="009D5D0C" w:rsidRPr="0078619A" w:rsidRDefault="009D5D0C" w:rsidP="009D5D0C">
      <w:pPr>
        <w:spacing w:before="120" w:after="120" w:line="240" w:lineRule="auto"/>
        <w:rPr>
          <w:rFonts w:ascii="Trebuchet MS" w:eastAsia="Calibri" w:hAnsi="Trebuchet MS" w:cs="Times New Roman"/>
          <w:color w:val="244061" w:themeColor="accent1" w:themeShade="80"/>
          <w:sz w:val="28"/>
          <w:szCs w:val="28"/>
        </w:rPr>
      </w:pPr>
    </w:p>
    <w:p w14:paraId="5A381C34" w14:textId="77777777" w:rsidR="009D5D0C" w:rsidRPr="0078619A" w:rsidRDefault="00611CC1" w:rsidP="00611CC1">
      <w:pPr>
        <w:spacing w:before="120" w:after="120"/>
        <w:jc w:val="center"/>
        <w:rPr>
          <w:rFonts w:ascii="Trebuchet MS" w:eastAsia="Calibri" w:hAnsi="Trebuchet MS" w:cs="Times New Roman"/>
          <w:b/>
          <w:i/>
          <w:color w:val="244061" w:themeColor="accent1" w:themeShade="80"/>
          <w:sz w:val="28"/>
          <w:szCs w:val="28"/>
        </w:rPr>
      </w:pPr>
      <w:r w:rsidRPr="0078619A">
        <w:rPr>
          <w:rFonts w:ascii="Trebuchet MS" w:eastAsia="Calibri" w:hAnsi="Trebuchet MS" w:cs="Times New Roman"/>
          <w:b/>
          <w:color w:val="244061" w:themeColor="accent1" w:themeShade="80"/>
          <w:sz w:val="28"/>
          <w:szCs w:val="28"/>
        </w:rPr>
        <w:t>Dezinstituționalizarea persoanelor adulte cu dizabilități</w:t>
      </w:r>
      <w:r w:rsidR="000304F2" w:rsidRPr="0078619A">
        <w:rPr>
          <w:rFonts w:ascii="Trebuchet MS" w:eastAsia="Calibri" w:hAnsi="Trebuchet MS" w:cs="Times New Roman"/>
          <w:b/>
          <w:color w:val="244061" w:themeColor="accent1" w:themeShade="80"/>
          <w:sz w:val="28"/>
          <w:szCs w:val="28"/>
        </w:rPr>
        <w:t xml:space="preserve"> - </w:t>
      </w:r>
      <w:r w:rsidR="00B50C6C" w:rsidRPr="0078619A">
        <w:rPr>
          <w:rFonts w:ascii="Trebuchet MS" w:eastAsia="Calibri" w:hAnsi="Trebuchet MS" w:cs="Times New Roman"/>
          <w:b/>
          <w:color w:val="244061" w:themeColor="accent1" w:themeShade="80"/>
          <w:sz w:val="28"/>
          <w:szCs w:val="28"/>
        </w:rPr>
        <w:t xml:space="preserve"> </w:t>
      </w:r>
      <w:r w:rsidR="000304F2" w:rsidRPr="0078619A">
        <w:rPr>
          <w:rFonts w:ascii="Trebuchet MS" w:eastAsia="Calibri" w:hAnsi="Trebuchet MS" w:cs="Times New Roman"/>
          <w:b/>
          <w:color w:val="244061" w:themeColor="accent1" w:themeShade="80"/>
          <w:sz w:val="28"/>
          <w:szCs w:val="28"/>
        </w:rPr>
        <w:t>tranziția spre s</w:t>
      </w:r>
      <w:r w:rsidR="007126C1" w:rsidRPr="0078619A">
        <w:rPr>
          <w:rFonts w:ascii="Trebuchet MS" w:eastAsia="Calibri" w:hAnsi="Trebuchet MS" w:cs="Times New Roman"/>
          <w:b/>
          <w:color w:val="244061" w:themeColor="accent1" w:themeShade="80"/>
          <w:sz w:val="28"/>
          <w:szCs w:val="28"/>
        </w:rPr>
        <w:t xml:space="preserve">ervicii sociale </w:t>
      </w:r>
      <w:r w:rsidR="000304F2" w:rsidRPr="0078619A">
        <w:rPr>
          <w:rFonts w:ascii="Trebuchet MS" w:eastAsia="Calibri" w:hAnsi="Trebuchet MS" w:cs="Times New Roman"/>
          <w:b/>
          <w:color w:val="244061" w:themeColor="accent1" w:themeShade="80"/>
          <w:sz w:val="28"/>
          <w:szCs w:val="28"/>
        </w:rPr>
        <w:t xml:space="preserve">în </w:t>
      </w:r>
      <w:r w:rsidR="007126C1" w:rsidRPr="0078619A">
        <w:rPr>
          <w:rFonts w:ascii="Trebuchet MS" w:eastAsia="Calibri" w:hAnsi="Trebuchet MS" w:cs="Times New Roman"/>
          <w:b/>
          <w:color w:val="244061" w:themeColor="accent1" w:themeShade="80"/>
          <w:sz w:val="28"/>
          <w:szCs w:val="28"/>
        </w:rPr>
        <w:t>comunit</w:t>
      </w:r>
      <w:r w:rsidR="000304F2" w:rsidRPr="0078619A">
        <w:rPr>
          <w:rFonts w:ascii="Trebuchet MS" w:eastAsia="Calibri" w:hAnsi="Trebuchet MS" w:cs="Times New Roman"/>
          <w:b/>
          <w:color w:val="244061" w:themeColor="accent1" w:themeShade="80"/>
          <w:sz w:val="28"/>
          <w:szCs w:val="28"/>
        </w:rPr>
        <w:t>ate</w:t>
      </w:r>
      <w:r w:rsidR="007126C1" w:rsidRPr="0078619A">
        <w:rPr>
          <w:rFonts w:ascii="Trebuchet MS" w:eastAsia="Calibri" w:hAnsi="Trebuchet MS" w:cs="Times New Roman"/>
          <w:b/>
          <w:color w:val="244061" w:themeColor="accent1" w:themeShade="80"/>
          <w:sz w:val="28"/>
          <w:szCs w:val="28"/>
        </w:rPr>
        <w:t xml:space="preserve"> </w:t>
      </w:r>
    </w:p>
    <w:p w14:paraId="359EDD2B" w14:textId="5B88C268" w:rsidR="009D5D0C" w:rsidRPr="0078619A" w:rsidRDefault="00FD424B" w:rsidP="00611CC1">
      <w:pPr>
        <w:spacing w:before="120" w:after="120" w:line="240" w:lineRule="auto"/>
        <w:jc w:val="center"/>
        <w:rPr>
          <w:rFonts w:ascii="Trebuchet MS" w:eastAsia="Calibri" w:hAnsi="Trebuchet MS" w:cs="Times New Roman"/>
          <w:b/>
          <w:i/>
          <w:color w:val="244061" w:themeColor="accent1" w:themeShade="80"/>
          <w:sz w:val="28"/>
          <w:szCs w:val="28"/>
        </w:rPr>
      </w:pPr>
      <w:r w:rsidRPr="0078619A">
        <w:rPr>
          <w:rFonts w:ascii="Trebuchet MS" w:eastAsia="Calibri" w:hAnsi="Trebuchet MS" w:cs="Times New Roman"/>
          <w:b/>
          <w:i/>
          <w:color w:val="244061" w:themeColor="accent1" w:themeShade="80"/>
          <w:sz w:val="28"/>
          <w:szCs w:val="28"/>
        </w:rPr>
        <w:t>AP 4/ PI 9</w:t>
      </w:r>
      <w:r w:rsidR="00E70562" w:rsidRPr="0078619A">
        <w:rPr>
          <w:rFonts w:ascii="Trebuchet MS" w:eastAsia="Calibri" w:hAnsi="Trebuchet MS" w:cs="Times New Roman"/>
          <w:b/>
          <w:i/>
          <w:color w:val="244061" w:themeColor="accent1" w:themeShade="80"/>
          <w:sz w:val="28"/>
          <w:szCs w:val="28"/>
        </w:rPr>
        <w:t>.</w:t>
      </w:r>
      <w:r w:rsidRPr="0078619A">
        <w:rPr>
          <w:rFonts w:ascii="Trebuchet MS" w:eastAsia="Calibri" w:hAnsi="Trebuchet MS" w:cs="Times New Roman"/>
          <w:b/>
          <w:i/>
          <w:color w:val="244061" w:themeColor="accent1" w:themeShade="80"/>
          <w:sz w:val="28"/>
          <w:szCs w:val="28"/>
        </w:rPr>
        <w:t>i</w:t>
      </w:r>
      <w:r w:rsidR="00F40860" w:rsidRPr="0078619A">
        <w:rPr>
          <w:rFonts w:ascii="Trebuchet MS" w:eastAsia="Calibri" w:hAnsi="Trebuchet MS" w:cs="Times New Roman"/>
          <w:b/>
          <w:i/>
          <w:color w:val="244061" w:themeColor="accent1" w:themeShade="80"/>
          <w:sz w:val="28"/>
          <w:szCs w:val="28"/>
        </w:rPr>
        <w:t>v</w:t>
      </w:r>
      <w:r w:rsidRPr="0078619A">
        <w:rPr>
          <w:rFonts w:ascii="Trebuchet MS" w:eastAsia="Calibri" w:hAnsi="Trebuchet MS" w:cs="Times New Roman"/>
          <w:b/>
          <w:i/>
          <w:color w:val="244061" w:themeColor="accent1" w:themeShade="80"/>
          <w:sz w:val="28"/>
          <w:szCs w:val="28"/>
        </w:rPr>
        <w:t>/ OS</w:t>
      </w:r>
      <w:r w:rsidR="007A60FF" w:rsidRPr="0078619A">
        <w:rPr>
          <w:rFonts w:ascii="Trebuchet MS" w:eastAsia="Calibri" w:hAnsi="Trebuchet MS" w:cs="Times New Roman"/>
          <w:b/>
          <w:i/>
          <w:color w:val="244061" w:themeColor="accent1" w:themeShade="80"/>
          <w:sz w:val="28"/>
          <w:szCs w:val="28"/>
        </w:rPr>
        <w:t>.</w:t>
      </w:r>
      <w:r w:rsidRPr="0078619A">
        <w:rPr>
          <w:rFonts w:ascii="Trebuchet MS" w:eastAsia="Calibri" w:hAnsi="Trebuchet MS" w:cs="Times New Roman"/>
          <w:b/>
          <w:i/>
          <w:color w:val="244061" w:themeColor="accent1" w:themeShade="80"/>
          <w:sz w:val="28"/>
          <w:szCs w:val="28"/>
        </w:rPr>
        <w:t>4.1</w:t>
      </w:r>
      <w:r w:rsidR="00410A59" w:rsidRPr="0078619A">
        <w:rPr>
          <w:rFonts w:ascii="Trebuchet MS" w:eastAsia="Calibri" w:hAnsi="Trebuchet MS" w:cs="Times New Roman"/>
          <w:b/>
          <w:i/>
          <w:color w:val="244061" w:themeColor="accent1" w:themeShade="80"/>
          <w:sz w:val="28"/>
          <w:szCs w:val="28"/>
        </w:rPr>
        <w:t>5</w:t>
      </w:r>
    </w:p>
    <w:p w14:paraId="2A979224" w14:textId="77777777" w:rsidR="00C0153F" w:rsidRPr="0078619A" w:rsidRDefault="00C0153F" w:rsidP="00B60582">
      <w:pPr>
        <w:spacing w:before="120" w:after="120" w:line="240" w:lineRule="auto"/>
        <w:jc w:val="center"/>
        <w:rPr>
          <w:rFonts w:ascii="Trebuchet MS" w:eastAsia="Calibri" w:hAnsi="Trebuchet MS" w:cs="Times New Roman"/>
          <w:color w:val="244061" w:themeColor="accent1" w:themeShade="80"/>
        </w:rPr>
      </w:pPr>
    </w:p>
    <w:p w14:paraId="13CE288D"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66F668E9"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16239B9F"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6F15E898"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3688F426"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3F0B230E" w14:textId="012D0960" w:rsidR="006529F7" w:rsidRPr="0078619A" w:rsidRDefault="00B40C9F" w:rsidP="006529F7">
      <w:pPr>
        <w:shd w:val="clear" w:color="auto" w:fill="0070C0"/>
        <w:jc w:val="center"/>
        <w:rPr>
          <w:rFonts w:ascii="Trebuchet MS" w:hAnsi="Trebuchet MS"/>
          <w:i/>
          <w:color w:val="244061" w:themeColor="accent1" w:themeShade="80"/>
          <w:sz w:val="24"/>
          <w:szCs w:val="24"/>
        </w:rPr>
      </w:pPr>
      <w:r w:rsidRPr="0078619A">
        <w:rPr>
          <w:rFonts w:ascii="Trebuchet MS" w:hAnsi="Trebuchet MS"/>
          <w:i/>
          <w:color w:val="244061" w:themeColor="accent1" w:themeShade="80"/>
          <w:sz w:val="24"/>
          <w:szCs w:val="24"/>
        </w:rPr>
        <w:t>I</w:t>
      </w:r>
      <w:r w:rsidR="000C5E88" w:rsidRPr="0078619A">
        <w:rPr>
          <w:rFonts w:ascii="Trebuchet MS" w:hAnsi="Trebuchet MS"/>
          <w:i/>
          <w:color w:val="244061" w:themeColor="accent1" w:themeShade="80"/>
          <w:sz w:val="24"/>
          <w:szCs w:val="24"/>
        </w:rPr>
        <w:t>u</w:t>
      </w:r>
      <w:r w:rsidR="00E7467E" w:rsidRPr="0078619A">
        <w:rPr>
          <w:rFonts w:ascii="Trebuchet MS" w:hAnsi="Trebuchet MS"/>
          <w:i/>
          <w:color w:val="244061" w:themeColor="accent1" w:themeShade="80"/>
          <w:sz w:val="24"/>
          <w:szCs w:val="24"/>
        </w:rPr>
        <w:t>l</w:t>
      </w:r>
      <w:r w:rsidR="000C5E88" w:rsidRPr="0078619A">
        <w:rPr>
          <w:rFonts w:ascii="Trebuchet MS" w:hAnsi="Trebuchet MS"/>
          <w:i/>
          <w:color w:val="244061" w:themeColor="accent1" w:themeShade="80"/>
          <w:sz w:val="24"/>
          <w:szCs w:val="24"/>
        </w:rPr>
        <w:t xml:space="preserve">ie </w:t>
      </w:r>
      <w:r w:rsidR="006529F7" w:rsidRPr="0078619A">
        <w:rPr>
          <w:rFonts w:ascii="Trebuchet MS" w:hAnsi="Trebuchet MS"/>
          <w:i/>
          <w:color w:val="244061" w:themeColor="accent1" w:themeShade="80"/>
          <w:sz w:val="24"/>
          <w:szCs w:val="24"/>
        </w:rPr>
        <w:t>2018</w:t>
      </w:r>
    </w:p>
    <w:p w14:paraId="294CB457"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7EAF48CA"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25886FC3" w14:textId="77777777" w:rsidR="009D5D0C" w:rsidRPr="0078619A" w:rsidRDefault="009D5D0C" w:rsidP="00B60582">
      <w:pPr>
        <w:spacing w:before="120" w:after="120" w:line="240" w:lineRule="auto"/>
        <w:jc w:val="center"/>
        <w:rPr>
          <w:rFonts w:ascii="Trebuchet MS" w:eastAsia="Calibri" w:hAnsi="Trebuchet MS" w:cs="Times New Roman"/>
          <w:color w:val="244061" w:themeColor="accent1" w:themeShade="80"/>
        </w:rPr>
      </w:pPr>
    </w:p>
    <w:p w14:paraId="7E344169" w14:textId="77777777" w:rsidR="00611CC1" w:rsidRPr="0078619A" w:rsidRDefault="00611CC1" w:rsidP="00B60582">
      <w:pPr>
        <w:spacing w:before="120" w:after="120" w:line="240" w:lineRule="auto"/>
        <w:jc w:val="center"/>
        <w:rPr>
          <w:rFonts w:ascii="Trebuchet MS" w:eastAsia="Calibri" w:hAnsi="Trebuchet MS" w:cs="Times New Roman"/>
          <w:color w:val="244061" w:themeColor="accent1" w:themeShade="80"/>
        </w:rPr>
      </w:pPr>
    </w:p>
    <w:sdt>
      <w:sdtPr>
        <w:rPr>
          <w:rFonts w:ascii="Trebuchet MS" w:eastAsiaTheme="minorHAnsi" w:hAnsi="Trebuchet MS" w:cstheme="minorBidi"/>
          <w:b w:val="0"/>
          <w:bCs w:val="0"/>
          <w:color w:val="244061" w:themeColor="accent1" w:themeShade="80"/>
          <w:sz w:val="22"/>
          <w:szCs w:val="22"/>
          <w:lang w:eastAsia="en-US"/>
        </w:rPr>
        <w:id w:val="-1907600002"/>
        <w:docPartObj>
          <w:docPartGallery w:val="Table of Contents"/>
          <w:docPartUnique/>
        </w:docPartObj>
      </w:sdtPr>
      <w:sdtEndPr>
        <w:rPr>
          <w:color w:val="244061" w:themeColor="accent1" w:themeShade="80"/>
        </w:rPr>
      </w:sdtEndPr>
      <w:sdtContent>
        <w:p w14:paraId="35BE547A" w14:textId="77777777" w:rsidR="000304F2" w:rsidRPr="0078619A" w:rsidRDefault="000304F2" w:rsidP="0027120D">
          <w:pPr>
            <w:pStyle w:val="Titlucuprins"/>
            <w:spacing w:before="120" w:after="120" w:line="240" w:lineRule="auto"/>
            <w:jc w:val="both"/>
            <w:rPr>
              <w:rFonts w:ascii="Trebuchet MS" w:eastAsiaTheme="minorHAnsi" w:hAnsi="Trebuchet MS" w:cstheme="minorBidi"/>
              <w:b w:val="0"/>
              <w:bCs w:val="0"/>
              <w:color w:val="244061" w:themeColor="accent1" w:themeShade="80"/>
              <w:sz w:val="22"/>
              <w:szCs w:val="22"/>
              <w:lang w:eastAsia="en-US"/>
            </w:rPr>
          </w:pPr>
        </w:p>
        <w:p w14:paraId="61BBA58F" w14:textId="77777777" w:rsidR="000304F2" w:rsidRPr="0078619A" w:rsidRDefault="000304F2" w:rsidP="0027120D">
          <w:pPr>
            <w:pStyle w:val="Titlucuprins"/>
            <w:spacing w:before="120" w:after="120" w:line="240" w:lineRule="auto"/>
            <w:jc w:val="both"/>
            <w:rPr>
              <w:rFonts w:ascii="Trebuchet MS" w:eastAsiaTheme="minorHAnsi" w:hAnsi="Trebuchet MS" w:cstheme="minorBidi"/>
              <w:b w:val="0"/>
              <w:bCs w:val="0"/>
              <w:color w:val="244061" w:themeColor="accent1" w:themeShade="80"/>
              <w:sz w:val="22"/>
              <w:szCs w:val="22"/>
              <w:lang w:eastAsia="en-US"/>
            </w:rPr>
          </w:pPr>
        </w:p>
        <w:p w14:paraId="76CB4599" w14:textId="77777777" w:rsidR="00470272" w:rsidRPr="0078619A" w:rsidRDefault="00470272" w:rsidP="0027120D">
          <w:pPr>
            <w:pStyle w:val="Titlucuprins"/>
            <w:spacing w:before="120" w:after="120" w:line="240" w:lineRule="auto"/>
            <w:jc w:val="both"/>
            <w:rPr>
              <w:rFonts w:ascii="Trebuchet MS" w:hAnsi="Trebuchet MS"/>
              <w:color w:val="244061" w:themeColor="accent1" w:themeShade="80"/>
              <w:sz w:val="22"/>
              <w:szCs w:val="22"/>
            </w:rPr>
          </w:pPr>
          <w:r w:rsidRPr="0078619A">
            <w:rPr>
              <w:rFonts w:ascii="Trebuchet MS" w:hAnsi="Trebuchet MS"/>
              <w:color w:val="244061" w:themeColor="accent1" w:themeShade="80"/>
              <w:sz w:val="22"/>
              <w:szCs w:val="22"/>
            </w:rPr>
            <w:t>Cuprins</w:t>
          </w:r>
        </w:p>
        <w:p w14:paraId="0A100075" w14:textId="77777777" w:rsidR="0078619A" w:rsidRDefault="009132BA">
          <w:pPr>
            <w:pStyle w:val="Cuprins1"/>
            <w:tabs>
              <w:tab w:val="right" w:leader="dot" w:pos="9796"/>
            </w:tabs>
            <w:rPr>
              <w:rFonts w:eastAsiaTheme="minorEastAsia"/>
              <w:noProof/>
              <w:lang w:val="en-US"/>
            </w:rPr>
          </w:pPr>
          <w:r w:rsidRPr="0078619A">
            <w:rPr>
              <w:rFonts w:ascii="Trebuchet MS" w:hAnsi="Trebuchet MS"/>
              <w:color w:val="244061" w:themeColor="accent1" w:themeShade="80"/>
            </w:rPr>
            <w:fldChar w:fldCharType="begin"/>
          </w:r>
          <w:r w:rsidR="00470272" w:rsidRPr="0078619A">
            <w:rPr>
              <w:rFonts w:ascii="Trebuchet MS" w:hAnsi="Trebuchet MS"/>
              <w:color w:val="244061" w:themeColor="accent1" w:themeShade="80"/>
            </w:rPr>
            <w:instrText xml:space="preserve"> TOC \o "1-3" \h \z \u </w:instrText>
          </w:r>
          <w:r w:rsidRPr="0078619A">
            <w:rPr>
              <w:rFonts w:ascii="Trebuchet MS" w:hAnsi="Trebuchet MS"/>
              <w:color w:val="244061" w:themeColor="accent1" w:themeShade="80"/>
            </w:rPr>
            <w:fldChar w:fldCharType="separate"/>
          </w:r>
          <w:hyperlink w:anchor="_Toc519251522" w:history="1">
            <w:r w:rsidR="0078619A" w:rsidRPr="00AA7F5F">
              <w:rPr>
                <w:rStyle w:val="Hyperlink"/>
                <w:rFonts w:ascii="Trebuchet MS" w:eastAsia="Calibri" w:hAnsi="Trebuchet MS" w:cs="Times New Roman"/>
                <w:b/>
                <w:noProof/>
                <w:color w:val="000080" w:themeColor="hyperlink" w:themeShade="80"/>
              </w:rPr>
              <w:t>CAPITOLUL 1. Informații generale despre apelul de proiecte</w:t>
            </w:r>
            <w:r w:rsidR="0078619A">
              <w:rPr>
                <w:noProof/>
                <w:webHidden/>
              </w:rPr>
              <w:tab/>
            </w:r>
            <w:r w:rsidR="0078619A">
              <w:rPr>
                <w:noProof/>
                <w:webHidden/>
              </w:rPr>
              <w:fldChar w:fldCharType="begin"/>
            </w:r>
            <w:r w:rsidR="0078619A">
              <w:rPr>
                <w:noProof/>
                <w:webHidden/>
              </w:rPr>
              <w:instrText xml:space="preserve"> PAGEREF _Toc519251522 \h </w:instrText>
            </w:r>
            <w:r w:rsidR="0078619A">
              <w:rPr>
                <w:noProof/>
                <w:webHidden/>
              </w:rPr>
            </w:r>
            <w:r w:rsidR="0078619A">
              <w:rPr>
                <w:noProof/>
                <w:webHidden/>
              </w:rPr>
              <w:fldChar w:fldCharType="separate"/>
            </w:r>
            <w:r w:rsidR="0078619A">
              <w:rPr>
                <w:noProof/>
                <w:webHidden/>
              </w:rPr>
              <w:t>3</w:t>
            </w:r>
            <w:r w:rsidR="0078619A">
              <w:rPr>
                <w:noProof/>
                <w:webHidden/>
              </w:rPr>
              <w:fldChar w:fldCharType="end"/>
            </w:r>
          </w:hyperlink>
        </w:p>
        <w:p w14:paraId="22EE44AC" w14:textId="77777777" w:rsidR="0078619A" w:rsidRDefault="0078619A">
          <w:pPr>
            <w:pStyle w:val="Cuprins2"/>
            <w:tabs>
              <w:tab w:val="left" w:pos="880"/>
              <w:tab w:val="right" w:leader="dot" w:pos="9796"/>
            </w:tabs>
            <w:rPr>
              <w:rFonts w:eastAsiaTheme="minorEastAsia"/>
              <w:noProof/>
              <w:lang w:val="en-US"/>
            </w:rPr>
          </w:pPr>
          <w:hyperlink w:anchor="_Toc519251523" w:history="1">
            <w:r w:rsidRPr="00AA7F5F">
              <w:rPr>
                <w:rStyle w:val="Hyperlink"/>
                <w:rFonts w:ascii="Trebuchet MS" w:eastAsia="Calibri" w:hAnsi="Trebuchet MS" w:cs="Times New Roman"/>
                <w:b/>
                <w:noProof/>
                <w:color w:val="000080" w:themeColor="hyperlink" w:themeShade="80"/>
              </w:rPr>
              <w:t>1.1.</w:t>
            </w:r>
            <w:r>
              <w:rPr>
                <w:rFonts w:eastAsiaTheme="minorEastAsia"/>
                <w:noProof/>
                <w:lang w:val="en-US"/>
              </w:rPr>
              <w:tab/>
            </w:r>
            <w:r w:rsidRPr="00AA7F5F">
              <w:rPr>
                <w:rStyle w:val="Hyperlink"/>
                <w:rFonts w:ascii="Trebuchet MS" w:eastAsia="Calibri" w:hAnsi="Trebuchet MS" w:cs="Times New Roman"/>
                <w:b/>
                <w:noProof/>
                <w:color w:val="000080" w:themeColor="hyperlink" w:themeShade="80"/>
              </w:rPr>
              <w:t>Axa prioritară, prioritatea de investiții, obiectiv specific, rezultat așteptat</w:t>
            </w:r>
            <w:r>
              <w:rPr>
                <w:noProof/>
                <w:webHidden/>
              </w:rPr>
              <w:tab/>
            </w:r>
            <w:r>
              <w:rPr>
                <w:noProof/>
                <w:webHidden/>
              </w:rPr>
              <w:fldChar w:fldCharType="begin"/>
            </w:r>
            <w:r>
              <w:rPr>
                <w:noProof/>
                <w:webHidden/>
              </w:rPr>
              <w:instrText xml:space="preserve"> PAGEREF _Toc519251523 \h </w:instrText>
            </w:r>
            <w:r>
              <w:rPr>
                <w:noProof/>
                <w:webHidden/>
              </w:rPr>
            </w:r>
            <w:r>
              <w:rPr>
                <w:noProof/>
                <w:webHidden/>
              </w:rPr>
              <w:fldChar w:fldCharType="separate"/>
            </w:r>
            <w:r>
              <w:rPr>
                <w:noProof/>
                <w:webHidden/>
              </w:rPr>
              <w:t>5</w:t>
            </w:r>
            <w:r>
              <w:rPr>
                <w:noProof/>
                <w:webHidden/>
              </w:rPr>
              <w:fldChar w:fldCharType="end"/>
            </w:r>
          </w:hyperlink>
        </w:p>
        <w:p w14:paraId="29CD4EDB" w14:textId="77777777" w:rsidR="0078619A" w:rsidRDefault="0078619A">
          <w:pPr>
            <w:pStyle w:val="Cuprins2"/>
            <w:tabs>
              <w:tab w:val="left" w:pos="880"/>
              <w:tab w:val="right" w:leader="dot" w:pos="9796"/>
            </w:tabs>
            <w:rPr>
              <w:rFonts w:eastAsiaTheme="minorEastAsia"/>
              <w:noProof/>
              <w:lang w:val="en-US"/>
            </w:rPr>
          </w:pPr>
          <w:hyperlink w:anchor="_Toc519251524" w:history="1">
            <w:r w:rsidRPr="00AA7F5F">
              <w:rPr>
                <w:rStyle w:val="Hyperlink"/>
                <w:rFonts w:ascii="Trebuchet MS" w:eastAsia="Calibri" w:hAnsi="Trebuchet MS" w:cs="Times New Roman"/>
                <w:b/>
                <w:noProof/>
                <w:color w:val="000080" w:themeColor="hyperlink" w:themeShade="80"/>
              </w:rPr>
              <w:t>1.2.</w:t>
            </w:r>
            <w:r>
              <w:rPr>
                <w:rFonts w:eastAsiaTheme="minorEastAsia"/>
                <w:noProof/>
                <w:lang w:val="en-US"/>
              </w:rPr>
              <w:tab/>
            </w:r>
            <w:r w:rsidRPr="00AA7F5F">
              <w:rPr>
                <w:rStyle w:val="Hyperlink"/>
                <w:rFonts w:ascii="Trebuchet MS" w:eastAsia="Calibri" w:hAnsi="Trebuchet MS" w:cs="Times New Roman"/>
                <w:b/>
                <w:noProof/>
                <w:color w:val="000080" w:themeColor="hyperlink" w:themeShade="80"/>
              </w:rPr>
              <w:t>Tipul apelurilor de proiecte și perioada de depunere a cererilor de finanțare</w:t>
            </w:r>
            <w:r>
              <w:rPr>
                <w:noProof/>
                <w:webHidden/>
              </w:rPr>
              <w:tab/>
            </w:r>
            <w:r>
              <w:rPr>
                <w:noProof/>
                <w:webHidden/>
              </w:rPr>
              <w:fldChar w:fldCharType="begin"/>
            </w:r>
            <w:r>
              <w:rPr>
                <w:noProof/>
                <w:webHidden/>
              </w:rPr>
              <w:instrText xml:space="preserve"> PAGEREF _Toc519251524 \h </w:instrText>
            </w:r>
            <w:r>
              <w:rPr>
                <w:noProof/>
                <w:webHidden/>
              </w:rPr>
            </w:r>
            <w:r>
              <w:rPr>
                <w:noProof/>
                <w:webHidden/>
              </w:rPr>
              <w:fldChar w:fldCharType="separate"/>
            </w:r>
            <w:r>
              <w:rPr>
                <w:noProof/>
                <w:webHidden/>
              </w:rPr>
              <w:t>5</w:t>
            </w:r>
            <w:r>
              <w:rPr>
                <w:noProof/>
                <w:webHidden/>
              </w:rPr>
              <w:fldChar w:fldCharType="end"/>
            </w:r>
          </w:hyperlink>
        </w:p>
        <w:p w14:paraId="4456EF44" w14:textId="77777777" w:rsidR="0078619A" w:rsidRDefault="0078619A">
          <w:pPr>
            <w:pStyle w:val="Cuprins2"/>
            <w:tabs>
              <w:tab w:val="left" w:pos="880"/>
              <w:tab w:val="right" w:leader="dot" w:pos="9796"/>
            </w:tabs>
            <w:rPr>
              <w:rFonts w:eastAsiaTheme="minorEastAsia"/>
              <w:noProof/>
              <w:lang w:val="en-US"/>
            </w:rPr>
          </w:pPr>
          <w:hyperlink w:anchor="_Toc519251525" w:history="1">
            <w:r w:rsidRPr="00AA7F5F">
              <w:rPr>
                <w:rStyle w:val="Hyperlink"/>
                <w:rFonts w:ascii="Trebuchet MS" w:eastAsia="Calibri" w:hAnsi="Trebuchet MS" w:cs="Times New Roman"/>
                <w:b/>
                <w:noProof/>
                <w:color w:val="000080" w:themeColor="hyperlink" w:themeShade="80"/>
              </w:rPr>
              <w:t>1.3.</w:t>
            </w:r>
            <w:r>
              <w:rPr>
                <w:rFonts w:eastAsiaTheme="minorEastAsia"/>
                <w:noProof/>
                <w:lang w:val="en-US"/>
              </w:rPr>
              <w:tab/>
            </w:r>
            <w:r w:rsidRPr="00AA7F5F">
              <w:rPr>
                <w:rStyle w:val="Hyperlink"/>
                <w:rFonts w:ascii="Trebuchet MS" w:eastAsia="Calibri" w:hAnsi="Trebuchet MS" w:cs="Times New Roman"/>
                <w:b/>
                <w:noProof/>
                <w:color w:val="000080" w:themeColor="hyperlink" w:themeShade="80"/>
              </w:rPr>
              <w:t xml:space="preserve">Tipuri de activități </w:t>
            </w:r>
            <w:r w:rsidRPr="00AA7F5F">
              <w:rPr>
                <w:rStyle w:val="Hyperlink"/>
                <w:rFonts w:ascii="Trebuchet MS" w:hAnsi="Trebuchet MS"/>
                <w:b/>
                <w:noProof/>
                <w:color w:val="000080" w:themeColor="hyperlink" w:themeShade="80"/>
              </w:rPr>
              <w:t xml:space="preserve">eligibile care pot fi sprijinite în contextul prezentului </w:t>
            </w:r>
            <w:r w:rsidRPr="00AA7F5F">
              <w:rPr>
                <w:rStyle w:val="Hyperlink"/>
                <w:rFonts w:ascii="Trebuchet MS" w:hAnsi="Trebuchet MS" w:cs="Calibri"/>
                <w:b/>
                <w:noProof/>
                <w:color w:val="000080" w:themeColor="hyperlink" w:themeShade="80"/>
              </w:rPr>
              <w:t>ghid al solicitantului – condiții specifice</w:t>
            </w:r>
            <w:r>
              <w:rPr>
                <w:noProof/>
                <w:webHidden/>
              </w:rPr>
              <w:tab/>
            </w:r>
            <w:r>
              <w:rPr>
                <w:noProof/>
                <w:webHidden/>
              </w:rPr>
              <w:fldChar w:fldCharType="begin"/>
            </w:r>
            <w:r>
              <w:rPr>
                <w:noProof/>
                <w:webHidden/>
              </w:rPr>
              <w:instrText xml:space="preserve"> PAGEREF _Toc519251525 \h </w:instrText>
            </w:r>
            <w:r>
              <w:rPr>
                <w:noProof/>
                <w:webHidden/>
              </w:rPr>
            </w:r>
            <w:r>
              <w:rPr>
                <w:noProof/>
                <w:webHidden/>
              </w:rPr>
              <w:fldChar w:fldCharType="separate"/>
            </w:r>
            <w:r>
              <w:rPr>
                <w:noProof/>
                <w:webHidden/>
              </w:rPr>
              <w:t>6</w:t>
            </w:r>
            <w:r>
              <w:rPr>
                <w:noProof/>
                <w:webHidden/>
              </w:rPr>
              <w:fldChar w:fldCharType="end"/>
            </w:r>
          </w:hyperlink>
        </w:p>
        <w:p w14:paraId="5625D706" w14:textId="77777777" w:rsidR="0078619A" w:rsidRDefault="0078619A">
          <w:pPr>
            <w:pStyle w:val="Cuprins2"/>
            <w:tabs>
              <w:tab w:val="right" w:leader="dot" w:pos="9796"/>
            </w:tabs>
            <w:rPr>
              <w:rFonts w:eastAsiaTheme="minorEastAsia"/>
              <w:noProof/>
              <w:lang w:val="en-US"/>
            </w:rPr>
          </w:pPr>
          <w:hyperlink w:anchor="_Toc519251526" w:history="1">
            <w:r w:rsidRPr="00AA7F5F">
              <w:rPr>
                <w:rStyle w:val="Hyperlink"/>
                <w:rFonts w:ascii="Trebuchet MS" w:hAnsi="Trebuchet MS" w:cs="font206"/>
                <w:b/>
                <w:noProof/>
                <w:color w:val="000080" w:themeColor="hyperlink" w:themeShade="80"/>
              </w:rPr>
              <w:t>1.4. Teme secundare FSE</w:t>
            </w:r>
            <w:r>
              <w:rPr>
                <w:noProof/>
                <w:webHidden/>
              </w:rPr>
              <w:tab/>
            </w:r>
            <w:r>
              <w:rPr>
                <w:noProof/>
                <w:webHidden/>
              </w:rPr>
              <w:fldChar w:fldCharType="begin"/>
            </w:r>
            <w:r>
              <w:rPr>
                <w:noProof/>
                <w:webHidden/>
              </w:rPr>
              <w:instrText xml:space="preserve"> PAGEREF _Toc519251526 \h </w:instrText>
            </w:r>
            <w:r>
              <w:rPr>
                <w:noProof/>
                <w:webHidden/>
              </w:rPr>
            </w:r>
            <w:r>
              <w:rPr>
                <w:noProof/>
                <w:webHidden/>
              </w:rPr>
              <w:fldChar w:fldCharType="separate"/>
            </w:r>
            <w:r>
              <w:rPr>
                <w:noProof/>
                <w:webHidden/>
              </w:rPr>
              <w:t>8</w:t>
            </w:r>
            <w:r>
              <w:rPr>
                <w:noProof/>
                <w:webHidden/>
              </w:rPr>
              <w:fldChar w:fldCharType="end"/>
            </w:r>
          </w:hyperlink>
        </w:p>
        <w:p w14:paraId="04B6DA6C" w14:textId="77777777" w:rsidR="0078619A" w:rsidRDefault="0078619A">
          <w:pPr>
            <w:pStyle w:val="Cuprins2"/>
            <w:tabs>
              <w:tab w:val="right" w:leader="dot" w:pos="9796"/>
            </w:tabs>
            <w:rPr>
              <w:rFonts w:eastAsiaTheme="minorEastAsia"/>
              <w:noProof/>
              <w:lang w:val="en-US"/>
            </w:rPr>
          </w:pPr>
          <w:hyperlink w:anchor="_Toc519251527" w:history="1">
            <w:r w:rsidRPr="00AA7F5F">
              <w:rPr>
                <w:rStyle w:val="Hyperlink"/>
                <w:rFonts w:ascii="Trebuchet MS" w:hAnsi="Trebuchet MS" w:cs="font206"/>
                <w:b/>
                <w:noProof/>
                <w:color w:val="000080" w:themeColor="hyperlink" w:themeShade="80"/>
              </w:rPr>
              <w:t>1.5. Teme orizontale</w:t>
            </w:r>
            <w:r>
              <w:rPr>
                <w:noProof/>
                <w:webHidden/>
              </w:rPr>
              <w:tab/>
            </w:r>
            <w:r>
              <w:rPr>
                <w:noProof/>
                <w:webHidden/>
              </w:rPr>
              <w:fldChar w:fldCharType="begin"/>
            </w:r>
            <w:r>
              <w:rPr>
                <w:noProof/>
                <w:webHidden/>
              </w:rPr>
              <w:instrText xml:space="preserve"> PAGEREF _Toc519251527 \h </w:instrText>
            </w:r>
            <w:r>
              <w:rPr>
                <w:noProof/>
                <w:webHidden/>
              </w:rPr>
            </w:r>
            <w:r>
              <w:rPr>
                <w:noProof/>
                <w:webHidden/>
              </w:rPr>
              <w:fldChar w:fldCharType="separate"/>
            </w:r>
            <w:r>
              <w:rPr>
                <w:noProof/>
                <w:webHidden/>
              </w:rPr>
              <w:t>9</w:t>
            </w:r>
            <w:r>
              <w:rPr>
                <w:noProof/>
                <w:webHidden/>
              </w:rPr>
              <w:fldChar w:fldCharType="end"/>
            </w:r>
          </w:hyperlink>
        </w:p>
        <w:p w14:paraId="75E62185" w14:textId="77777777" w:rsidR="0078619A" w:rsidRDefault="0078619A">
          <w:pPr>
            <w:pStyle w:val="Cuprins2"/>
            <w:tabs>
              <w:tab w:val="right" w:leader="dot" w:pos="9796"/>
            </w:tabs>
            <w:rPr>
              <w:rFonts w:eastAsiaTheme="minorEastAsia"/>
              <w:noProof/>
              <w:lang w:val="en-US"/>
            </w:rPr>
          </w:pPr>
          <w:hyperlink w:anchor="_Toc519251528" w:history="1">
            <w:r w:rsidRPr="00AA7F5F">
              <w:rPr>
                <w:rStyle w:val="Hyperlink"/>
                <w:rFonts w:ascii="Trebuchet MS" w:eastAsia="Calibri" w:hAnsi="Trebuchet MS" w:cs="Times New Roman"/>
                <w:b/>
                <w:noProof/>
                <w:color w:val="000080" w:themeColor="hyperlink" w:themeShade="80"/>
              </w:rPr>
              <w:t>1.6. Tipurile de solicitanți eligibili</w:t>
            </w:r>
            <w:r>
              <w:rPr>
                <w:noProof/>
                <w:webHidden/>
              </w:rPr>
              <w:tab/>
            </w:r>
            <w:r>
              <w:rPr>
                <w:noProof/>
                <w:webHidden/>
              </w:rPr>
              <w:fldChar w:fldCharType="begin"/>
            </w:r>
            <w:r>
              <w:rPr>
                <w:noProof/>
                <w:webHidden/>
              </w:rPr>
              <w:instrText xml:space="preserve"> PAGEREF _Toc519251528 \h </w:instrText>
            </w:r>
            <w:r>
              <w:rPr>
                <w:noProof/>
                <w:webHidden/>
              </w:rPr>
            </w:r>
            <w:r>
              <w:rPr>
                <w:noProof/>
                <w:webHidden/>
              </w:rPr>
              <w:fldChar w:fldCharType="separate"/>
            </w:r>
            <w:r>
              <w:rPr>
                <w:noProof/>
                <w:webHidden/>
              </w:rPr>
              <w:t>10</w:t>
            </w:r>
            <w:r>
              <w:rPr>
                <w:noProof/>
                <w:webHidden/>
              </w:rPr>
              <w:fldChar w:fldCharType="end"/>
            </w:r>
          </w:hyperlink>
        </w:p>
        <w:p w14:paraId="18A0E5AD" w14:textId="77777777" w:rsidR="0078619A" w:rsidRDefault="0078619A">
          <w:pPr>
            <w:pStyle w:val="Cuprins2"/>
            <w:tabs>
              <w:tab w:val="right" w:leader="dot" w:pos="9796"/>
            </w:tabs>
            <w:rPr>
              <w:rFonts w:eastAsiaTheme="minorEastAsia"/>
              <w:noProof/>
              <w:lang w:val="en-US"/>
            </w:rPr>
          </w:pPr>
          <w:hyperlink w:anchor="_Toc519251529" w:history="1">
            <w:r w:rsidRPr="00AA7F5F">
              <w:rPr>
                <w:rStyle w:val="Hyperlink"/>
                <w:rFonts w:ascii="Trebuchet MS" w:eastAsia="Calibri" w:hAnsi="Trebuchet MS" w:cs="Times New Roman"/>
                <w:b/>
                <w:noProof/>
                <w:color w:val="000080" w:themeColor="hyperlink" w:themeShade="80"/>
              </w:rPr>
              <w:t>1.7. Perioada de implementare a proiectelor</w:t>
            </w:r>
            <w:r>
              <w:rPr>
                <w:noProof/>
                <w:webHidden/>
              </w:rPr>
              <w:tab/>
            </w:r>
            <w:r>
              <w:rPr>
                <w:noProof/>
                <w:webHidden/>
              </w:rPr>
              <w:fldChar w:fldCharType="begin"/>
            </w:r>
            <w:r>
              <w:rPr>
                <w:noProof/>
                <w:webHidden/>
              </w:rPr>
              <w:instrText xml:space="preserve"> PAGEREF _Toc519251529 \h </w:instrText>
            </w:r>
            <w:r>
              <w:rPr>
                <w:noProof/>
                <w:webHidden/>
              </w:rPr>
            </w:r>
            <w:r>
              <w:rPr>
                <w:noProof/>
                <w:webHidden/>
              </w:rPr>
              <w:fldChar w:fldCharType="separate"/>
            </w:r>
            <w:r>
              <w:rPr>
                <w:noProof/>
                <w:webHidden/>
              </w:rPr>
              <w:t>10</w:t>
            </w:r>
            <w:r>
              <w:rPr>
                <w:noProof/>
                <w:webHidden/>
              </w:rPr>
              <w:fldChar w:fldCharType="end"/>
            </w:r>
          </w:hyperlink>
        </w:p>
        <w:p w14:paraId="6F97E926" w14:textId="77777777" w:rsidR="0078619A" w:rsidRDefault="0078619A">
          <w:pPr>
            <w:pStyle w:val="Cuprins2"/>
            <w:tabs>
              <w:tab w:val="right" w:leader="dot" w:pos="9796"/>
            </w:tabs>
            <w:rPr>
              <w:rFonts w:eastAsiaTheme="minorEastAsia"/>
              <w:noProof/>
              <w:lang w:val="en-US"/>
            </w:rPr>
          </w:pPr>
          <w:hyperlink w:anchor="_Toc519251530" w:history="1">
            <w:r w:rsidRPr="00AA7F5F">
              <w:rPr>
                <w:rStyle w:val="Hyperlink"/>
                <w:rFonts w:ascii="Trebuchet MS" w:eastAsia="Calibri" w:hAnsi="Trebuchet MS" w:cs="Times New Roman"/>
                <w:b/>
                <w:noProof/>
                <w:color w:val="000080" w:themeColor="hyperlink" w:themeShade="80"/>
              </w:rPr>
              <w:t>1.8. Grup țintă eligibil</w:t>
            </w:r>
            <w:r>
              <w:rPr>
                <w:noProof/>
                <w:webHidden/>
              </w:rPr>
              <w:tab/>
            </w:r>
            <w:r>
              <w:rPr>
                <w:noProof/>
                <w:webHidden/>
              </w:rPr>
              <w:fldChar w:fldCharType="begin"/>
            </w:r>
            <w:r>
              <w:rPr>
                <w:noProof/>
                <w:webHidden/>
              </w:rPr>
              <w:instrText xml:space="preserve"> PAGEREF _Toc519251530 \h </w:instrText>
            </w:r>
            <w:r>
              <w:rPr>
                <w:noProof/>
                <w:webHidden/>
              </w:rPr>
            </w:r>
            <w:r>
              <w:rPr>
                <w:noProof/>
                <w:webHidden/>
              </w:rPr>
              <w:fldChar w:fldCharType="separate"/>
            </w:r>
            <w:r>
              <w:rPr>
                <w:noProof/>
                <w:webHidden/>
              </w:rPr>
              <w:t>10</w:t>
            </w:r>
            <w:r>
              <w:rPr>
                <w:noProof/>
                <w:webHidden/>
              </w:rPr>
              <w:fldChar w:fldCharType="end"/>
            </w:r>
          </w:hyperlink>
        </w:p>
        <w:p w14:paraId="31D845B3" w14:textId="77777777" w:rsidR="0078619A" w:rsidRDefault="0078619A">
          <w:pPr>
            <w:pStyle w:val="Cuprins2"/>
            <w:tabs>
              <w:tab w:val="right" w:leader="dot" w:pos="9796"/>
            </w:tabs>
            <w:rPr>
              <w:rFonts w:eastAsiaTheme="minorEastAsia"/>
              <w:noProof/>
              <w:lang w:val="en-US"/>
            </w:rPr>
          </w:pPr>
          <w:hyperlink w:anchor="_Toc519251531" w:history="1">
            <w:r w:rsidRPr="00AA7F5F">
              <w:rPr>
                <w:rStyle w:val="Hyperlink"/>
                <w:rFonts w:ascii="Trebuchet MS" w:eastAsia="Calibri" w:hAnsi="Trebuchet MS" w:cs="Times New Roman"/>
                <w:b/>
                <w:noProof/>
                <w:color w:val="000080" w:themeColor="hyperlink" w:themeShade="80"/>
              </w:rPr>
              <w:t>1.9. Indicatori specifici de program</w:t>
            </w:r>
            <w:r>
              <w:rPr>
                <w:noProof/>
                <w:webHidden/>
              </w:rPr>
              <w:tab/>
            </w:r>
            <w:r>
              <w:rPr>
                <w:noProof/>
                <w:webHidden/>
              </w:rPr>
              <w:fldChar w:fldCharType="begin"/>
            </w:r>
            <w:r>
              <w:rPr>
                <w:noProof/>
                <w:webHidden/>
              </w:rPr>
              <w:instrText xml:space="preserve"> PAGEREF _Toc519251531 \h </w:instrText>
            </w:r>
            <w:r>
              <w:rPr>
                <w:noProof/>
                <w:webHidden/>
              </w:rPr>
            </w:r>
            <w:r>
              <w:rPr>
                <w:noProof/>
                <w:webHidden/>
              </w:rPr>
              <w:fldChar w:fldCharType="separate"/>
            </w:r>
            <w:r>
              <w:rPr>
                <w:noProof/>
                <w:webHidden/>
              </w:rPr>
              <w:t>11</w:t>
            </w:r>
            <w:r>
              <w:rPr>
                <w:noProof/>
                <w:webHidden/>
              </w:rPr>
              <w:fldChar w:fldCharType="end"/>
            </w:r>
          </w:hyperlink>
        </w:p>
        <w:p w14:paraId="50F6B746" w14:textId="77777777" w:rsidR="0078619A" w:rsidRDefault="0078619A">
          <w:pPr>
            <w:pStyle w:val="Cuprins2"/>
            <w:tabs>
              <w:tab w:val="right" w:leader="dot" w:pos="9796"/>
            </w:tabs>
            <w:rPr>
              <w:rFonts w:eastAsiaTheme="minorEastAsia"/>
              <w:noProof/>
              <w:lang w:val="en-US"/>
            </w:rPr>
          </w:pPr>
          <w:hyperlink w:anchor="_Toc519251532" w:history="1">
            <w:r w:rsidRPr="00AA7F5F">
              <w:rPr>
                <w:rStyle w:val="Hyperlink"/>
                <w:rFonts w:ascii="Trebuchet MS" w:eastAsia="Calibri" w:hAnsi="Trebuchet MS" w:cs="Times New Roman"/>
                <w:b/>
                <w:noProof/>
                <w:color w:val="000080" w:themeColor="hyperlink" w:themeShade="80"/>
              </w:rPr>
              <w:t>1.10. Alocarea financiară stabilită pentru apelurile de proiecte</w:t>
            </w:r>
            <w:r>
              <w:rPr>
                <w:noProof/>
                <w:webHidden/>
              </w:rPr>
              <w:tab/>
            </w:r>
            <w:r>
              <w:rPr>
                <w:noProof/>
                <w:webHidden/>
              </w:rPr>
              <w:fldChar w:fldCharType="begin"/>
            </w:r>
            <w:r>
              <w:rPr>
                <w:noProof/>
                <w:webHidden/>
              </w:rPr>
              <w:instrText xml:space="preserve"> PAGEREF _Toc519251532 \h </w:instrText>
            </w:r>
            <w:r>
              <w:rPr>
                <w:noProof/>
                <w:webHidden/>
              </w:rPr>
            </w:r>
            <w:r>
              <w:rPr>
                <w:noProof/>
                <w:webHidden/>
              </w:rPr>
              <w:fldChar w:fldCharType="separate"/>
            </w:r>
            <w:r>
              <w:rPr>
                <w:noProof/>
                <w:webHidden/>
              </w:rPr>
              <w:t>14</w:t>
            </w:r>
            <w:r>
              <w:rPr>
                <w:noProof/>
                <w:webHidden/>
              </w:rPr>
              <w:fldChar w:fldCharType="end"/>
            </w:r>
          </w:hyperlink>
        </w:p>
        <w:p w14:paraId="23E1CAB4" w14:textId="77777777" w:rsidR="0078619A" w:rsidRDefault="0078619A">
          <w:pPr>
            <w:pStyle w:val="Cuprins2"/>
            <w:tabs>
              <w:tab w:val="right" w:leader="dot" w:pos="9796"/>
            </w:tabs>
            <w:rPr>
              <w:rFonts w:eastAsiaTheme="minorEastAsia"/>
              <w:noProof/>
              <w:lang w:val="en-US"/>
            </w:rPr>
          </w:pPr>
          <w:hyperlink w:anchor="_Toc519251533" w:history="1">
            <w:r w:rsidRPr="00AA7F5F">
              <w:rPr>
                <w:rStyle w:val="Hyperlink"/>
                <w:rFonts w:ascii="Trebuchet MS" w:eastAsia="Calibri" w:hAnsi="Trebuchet MS" w:cs="Times New Roman"/>
                <w:b/>
                <w:noProof/>
                <w:color w:val="000080" w:themeColor="hyperlink" w:themeShade="80"/>
              </w:rPr>
              <w:t>1.11. Valoarea maximă a proiectului, rata de cofinanțare</w:t>
            </w:r>
            <w:r>
              <w:rPr>
                <w:noProof/>
                <w:webHidden/>
              </w:rPr>
              <w:tab/>
            </w:r>
            <w:r>
              <w:rPr>
                <w:noProof/>
                <w:webHidden/>
              </w:rPr>
              <w:fldChar w:fldCharType="begin"/>
            </w:r>
            <w:r>
              <w:rPr>
                <w:noProof/>
                <w:webHidden/>
              </w:rPr>
              <w:instrText xml:space="preserve"> PAGEREF _Toc519251533 \h </w:instrText>
            </w:r>
            <w:r>
              <w:rPr>
                <w:noProof/>
                <w:webHidden/>
              </w:rPr>
            </w:r>
            <w:r>
              <w:rPr>
                <w:noProof/>
                <w:webHidden/>
              </w:rPr>
              <w:fldChar w:fldCharType="separate"/>
            </w:r>
            <w:r>
              <w:rPr>
                <w:noProof/>
                <w:webHidden/>
              </w:rPr>
              <w:t>14</w:t>
            </w:r>
            <w:r>
              <w:rPr>
                <w:noProof/>
                <w:webHidden/>
              </w:rPr>
              <w:fldChar w:fldCharType="end"/>
            </w:r>
          </w:hyperlink>
        </w:p>
        <w:p w14:paraId="282A1FCD" w14:textId="77777777" w:rsidR="0078619A" w:rsidRDefault="0078619A">
          <w:pPr>
            <w:pStyle w:val="Cuprins3"/>
            <w:tabs>
              <w:tab w:val="right" w:leader="dot" w:pos="9796"/>
            </w:tabs>
            <w:rPr>
              <w:rFonts w:eastAsiaTheme="minorEastAsia"/>
              <w:noProof/>
              <w:lang w:val="en-US"/>
            </w:rPr>
          </w:pPr>
          <w:hyperlink w:anchor="_Toc519251534" w:history="1">
            <w:r w:rsidRPr="00AA7F5F">
              <w:rPr>
                <w:rStyle w:val="Hyperlink"/>
                <w:rFonts w:ascii="Trebuchet MS" w:hAnsi="Trebuchet MS"/>
                <w:noProof/>
                <w:color w:val="000080" w:themeColor="hyperlink" w:themeShade="80"/>
              </w:rPr>
              <w:t>Cursul de schimb care va fi u</w:t>
            </w:r>
            <w:r w:rsidRPr="00AA7F5F">
              <w:rPr>
                <w:rStyle w:val="Hyperlink"/>
                <w:rFonts w:ascii="Trebuchet MS" w:hAnsi="Trebuchet MS"/>
                <w:noProof/>
                <w:color w:val="000080" w:themeColor="hyperlink" w:themeShade="80"/>
              </w:rPr>
              <w:t>t</w:t>
            </w:r>
            <w:r w:rsidRPr="00AA7F5F">
              <w:rPr>
                <w:rStyle w:val="Hyperlink"/>
                <w:rFonts w:ascii="Trebuchet MS" w:hAnsi="Trebuchet MS"/>
                <w:noProof/>
                <w:color w:val="000080" w:themeColor="hyperlink" w:themeShade="80"/>
              </w:rPr>
              <w:t xml:space="preserve">ilizat pentru stabilirea acestei valori este cursul Infoeuro aferent lunii ………..2018, respectiv 1 EURO= ……….RON, disponibil la următoarea adresa:  </w:t>
            </w:r>
            <w:r w:rsidRPr="00AA7F5F">
              <w:rPr>
                <w:rStyle w:val="Hyperlink"/>
                <w:noProof/>
              </w:rPr>
              <w:t>http://ec.europa.eu/budget/contracts_grants/info_contracts/inforeuro/index_en.cfm</w:t>
            </w:r>
            <w:r w:rsidRPr="00AA7F5F">
              <w:rPr>
                <w:rStyle w:val="Hyperlink"/>
                <w:rFonts w:ascii="Trebuchet MS" w:hAnsi="Trebuchet MS"/>
                <w:noProof/>
                <w:color w:val="000080" w:themeColor="hyperlink" w:themeShade="80"/>
              </w:rPr>
              <w:t>.</w:t>
            </w:r>
            <w:r>
              <w:rPr>
                <w:noProof/>
                <w:webHidden/>
              </w:rPr>
              <w:tab/>
            </w:r>
            <w:r>
              <w:rPr>
                <w:noProof/>
                <w:webHidden/>
              </w:rPr>
              <w:fldChar w:fldCharType="begin"/>
            </w:r>
            <w:r>
              <w:rPr>
                <w:noProof/>
                <w:webHidden/>
              </w:rPr>
              <w:instrText xml:space="preserve"> PAGEREF _Toc519251534 \h </w:instrText>
            </w:r>
            <w:r>
              <w:rPr>
                <w:noProof/>
                <w:webHidden/>
              </w:rPr>
            </w:r>
            <w:r>
              <w:rPr>
                <w:noProof/>
                <w:webHidden/>
              </w:rPr>
              <w:fldChar w:fldCharType="separate"/>
            </w:r>
            <w:r>
              <w:rPr>
                <w:noProof/>
                <w:webHidden/>
              </w:rPr>
              <w:t>14</w:t>
            </w:r>
            <w:r>
              <w:rPr>
                <w:noProof/>
                <w:webHidden/>
              </w:rPr>
              <w:fldChar w:fldCharType="end"/>
            </w:r>
          </w:hyperlink>
        </w:p>
        <w:p w14:paraId="7312CF17" w14:textId="77777777" w:rsidR="0078619A" w:rsidRDefault="0078619A">
          <w:pPr>
            <w:pStyle w:val="Cuprins3"/>
            <w:tabs>
              <w:tab w:val="right" w:leader="dot" w:pos="9796"/>
            </w:tabs>
            <w:rPr>
              <w:rFonts w:eastAsiaTheme="minorEastAsia"/>
              <w:noProof/>
              <w:lang w:val="en-US"/>
            </w:rPr>
          </w:pPr>
          <w:hyperlink w:anchor="_Toc519251535" w:history="1">
            <w:r w:rsidRPr="00AA7F5F">
              <w:rPr>
                <w:rStyle w:val="Hyperlink"/>
                <w:rFonts w:ascii="Trebuchet MS" w:eastAsia="Calibri" w:hAnsi="Trebuchet MS" w:cs="Times New Roman"/>
                <w:b/>
                <w:noProof/>
                <w:color w:val="000080" w:themeColor="hyperlink" w:themeShade="80"/>
              </w:rPr>
              <w:t>1.11.1. Valoarea maximă eligibilă a proiectului</w:t>
            </w:r>
            <w:r>
              <w:rPr>
                <w:noProof/>
                <w:webHidden/>
              </w:rPr>
              <w:tab/>
            </w:r>
            <w:r>
              <w:rPr>
                <w:noProof/>
                <w:webHidden/>
              </w:rPr>
              <w:fldChar w:fldCharType="begin"/>
            </w:r>
            <w:r>
              <w:rPr>
                <w:noProof/>
                <w:webHidden/>
              </w:rPr>
              <w:instrText xml:space="preserve"> PAGEREF _Toc519251535 \h </w:instrText>
            </w:r>
            <w:r>
              <w:rPr>
                <w:noProof/>
                <w:webHidden/>
              </w:rPr>
            </w:r>
            <w:r>
              <w:rPr>
                <w:noProof/>
                <w:webHidden/>
              </w:rPr>
              <w:fldChar w:fldCharType="separate"/>
            </w:r>
            <w:r>
              <w:rPr>
                <w:noProof/>
                <w:webHidden/>
              </w:rPr>
              <w:t>14</w:t>
            </w:r>
            <w:r>
              <w:rPr>
                <w:noProof/>
                <w:webHidden/>
              </w:rPr>
              <w:fldChar w:fldCharType="end"/>
            </w:r>
          </w:hyperlink>
        </w:p>
        <w:p w14:paraId="339F9A78" w14:textId="77777777" w:rsidR="0078619A" w:rsidRDefault="0078619A">
          <w:pPr>
            <w:pStyle w:val="Cuprins3"/>
            <w:tabs>
              <w:tab w:val="right" w:leader="dot" w:pos="9796"/>
            </w:tabs>
            <w:rPr>
              <w:rFonts w:eastAsiaTheme="minorEastAsia"/>
              <w:noProof/>
              <w:lang w:val="en-US"/>
            </w:rPr>
          </w:pPr>
          <w:hyperlink w:anchor="_Toc519251536" w:history="1">
            <w:r w:rsidRPr="00AA7F5F">
              <w:rPr>
                <w:rStyle w:val="Hyperlink"/>
                <w:rFonts w:ascii="Trebuchet MS" w:eastAsia="Calibri" w:hAnsi="Trebuchet MS" w:cs="Times New Roman"/>
                <w:b/>
                <w:noProof/>
                <w:color w:val="000080" w:themeColor="hyperlink" w:themeShade="80"/>
              </w:rPr>
              <w:t>1.11.2. Contribuția proprie minimă a solicitantului și a partenerilor</w:t>
            </w:r>
            <w:r>
              <w:rPr>
                <w:noProof/>
                <w:webHidden/>
              </w:rPr>
              <w:tab/>
            </w:r>
            <w:r>
              <w:rPr>
                <w:noProof/>
                <w:webHidden/>
              </w:rPr>
              <w:fldChar w:fldCharType="begin"/>
            </w:r>
            <w:r>
              <w:rPr>
                <w:noProof/>
                <w:webHidden/>
              </w:rPr>
              <w:instrText xml:space="preserve"> PAGEREF _Toc519251536 \h </w:instrText>
            </w:r>
            <w:r>
              <w:rPr>
                <w:noProof/>
                <w:webHidden/>
              </w:rPr>
            </w:r>
            <w:r>
              <w:rPr>
                <w:noProof/>
                <w:webHidden/>
              </w:rPr>
              <w:fldChar w:fldCharType="separate"/>
            </w:r>
            <w:r>
              <w:rPr>
                <w:noProof/>
                <w:webHidden/>
              </w:rPr>
              <w:t>14</w:t>
            </w:r>
            <w:r>
              <w:rPr>
                <w:noProof/>
                <w:webHidden/>
              </w:rPr>
              <w:fldChar w:fldCharType="end"/>
            </w:r>
          </w:hyperlink>
        </w:p>
        <w:p w14:paraId="0CF5C3D7" w14:textId="77777777" w:rsidR="0078619A" w:rsidRDefault="0078619A">
          <w:pPr>
            <w:pStyle w:val="Cuprins1"/>
            <w:tabs>
              <w:tab w:val="right" w:leader="dot" w:pos="9796"/>
            </w:tabs>
            <w:rPr>
              <w:rFonts w:eastAsiaTheme="minorEastAsia"/>
              <w:noProof/>
              <w:lang w:val="en-US"/>
            </w:rPr>
          </w:pPr>
          <w:hyperlink w:anchor="_Toc519251537" w:history="1">
            <w:r w:rsidRPr="00AA7F5F">
              <w:rPr>
                <w:rStyle w:val="Hyperlink"/>
                <w:rFonts w:ascii="Trebuchet MS" w:eastAsia="Calibri" w:hAnsi="Trebuchet MS" w:cs="Times New Roman"/>
                <w:b/>
                <w:noProof/>
                <w:color w:val="000080" w:themeColor="hyperlink" w:themeShade="80"/>
              </w:rPr>
              <w:t>CAPITOLUL 2. Reguli pentru acordarea finanțării</w:t>
            </w:r>
            <w:r>
              <w:rPr>
                <w:noProof/>
                <w:webHidden/>
              </w:rPr>
              <w:tab/>
            </w:r>
            <w:r>
              <w:rPr>
                <w:noProof/>
                <w:webHidden/>
              </w:rPr>
              <w:fldChar w:fldCharType="begin"/>
            </w:r>
            <w:r>
              <w:rPr>
                <w:noProof/>
                <w:webHidden/>
              </w:rPr>
              <w:instrText xml:space="preserve"> PAGEREF _Toc519251537 \h </w:instrText>
            </w:r>
            <w:r>
              <w:rPr>
                <w:noProof/>
                <w:webHidden/>
              </w:rPr>
            </w:r>
            <w:r>
              <w:rPr>
                <w:noProof/>
                <w:webHidden/>
              </w:rPr>
              <w:fldChar w:fldCharType="separate"/>
            </w:r>
            <w:r>
              <w:rPr>
                <w:noProof/>
                <w:webHidden/>
              </w:rPr>
              <w:t>15</w:t>
            </w:r>
            <w:r>
              <w:rPr>
                <w:noProof/>
                <w:webHidden/>
              </w:rPr>
              <w:fldChar w:fldCharType="end"/>
            </w:r>
          </w:hyperlink>
        </w:p>
        <w:p w14:paraId="4B66C534" w14:textId="77777777" w:rsidR="0078619A" w:rsidRDefault="0078619A">
          <w:pPr>
            <w:pStyle w:val="Cuprins2"/>
            <w:tabs>
              <w:tab w:val="right" w:leader="dot" w:pos="9796"/>
            </w:tabs>
            <w:rPr>
              <w:rFonts w:eastAsiaTheme="minorEastAsia"/>
              <w:noProof/>
              <w:lang w:val="en-US"/>
            </w:rPr>
          </w:pPr>
          <w:hyperlink w:anchor="_Toc519251538" w:history="1">
            <w:r w:rsidRPr="00AA7F5F">
              <w:rPr>
                <w:rStyle w:val="Hyperlink"/>
                <w:rFonts w:ascii="Trebuchet MS" w:eastAsia="Calibri" w:hAnsi="Trebuchet MS" w:cs="Times New Roman"/>
                <w:b/>
                <w:noProof/>
                <w:color w:val="000080" w:themeColor="hyperlink" w:themeShade="80"/>
              </w:rPr>
              <w:t>2.1 Eligibilitatea solicitantului/partenerilor</w:t>
            </w:r>
            <w:r>
              <w:rPr>
                <w:noProof/>
                <w:webHidden/>
              </w:rPr>
              <w:tab/>
            </w:r>
            <w:r>
              <w:rPr>
                <w:noProof/>
                <w:webHidden/>
              </w:rPr>
              <w:fldChar w:fldCharType="begin"/>
            </w:r>
            <w:r>
              <w:rPr>
                <w:noProof/>
                <w:webHidden/>
              </w:rPr>
              <w:instrText xml:space="preserve"> PAGEREF _Toc519251538 \h </w:instrText>
            </w:r>
            <w:r>
              <w:rPr>
                <w:noProof/>
                <w:webHidden/>
              </w:rPr>
            </w:r>
            <w:r>
              <w:rPr>
                <w:noProof/>
                <w:webHidden/>
              </w:rPr>
              <w:fldChar w:fldCharType="separate"/>
            </w:r>
            <w:r>
              <w:rPr>
                <w:noProof/>
                <w:webHidden/>
              </w:rPr>
              <w:t>15</w:t>
            </w:r>
            <w:r>
              <w:rPr>
                <w:noProof/>
                <w:webHidden/>
              </w:rPr>
              <w:fldChar w:fldCharType="end"/>
            </w:r>
          </w:hyperlink>
        </w:p>
        <w:p w14:paraId="40A83B46" w14:textId="77777777" w:rsidR="0078619A" w:rsidRDefault="0078619A">
          <w:pPr>
            <w:pStyle w:val="Cuprins3"/>
            <w:tabs>
              <w:tab w:val="right" w:leader="dot" w:pos="9796"/>
            </w:tabs>
            <w:rPr>
              <w:rFonts w:eastAsiaTheme="minorEastAsia"/>
              <w:noProof/>
              <w:lang w:val="en-US"/>
            </w:rPr>
          </w:pPr>
          <w:hyperlink w:anchor="_Toc519251539" w:history="1">
            <w:r w:rsidRPr="00AA7F5F">
              <w:rPr>
                <w:rStyle w:val="Hyperlink"/>
                <w:rFonts w:ascii="Trebuchet MS" w:hAnsi="Trebuchet MS"/>
                <w:b/>
                <w:noProof/>
                <w:color w:val="000080" w:themeColor="hyperlink" w:themeShade="80"/>
              </w:rPr>
              <w:t>2.1.1. Reguli generale privind eligibilitatea solicitanților</w:t>
            </w:r>
            <w:r>
              <w:rPr>
                <w:noProof/>
                <w:webHidden/>
              </w:rPr>
              <w:tab/>
            </w:r>
            <w:r>
              <w:rPr>
                <w:noProof/>
                <w:webHidden/>
              </w:rPr>
              <w:fldChar w:fldCharType="begin"/>
            </w:r>
            <w:r>
              <w:rPr>
                <w:noProof/>
                <w:webHidden/>
              </w:rPr>
              <w:instrText xml:space="preserve"> PAGEREF _Toc519251539 \h </w:instrText>
            </w:r>
            <w:r>
              <w:rPr>
                <w:noProof/>
                <w:webHidden/>
              </w:rPr>
            </w:r>
            <w:r>
              <w:rPr>
                <w:noProof/>
                <w:webHidden/>
              </w:rPr>
              <w:fldChar w:fldCharType="separate"/>
            </w:r>
            <w:r>
              <w:rPr>
                <w:noProof/>
                <w:webHidden/>
              </w:rPr>
              <w:t>15</w:t>
            </w:r>
            <w:r>
              <w:rPr>
                <w:noProof/>
                <w:webHidden/>
              </w:rPr>
              <w:fldChar w:fldCharType="end"/>
            </w:r>
          </w:hyperlink>
        </w:p>
        <w:p w14:paraId="10F6CF0A" w14:textId="77777777" w:rsidR="0078619A" w:rsidRDefault="0078619A">
          <w:pPr>
            <w:pStyle w:val="Cuprins3"/>
            <w:tabs>
              <w:tab w:val="right" w:leader="dot" w:pos="9796"/>
            </w:tabs>
            <w:rPr>
              <w:rFonts w:eastAsiaTheme="minorEastAsia"/>
              <w:noProof/>
              <w:lang w:val="en-US"/>
            </w:rPr>
          </w:pPr>
          <w:hyperlink w:anchor="_Toc519251540" w:history="1">
            <w:r w:rsidRPr="00AA7F5F">
              <w:rPr>
                <w:rStyle w:val="Hyperlink"/>
                <w:rFonts w:ascii="Trebuchet MS" w:hAnsi="Trebuchet MS"/>
                <w:b/>
                <w:noProof/>
                <w:color w:val="000080" w:themeColor="hyperlink" w:themeShade="80"/>
              </w:rPr>
              <w:t>2.1.2. Capacitatea financiară</w:t>
            </w:r>
            <w:r>
              <w:rPr>
                <w:noProof/>
                <w:webHidden/>
              </w:rPr>
              <w:tab/>
            </w:r>
            <w:r>
              <w:rPr>
                <w:noProof/>
                <w:webHidden/>
              </w:rPr>
              <w:fldChar w:fldCharType="begin"/>
            </w:r>
            <w:r>
              <w:rPr>
                <w:noProof/>
                <w:webHidden/>
              </w:rPr>
              <w:instrText xml:space="preserve"> PAGEREF _Toc519251540 \h </w:instrText>
            </w:r>
            <w:r>
              <w:rPr>
                <w:noProof/>
                <w:webHidden/>
              </w:rPr>
            </w:r>
            <w:r>
              <w:rPr>
                <w:noProof/>
                <w:webHidden/>
              </w:rPr>
              <w:fldChar w:fldCharType="separate"/>
            </w:r>
            <w:r>
              <w:rPr>
                <w:noProof/>
                <w:webHidden/>
              </w:rPr>
              <w:t>15</w:t>
            </w:r>
            <w:r>
              <w:rPr>
                <w:noProof/>
                <w:webHidden/>
              </w:rPr>
              <w:fldChar w:fldCharType="end"/>
            </w:r>
          </w:hyperlink>
        </w:p>
        <w:p w14:paraId="6771679B" w14:textId="77777777" w:rsidR="0078619A" w:rsidRDefault="0078619A">
          <w:pPr>
            <w:pStyle w:val="Cuprins3"/>
            <w:tabs>
              <w:tab w:val="right" w:leader="dot" w:pos="9796"/>
            </w:tabs>
            <w:rPr>
              <w:rFonts w:eastAsiaTheme="minorEastAsia"/>
              <w:noProof/>
              <w:lang w:val="en-US"/>
            </w:rPr>
          </w:pPr>
          <w:hyperlink w:anchor="_Toc519251541" w:history="1">
            <w:r w:rsidRPr="00AA7F5F">
              <w:rPr>
                <w:rStyle w:val="Hyperlink"/>
                <w:rFonts w:ascii="Trebuchet MS" w:hAnsi="Trebuchet MS"/>
                <w:b/>
                <w:noProof/>
                <w:color w:val="000080" w:themeColor="hyperlink" w:themeShade="80"/>
              </w:rPr>
              <w:t>2.1.3. Eligibilitatea solicitantului – condiții specifice</w:t>
            </w:r>
            <w:r>
              <w:rPr>
                <w:noProof/>
                <w:webHidden/>
              </w:rPr>
              <w:tab/>
            </w:r>
            <w:r>
              <w:rPr>
                <w:noProof/>
                <w:webHidden/>
              </w:rPr>
              <w:fldChar w:fldCharType="begin"/>
            </w:r>
            <w:r>
              <w:rPr>
                <w:noProof/>
                <w:webHidden/>
              </w:rPr>
              <w:instrText xml:space="preserve"> PAGEREF _Toc519251541 \h </w:instrText>
            </w:r>
            <w:r>
              <w:rPr>
                <w:noProof/>
                <w:webHidden/>
              </w:rPr>
            </w:r>
            <w:r>
              <w:rPr>
                <w:noProof/>
                <w:webHidden/>
              </w:rPr>
              <w:fldChar w:fldCharType="separate"/>
            </w:r>
            <w:r>
              <w:rPr>
                <w:noProof/>
                <w:webHidden/>
              </w:rPr>
              <w:t>15</w:t>
            </w:r>
            <w:r>
              <w:rPr>
                <w:noProof/>
                <w:webHidden/>
              </w:rPr>
              <w:fldChar w:fldCharType="end"/>
            </w:r>
          </w:hyperlink>
        </w:p>
        <w:p w14:paraId="04A08F43" w14:textId="77777777" w:rsidR="0078619A" w:rsidRDefault="0078619A">
          <w:pPr>
            <w:pStyle w:val="Cuprins2"/>
            <w:tabs>
              <w:tab w:val="right" w:leader="dot" w:pos="9796"/>
            </w:tabs>
            <w:rPr>
              <w:rFonts w:eastAsiaTheme="minorEastAsia"/>
              <w:noProof/>
              <w:lang w:val="en-US"/>
            </w:rPr>
          </w:pPr>
          <w:hyperlink w:anchor="_Toc519251542" w:history="1">
            <w:r w:rsidRPr="00AA7F5F">
              <w:rPr>
                <w:rStyle w:val="Hyperlink"/>
                <w:rFonts w:ascii="Trebuchet MS" w:hAnsi="Trebuchet MS"/>
                <w:b/>
                <w:noProof/>
                <w:color w:val="000080" w:themeColor="hyperlink" w:themeShade="80"/>
              </w:rPr>
              <w:t>2.2. Eligibilitatea proiectului</w:t>
            </w:r>
            <w:r>
              <w:rPr>
                <w:noProof/>
                <w:webHidden/>
              </w:rPr>
              <w:tab/>
            </w:r>
            <w:r>
              <w:rPr>
                <w:noProof/>
                <w:webHidden/>
              </w:rPr>
              <w:fldChar w:fldCharType="begin"/>
            </w:r>
            <w:r>
              <w:rPr>
                <w:noProof/>
                <w:webHidden/>
              </w:rPr>
              <w:instrText xml:space="preserve"> PAGEREF _Toc519251542 \h </w:instrText>
            </w:r>
            <w:r>
              <w:rPr>
                <w:noProof/>
                <w:webHidden/>
              </w:rPr>
            </w:r>
            <w:r>
              <w:rPr>
                <w:noProof/>
                <w:webHidden/>
              </w:rPr>
              <w:fldChar w:fldCharType="separate"/>
            </w:r>
            <w:r>
              <w:rPr>
                <w:noProof/>
                <w:webHidden/>
              </w:rPr>
              <w:t>15</w:t>
            </w:r>
            <w:r>
              <w:rPr>
                <w:noProof/>
                <w:webHidden/>
              </w:rPr>
              <w:fldChar w:fldCharType="end"/>
            </w:r>
          </w:hyperlink>
        </w:p>
        <w:p w14:paraId="1EA4AAAC" w14:textId="77777777" w:rsidR="0078619A" w:rsidRDefault="0078619A">
          <w:pPr>
            <w:pStyle w:val="Cuprins2"/>
            <w:tabs>
              <w:tab w:val="right" w:leader="dot" w:pos="9796"/>
            </w:tabs>
            <w:rPr>
              <w:rFonts w:eastAsiaTheme="minorEastAsia"/>
              <w:noProof/>
              <w:lang w:val="en-US"/>
            </w:rPr>
          </w:pPr>
          <w:hyperlink w:anchor="_Toc519251543" w:history="1">
            <w:r w:rsidRPr="00AA7F5F">
              <w:rPr>
                <w:rStyle w:val="Hyperlink"/>
                <w:rFonts w:ascii="Trebuchet MS" w:hAnsi="Trebuchet MS"/>
                <w:b/>
                <w:noProof/>
                <w:color w:val="000080" w:themeColor="hyperlink" w:themeShade="80"/>
              </w:rPr>
              <w:t>2.3. Încadrarea cheltuielilor</w:t>
            </w:r>
            <w:r>
              <w:rPr>
                <w:noProof/>
                <w:webHidden/>
              </w:rPr>
              <w:tab/>
            </w:r>
            <w:r>
              <w:rPr>
                <w:noProof/>
                <w:webHidden/>
              </w:rPr>
              <w:fldChar w:fldCharType="begin"/>
            </w:r>
            <w:r>
              <w:rPr>
                <w:noProof/>
                <w:webHidden/>
              </w:rPr>
              <w:instrText xml:space="preserve"> PAGEREF _Toc519251543 \h </w:instrText>
            </w:r>
            <w:r>
              <w:rPr>
                <w:noProof/>
                <w:webHidden/>
              </w:rPr>
            </w:r>
            <w:r>
              <w:rPr>
                <w:noProof/>
                <w:webHidden/>
              </w:rPr>
              <w:fldChar w:fldCharType="separate"/>
            </w:r>
            <w:r>
              <w:rPr>
                <w:noProof/>
                <w:webHidden/>
              </w:rPr>
              <w:t>15</w:t>
            </w:r>
            <w:r>
              <w:rPr>
                <w:noProof/>
                <w:webHidden/>
              </w:rPr>
              <w:fldChar w:fldCharType="end"/>
            </w:r>
          </w:hyperlink>
        </w:p>
        <w:p w14:paraId="2E345E34" w14:textId="77777777" w:rsidR="0078619A" w:rsidRDefault="0078619A">
          <w:pPr>
            <w:pStyle w:val="Cuprins1"/>
            <w:tabs>
              <w:tab w:val="right" w:leader="dot" w:pos="9796"/>
            </w:tabs>
            <w:rPr>
              <w:rFonts w:eastAsiaTheme="minorEastAsia"/>
              <w:noProof/>
              <w:lang w:val="en-US"/>
            </w:rPr>
          </w:pPr>
          <w:hyperlink w:anchor="_Toc519251544" w:history="1">
            <w:r w:rsidRPr="00AA7F5F">
              <w:rPr>
                <w:rStyle w:val="Hyperlink"/>
                <w:rFonts w:ascii="Trebuchet MS" w:eastAsia="Calibri" w:hAnsi="Trebuchet MS" w:cs="Times New Roman"/>
                <w:b/>
                <w:noProof/>
                <w:color w:val="000080" w:themeColor="hyperlink" w:themeShade="80"/>
              </w:rPr>
              <w:t>CAPITOLUL 3. Completarea cererii de finanțare</w:t>
            </w:r>
            <w:r>
              <w:rPr>
                <w:noProof/>
                <w:webHidden/>
              </w:rPr>
              <w:tab/>
            </w:r>
            <w:r>
              <w:rPr>
                <w:noProof/>
                <w:webHidden/>
              </w:rPr>
              <w:fldChar w:fldCharType="begin"/>
            </w:r>
            <w:r>
              <w:rPr>
                <w:noProof/>
                <w:webHidden/>
              </w:rPr>
              <w:instrText xml:space="preserve"> PAGEREF _Toc519251544 \h </w:instrText>
            </w:r>
            <w:r>
              <w:rPr>
                <w:noProof/>
                <w:webHidden/>
              </w:rPr>
            </w:r>
            <w:r>
              <w:rPr>
                <w:noProof/>
                <w:webHidden/>
              </w:rPr>
              <w:fldChar w:fldCharType="separate"/>
            </w:r>
            <w:r>
              <w:rPr>
                <w:noProof/>
                <w:webHidden/>
              </w:rPr>
              <w:t>23</w:t>
            </w:r>
            <w:r>
              <w:rPr>
                <w:noProof/>
                <w:webHidden/>
              </w:rPr>
              <w:fldChar w:fldCharType="end"/>
            </w:r>
          </w:hyperlink>
        </w:p>
        <w:p w14:paraId="2A0EC2F0" w14:textId="77777777" w:rsidR="0078619A" w:rsidRDefault="0078619A">
          <w:pPr>
            <w:pStyle w:val="Cuprins1"/>
            <w:tabs>
              <w:tab w:val="right" w:leader="dot" w:pos="9796"/>
            </w:tabs>
            <w:rPr>
              <w:rFonts w:eastAsiaTheme="minorEastAsia"/>
              <w:noProof/>
              <w:lang w:val="en-US"/>
            </w:rPr>
          </w:pPr>
          <w:hyperlink w:anchor="_Toc519251545" w:history="1">
            <w:r w:rsidRPr="00AA7F5F">
              <w:rPr>
                <w:rStyle w:val="Hyperlink"/>
                <w:rFonts w:ascii="Trebuchet MS" w:hAnsi="Trebuchet MS"/>
                <w:b/>
                <w:noProof/>
                <w:color w:val="000080" w:themeColor="hyperlink" w:themeShade="80"/>
              </w:rPr>
              <w:t>CAPITOLUL 4. Procesul de evaluare și selecție a proiectelor</w:t>
            </w:r>
            <w:r>
              <w:rPr>
                <w:noProof/>
                <w:webHidden/>
              </w:rPr>
              <w:tab/>
            </w:r>
            <w:r>
              <w:rPr>
                <w:noProof/>
                <w:webHidden/>
              </w:rPr>
              <w:fldChar w:fldCharType="begin"/>
            </w:r>
            <w:r>
              <w:rPr>
                <w:noProof/>
                <w:webHidden/>
              </w:rPr>
              <w:instrText xml:space="preserve"> PAGEREF _Toc519251545 \h </w:instrText>
            </w:r>
            <w:r>
              <w:rPr>
                <w:noProof/>
                <w:webHidden/>
              </w:rPr>
            </w:r>
            <w:r>
              <w:rPr>
                <w:noProof/>
                <w:webHidden/>
              </w:rPr>
              <w:fldChar w:fldCharType="separate"/>
            </w:r>
            <w:r>
              <w:rPr>
                <w:noProof/>
                <w:webHidden/>
              </w:rPr>
              <w:t>23</w:t>
            </w:r>
            <w:r>
              <w:rPr>
                <w:noProof/>
                <w:webHidden/>
              </w:rPr>
              <w:fldChar w:fldCharType="end"/>
            </w:r>
          </w:hyperlink>
        </w:p>
        <w:p w14:paraId="1359470F" w14:textId="77777777" w:rsidR="0078619A" w:rsidRDefault="0078619A">
          <w:pPr>
            <w:pStyle w:val="Cuprins1"/>
            <w:tabs>
              <w:tab w:val="right" w:leader="dot" w:pos="9796"/>
            </w:tabs>
            <w:rPr>
              <w:rFonts w:eastAsiaTheme="minorEastAsia"/>
              <w:noProof/>
              <w:lang w:val="en-US"/>
            </w:rPr>
          </w:pPr>
          <w:hyperlink w:anchor="_Toc519251546" w:history="1">
            <w:r w:rsidRPr="00AA7F5F">
              <w:rPr>
                <w:rStyle w:val="Hyperlink"/>
                <w:rFonts w:ascii="Trebuchet MS" w:hAnsi="Trebuchet MS"/>
                <w:b/>
                <w:noProof/>
                <w:color w:val="000080" w:themeColor="hyperlink" w:themeShade="80"/>
              </w:rPr>
              <w:t>CAPITOLUL 5. Depunerea și soluționarea contestațiilor</w:t>
            </w:r>
            <w:r>
              <w:rPr>
                <w:noProof/>
                <w:webHidden/>
              </w:rPr>
              <w:tab/>
            </w:r>
            <w:r>
              <w:rPr>
                <w:noProof/>
                <w:webHidden/>
              </w:rPr>
              <w:fldChar w:fldCharType="begin"/>
            </w:r>
            <w:r>
              <w:rPr>
                <w:noProof/>
                <w:webHidden/>
              </w:rPr>
              <w:instrText xml:space="preserve"> PAGEREF _Toc519251546 \h </w:instrText>
            </w:r>
            <w:r>
              <w:rPr>
                <w:noProof/>
                <w:webHidden/>
              </w:rPr>
            </w:r>
            <w:r>
              <w:rPr>
                <w:noProof/>
                <w:webHidden/>
              </w:rPr>
              <w:fldChar w:fldCharType="separate"/>
            </w:r>
            <w:r>
              <w:rPr>
                <w:noProof/>
                <w:webHidden/>
              </w:rPr>
              <w:t>23</w:t>
            </w:r>
            <w:r>
              <w:rPr>
                <w:noProof/>
                <w:webHidden/>
              </w:rPr>
              <w:fldChar w:fldCharType="end"/>
            </w:r>
          </w:hyperlink>
        </w:p>
        <w:p w14:paraId="6307C411" w14:textId="77777777" w:rsidR="0078619A" w:rsidRDefault="0078619A">
          <w:pPr>
            <w:pStyle w:val="Cuprins1"/>
            <w:tabs>
              <w:tab w:val="right" w:leader="dot" w:pos="9796"/>
            </w:tabs>
            <w:rPr>
              <w:rFonts w:eastAsiaTheme="minorEastAsia"/>
              <w:noProof/>
              <w:lang w:val="en-US"/>
            </w:rPr>
          </w:pPr>
          <w:hyperlink w:anchor="_Toc519251547" w:history="1">
            <w:r w:rsidRPr="00AA7F5F">
              <w:rPr>
                <w:rStyle w:val="Hyperlink"/>
                <w:rFonts w:ascii="Trebuchet MS" w:hAnsi="Trebuchet MS"/>
                <w:b/>
                <w:noProof/>
                <w:color w:val="000080" w:themeColor="hyperlink" w:themeShade="80"/>
              </w:rPr>
              <w:t>CAPITOLUL 6. Contractarea proiectelor – descrierea procesului</w:t>
            </w:r>
            <w:r>
              <w:rPr>
                <w:noProof/>
                <w:webHidden/>
              </w:rPr>
              <w:tab/>
            </w:r>
            <w:r>
              <w:rPr>
                <w:noProof/>
                <w:webHidden/>
              </w:rPr>
              <w:fldChar w:fldCharType="begin"/>
            </w:r>
            <w:r>
              <w:rPr>
                <w:noProof/>
                <w:webHidden/>
              </w:rPr>
              <w:instrText xml:space="preserve"> PAGEREF _Toc519251547 \h </w:instrText>
            </w:r>
            <w:r>
              <w:rPr>
                <w:noProof/>
                <w:webHidden/>
              </w:rPr>
            </w:r>
            <w:r>
              <w:rPr>
                <w:noProof/>
                <w:webHidden/>
              </w:rPr>
              <w:fldChar w:fldCharType="separate"/>
            </w:r>
            <w:r>
              <w:rPr>
                <w:noProof/>
                <w:webHidden/>
              </w:rPr>
              <w:t>23</w:t>
            </w:r>
            <w:r>
              <w:rPr>
                <w:noProof/>
                <w:webHidden/>
              </w:rPr>
              <w:fldChar w:fldCharType="end"/>
            </w:r>
          </w:hyperlink>
        </w:p>
        <w:p w14:paraId="3BF9B42A" w14:textId="77777777" w:rsidR="0078619A" w:rsidRDefault="0078619A">
          <w:pPr>
            <w:pStyle w:val="Cuprins1"/>
            <w:tabs>
              <w:tab w:val="right" w:leader="dot" w:pos="9796"/>
            </w:tabs>
            <w:rPr>
              <w:rFonts w:eastAsiaTheme="minorEastAsia"/>
              <w:noProof/>
              <w:lang w:val="en-US"/>
            </w:rPr>
          </w:pPr>
          <w:hyperlink w:anchor="_Toc519251548" w:history="1">
            <w:r w:rsidRPr="00AA7F5F">
              <w:rPr>
                <w:rStyle w:val="Hyperlink"/>
                <w:rFonts w:ascii="Trebuchet MS" w:hAnsi="Trebuchet MS"/>
                <w:b/>
                <w:noProof/>
                <w:color w:val="000080" w:themeColor="hyperlink" w:themeShade="80"/>
              </w:rPr>
              <w:t>Anexe</w:t>
            </w:r>
            <w:r>
              <w:rPr>
                <w:noProof/>
                <w:webHidden/>
              </w:rPr>
              <w:tab/>
            </w:r>
            <w:r>
              <w:rPr>
                <w:noProof/>
                <w:webHidden/>
              </w:rPr>
              <w:fldChar w:fldCharType="begin"/>
            </w:r>
            <w:r>
              <w:rPr>
                <w:noProof/>
                <w:webHidden/>
              </w:rPr>
              <w:instrText xml:space="preserve"> PAGEREF _Toc519251548 \h </w:instrText>
            </w:r>
            <w:r>
              <w:rPr>
                <w:noProof/>
                <w:webHidden/>
              </w:rPr>
            </w:r>
            <w:r>
              <w:rPr>
                <w:noProof/>
                <w:webHidden/>
              </w:rPr>
              <w:fldChar w:fldCharType="separate"/>
            </w:r>
            <w:r>
              <w:rPr>
                <w:noProof/>
                <w:webHidden/>
              </w:rPr>
              <w:t>23</w:t>
            </w:r>
            <w:r>
              <w:rPr>
                <w:noProof/>
                <w:webHidden/>
              </w:rPr>
              <w:fldChar w:fldCharType="end"/>
            </w:r>
          </w:hyperlink>
        </w:p>
        <w:p w14:paraId="29E673DE" w14:textId="77CF0C59" w:rsidR="0078619A" w:rsidRPr="0078619A" w:rsidRDefault="009132BA" w:rsidP="0024725E">
          <w:pPr>
            <w:spacing w:before="120" w:after="120" w:line="240" w:lineRule="auto"/>
            <w:jc w:val="both"/>
            <w:rPr>
              <w:rFonts w:ascii="Trebuchet MS" w:hAnsi="Trebuchet MS"/>
              <w:b/>
              <w:bCs/>
              <w:color w:val="244061" w:themeColor="accent1" w:themeShade="80"/>
            </w:rPr>
          </w:pPr>
          <w:r w:rsidRPr="0078619A">
            <w:rPr>
              <w:rFonts w:ascii="Trebuchet MS" w:hAnsi="Trebuchet MS"/>
              <w:b/>
              <w:bCs/>
              <w:color w:val="244061" w:themeColor="accent1" w:themeShade="80"/>
            </w:rPr>
            <w:fldChar w:fldCharType="end"/>
          </w:r>
        </w:p>
      </w:sdtContent>
    </w:sdt>
    <w:p w14:paraId="3BCD7545" w14:textId="5745C013" w:rsidR="00501206" w:rsidRPr="0078619A" w:rsidRDefault="00501206" w:rsidP="0024725E">
      <w:pPr>
        <w:spacing w:before="120" w:after="120" w:line="240" w:lineRule="auto"/>
        <w:jc w:val="both"/>
        <w:rPr>
          <w:rFonts w:ascii="Trebuchet MS" w:hAnsi="Trebuchet MS"/>
          <w:color w:val="244061" w:themeColor="accent1" w:themeShade="80"/>
        </w:rPr>
      </w:pPr>
      <w:r w:rsidRPr="0078619A">
        <w:rPr>
          <w:rFonts w:ascii="Trebuchet MS" w:eastAsia="Calibri" w:hAnsi="Trebuchet MS" w:cs="Times New Roman"/>
          <w:b/>
          <w:color w:val="244061" w:themeColor="accent1" w:themeShade="80"/>
        </w:rPr>
        <w:br w:type="page"/>
      </w:r>
    </w:p>
    <w:p w14:paraId="5418BEF1" w14:textId="77777777" w:rsidR="001A7B6B" w:rsidRPr="0078619A" w:rsidRDefault="001A7B6B" w:rsidP="002A72A9">
      <w:pPr>
        <w:rPr>
          <w:color w:val="244061" w:themeColor="accent1" w:themeShade="80"/>
        </w:rPr>
      </w:pPr>
    </w:p>
    <w:p w14:paraId="54620C73" w14:textId="77777777" w:rsidR="001A7B6B" w:rsidRPr="0078619A" w:rsidRDefault="001A7B6B" w:rsidP="002A72A9">
      <w:pPr>
        <w:pStyle w:val="Titlu1"/>
        <w:spacing w:before="0" w:line="240" w:lineRule="auto"/>
        <w:rPr>
          <w:color w:val="244061" w:themeColor="accent1" w:themeShade="80"/>
        </w:rPr>
      </w:pPr>
      <w:bookmarkStart w:id="0" w:name="_Toc519251522"/>
      <w:r w:rsidRPr="0078619A">
        <w:rPr>
          <w:rFonts w:ascii="Trebuchet MS" w:eastAsia="Calibri" w:hAnsi="Trebuchet MS" w:cs="Times New Roman"/>
          <w:b/>
          <w:color w:val="244061" w:themeColor="accent1" w:themeShade="80"/>
          <w:sz w:val="22"/>
          <w:szCs w:val="22"/>
        </w:rPr>
        <w:t>CAPITOLUL 1. Informații generale despre apelul de proiecte</w:t>
      </w:r>
      <w:bookmarkEnd w:id="0"/>
    </w:p>
    <w:p w14:paraId="50847D01" w14:textId="77777777" w:rsidR="00C2424A" w:rsidRPr="0078619A" w:rsidRDefault="00C2424A" w:rsidP="002A72A9">
      <w:pPr>
        <w:spacing w:after="0" w:line="240" w:lineRule="auto"/>
        <w:jc w:val="both"/>
        <w:rPr>
          <w:rFonts w:ascii="Trebuchet MS" w:hAnsi="Trebuchet MS" w:cs="Calibri"/>
          <w:color w:val="244061" w:themeColor="accent1" w:themeShade="80"/>
        </w:rPr>
      </w:pPr>
    </w:p>
    <w:p w14:paraId="05BC786B" w14:textId="1D831A3B" w:rsidR="009336C4" w:rsidRPr="0078619A" w:rsidRDefault="009336C4" w:rsidP="002A72A9">
      <w:pPr>
        <w:spacing w:after="0" w:line="240" w:lineRule="auto"/>
        <w:jc w:val="both"/>
        <w:rPr>
          <w:rFonts w:ascii="Trebuchet MS" w:hAnsi="Trebuchet MS" w:cs="Calibri"/>
          <w:b/>
          <w:color w:val="244061" w:themeColor="accent1" w:themeShade="80"/>
        </w:rPr>
      </w:pPr>
    </w:p>
    <w:p w14:paraId="2A644750" w14:textId="718F0430" w:rsidR="002C5695" w:rsidRPr="0078619A" w:rsidRDefault="000C2483" w:rsidP="002A72A9">
      <w:pPr>
        <w:spacing w:after="0" w:line="240" w:lineRule="auto"/>
        <w:jc w:val="both"/>
        <w:rPr>
          <w:rFonts w:ascii="Trebuchet MS" w:hAnsi="Trebuchet MS"/>
          <w:color w:val="244061" w:themeColor="accent1" w:themeShade="80"/>
        </w:rPr>
      </w:pPr>
      <w:bookmarkStart w:id="1" w:name="_Toc445292013"/>
      <w:r w:rsidRPr="0078619A">
        <w:rPr>
          <w:rFonts w:ascii="Trebuchet MS" w:hAnsi="Trebuchet MS" w:cs="Calibri"/>
          <w:color w:val="244061" w:themeColor="accent1" w:themeShade="80"/>
        </w:rPr>
        <w:t>P</w:t>
      </w:r>
      <w:r w:rsidR="007D4F8C" w:rsidRPr="0078619A">
        <w:rPr>
          <w:rFonts w:ascii="Trebuchet MS" w:hAnsi="Trebuchet MS" w:cs="Calibri"/>
          <w:color w:val="244061" w:themeColor="accent1" w:themeShade="80"/>
        </w:rPr>
        <w:t xml:space="preserve">roiectele care urmează să fie finanțate în cadrul </w:t>
      </w:r>
      <w:r w:rsidR="00533A89" w:rsidRPr="0078619A">
        <w:rPr>
          <w:rFonts w:ascii="Trebuchet MS" w:hAnsi="Trebuchet MS" w:cs="Calibri"/>
          <w:color w:val="244061" w:themeColor="accent1" w:themeShade="80"/>
        </w:rPr>
        <w:t xml:space="preserve">POCU, </w:t>
      </w:r>
      <w:r w:rsidR="00B50C6C" w:rsidRPr="0078619A">
        <w:rPr>
          <w:rFonts w:ascii="Trebuchet MS" w:hAnsi="Trebuchet MS" w:cs="Calibri"/>
          <w:color w:val="244061" w:themeColor="accent1" w:themeShade="80"/>
        </w:rPr>
        <w:t xml:space="preserve">Obiectivul </w:t>
      </w:r>
      <w:r w:rsidR="007D4F8C" w:rsidRPr="0078619A">
        <w:rPr>
          <w:rFonts w:ascii="Trebuchet MS" w:hAnsi="Trebuchet MS" w:cs="Calibri"/>
          <w:color w:val="244061" w:themeColor="accent1" w:themeShade="80"/>
        </w:rPr>
        <w:t>specific</w:t>
      </w:r>
      <w:r w:rsidR="00964580" w:rsidRPr="0078619A">
        <w:rPr>
          <w:rFonts w:ascii="Trebuchet MS" w:hAnsi="Trebuchet MS" w:cs="Calibri"/>
          <w:color w:val="244061" w:themeColor="accent1" w:themeShade="80"/>
        </w:rPr>
        <w:t xml:space="preserve"> 4.1</w:t>
      </w:r>
      <w:r w:rsidR="00CA5603" w:rsidRPr="0078619A">
        <w:rPr>
          <w:rFonts w:ascii="Trebuchet MS" w:hAnsi="Trebuchet MS" w:cs="Calibri"/>
          <w:color w:val="244061" w:themeColor="accent1" w:themeShade="80"/>
        </w:rPr>
        <w:t>5</w:t>
      </w:r>
      <w:r w:rsidR="00AD2C54" w:rsidRPr="0078619A">
        <w:rPr>
          <w:rFonts w:ascii="Trebuchet MS" w:hAnsi="Trebuchet MS" w:cs="Calibri"/>
          <w:color w:val="244061" w:themeColor="accent1" w:themeShade="80"/>
        </w:rPr>
        <w:t>,</w:t>
      </w:r>
      <w:r w:rsidR="00964580" w:rsidRPr="0078619A">
        <w:rPr>
          <w:rFonts w:ascii="Trebuchet MS" w:hAnsi="Trebuchet MS" w:cs="Calibri"/>
          <w:color w:val="244061" w:themeColor="accent1" w:themeShade="80"/>
        </w:rPr>
        <w:t xml:space="preserve"> </w:t>
      </w:r>
      <w:r w:rsidR="007D4F8C" w:rsidRPr="0078619A">
        <w:rPr>
          <w:rFonts w:ascii="Trebuchet MS" w:hAnsi="Trebuchet MS" w:cs="Calibri"/>
          <w:color w:val="244061" w:themeColor="accent1" w:themeShade="80"/>
        </w:rPr>
        <w:t>sunt menite să</w:t>
      </w:r>
      <w:r w:rsidR="00964580" w:rsidRPr="0078619A">
        <w:rPr>
          <w:rFonts w:ascii="Trebuchet MS" w:hAnsi="Trebuchet MS" w:cs="Calibri"/>
          <w:color w:val="244061" w:themeColor="accent1" w:themeShade="80"/>
        </w:rPr>
        <w:t xml:space="preserve"> contribuie </w:t>
      </w:r>
      <w:r w:rsidR="002C5695" w:rsidRPr="0078619A">
        <w:rPr>
          <w:rFonts w:ascii="Trebuchet MS" w:hAnsi="Trebuchet MS" w:cs="Calibri"/>
          <w:color w:val="244061" w:themeColor="accent1" w:themeShade="80"/>
        </w:rPr>
        <w:t xml:space="preserve">la </w:t>
      </w:r>
      <w:r w:rsidR="002C5695" w:rsidRPr="0078619A">
        <w:rPr>
          <w:rFonts w:ascii="Trebuchet MS" w:hAnsi="Trebuchet MS" w:cs="Calibri"/>
          <w:b/>
          <w:color w:val="244061" w:themeColor="accent1" w:themeShade="80"/>
        </w:rPr>
        <w:t>dezinstituționalizarea</w:t>
      </w:r>
      <w:r w:rsidR="002C5695" w:rsidRPr="0078619A">
        <w:rPr>
          <w:rFonts w:ascii="Trebuchet MS" w:hAnsi="Trebuchet MS" w:cs="Calibri"/>
          <w:color w:val="244061" w:themeColor="accent1" w:themeShade="80"/>
        </w:rPr>
        <w:t xml:space="preserve"> persoanelor adulte cu </w:t>
      </w:r>
      <w:proofErr w:type="spellStart"/>
      <w:r w:rsidR="002C5695" w:rsidRPr="0078619A">
        <w:rPr>
          <w:rFonts w:ascii="Trebuchet MS" w:hAnsi="Trebuchet MS" w:cs="Calibri"/>
          <w:color w:val="244061" w:themeColor="accent1" w:themeShade="80"/>
        </w:rPr>
        <w:t>dizabilităţi</w:t>
      </w:r>
      <w:proofErr w:type="spellEnd"/>
      <w:r w:rsidR="002C5695" w:rsidRPr="0078619A">
        <w:rPr>
          <w:rFonts w:ascii="Trebuchet MS" w:hAnsi="Trebuchet MS" w:cs="Calibri"/>
          <w:color w:val="244061" w:themeColor="accent1" w:themeShade="80"/>
        </w:rPr>
        <w:t xml:space="preserve"> aflate în </w:t>
      </w:r>
      <w:proofErr w:type="spellStart"/>
      <w:r w:rsidR="002C5695" w:rsidRPr="0078619A">
        <w:rPr>
          <w:rFonts w:ascii="Trebuchet MS" w:hAnsi="Trebuchet MS" w:cs="Calibri"/>
          <w:color w:val="244061" w:themeColor="accent1" w:themeShade="80"/>
        </w:rPr>
        <w:t>instituţii</w:t>
      </w:r>
      <w:proofErr w:type="spellEnd"/>
      <w:r w:rsidR="002C5695" w:rsidRPr="0078619A">
        <w:rPr>
          <w:rFonts w:ascii="Trebuchet MS" w:hAnsi="Trebuchet MS" w:cs="Calibri"/>
          <w:color w:val="244061" w:themeColor="accent1" w:themeShade="80"/>
        </w:rPr>
        <w:t xml:space="preserve"> de tip </w:t>
      </w:r>
      <w:r w:rsidR="00337BEA" w:rsidRPr="0078619A">
        <w:rPr>
          <w:rFonts w:ascii="Trebuchet MS" w:hAnsi="Trebuchet MS" w:cs="Calibri"/>
          <w:color w:val="244061" w:themeColor="accent1" w:themeShade="80"/>
        </w:rPr>
        <w:t>rezidențial</w:t>
      </w:r>
      <w:r w:rsidR="002C5695" w:rsidRPr="0078619A">
        <w:rPr>
          <w:rFonts w:ascii="Trebuchet MS" w:hAnsi="Trebuchet MS" w:cs="Calibri"/>
          <w:color w:val="244061" w:themeColor="accent1" w:themeShade="80"/>
        </w:rPr>
        <w:t xml:space="preserve"> și în vederea prevenirii </w:t>
      </w:r>
      <w:r w:rsidR="00501206" w:rsidRPr="0078619A">
        <w:rPr>
          <w:rFonts w:ascii="Trebuchet MS" w:hAnsi="Trebuchet MS" w:cs="Calibri"/>
          <w:color w:val="244061" w:themeColor="accent1" w:themeShade="80"/>
        </w:rPr>
        <w:t xml:space="preserve">reinstituționalizării/ </w:t>
      </w:r>
      <w:r w:rsidR="002C5695" w:rsidRPr="0078619A">
        <w:rPr>
          <w:rFonts w:ascii="Trebuchet MS" w:hAnsi="Trebuchet MS" w:cs="Calibri"/>
          <w:color w:val="244061" w:themeColor="accent1" w:themeShade="80"/>
        </w:rPr>
        <w:t xml:space="preserve">instituționalizării persoanelor adulte cu dizabilități prin oferirea de servicii în cadrul locuințelor protejate și a centrelor de zi înființate prin </w:t>
      </w:r>
      <w:r w:rsidR="00A77A82" w:rsidRPr="0078619A">
        <w:rPr>
          <w:rFonts w:ascii="Trebuchet MS" w:hAnsi="Trebuchet MS" w:cs="Calibri"/>
          <w:color w:val="244061" w:themeColor="accent1" w:themeShade="80"/>
        </w:rPr>
        <w:t xml:space="preserve">proiecte cu </w:t>
      </w:r>
      <w:r w:rsidR="002C5695" w:rsidRPr="0078619A">
        <w:rPr>
          <w:rFonts w:ascii="Trebuchet MS" w:hAnsi="Trebuchet MS" w:cs="Calibri"/>
          <w:color w:val="244061" w:themeColor="accent1" w:themeShade="80"/>
        </w:rPr>
        <w:t xml:space="preserve">finanțare </w:t>
      </w:r>
      <w:r w:rsidR="00A77A82" w:rsidRPr="0078619A">
        <w:rPr>
          <w:rFonts w:ascii="Trebuchet MS" w:hAnsi="Trebuchet MS" w:cs="Calibri"/>
          <w:color w:val="244061" w:themeColor="accent1" w:themeShade="80"/>
        </w:rPr>
        <w:t>din</w:t>
      </w:r>
      <w:r w:rsidR="002C5695" w:rsidRPr="0078619A">
        <w:rPr>
          <w:rFonts w:ascii="Trebuchet MS" w:hAnsi="Trebuchet MS" w:cs="Calibri"/>
          <w:color w:val="244061" w:themeColor="accent1" w:themeShade="80"/>
        </w:rPr>
        <w:t xml:space="preserve"> POR</w:t>
      </w:r>
      <w:r w:rsidR="00DD514D" w:rsidRPr="0078619A">
        <w:rPr>
          <w:rFonts w:ascii="Trebuchet MS" w:hAnsi="Trebuchet MS" w:cs="Calibri"/>
          <w:color w:val="244061" w:themeColor="accent1" w:themeShade="80"/>
        </w:rPr>
        <w:t xml:space="preserve"> 2014 – 2020 sau din alte surse</w:t>
      </w:r>
      <w:r w:rsidR="002C5695" w:rsidRPr="0078619A">
        <w:rPr>
          <w:rFonts w:ascii="Trebuchet MS" w:hAnsi="Trebuchet MS" w:cs="Calibri"/>
          <w:color w:val="244061" w:themeColor="accent1" w:themeShade="80"/>
        </w:rPr>
        <w:t>.</w:t>
      </w:r>
    </w:p>
    <w:p w14:paraId="64108281" w14:textId="27818A0F" w:rsidR="008D4815" w:rsidRPr="0078619A" w:rsidRDefault="008D4815"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Pentru a accelera dezinstituționalizarea, este nevoie de sprijin suplimentar în vederea dezvoltării, pe de o parte, a serviciilor alternative la în</w:t>
      </w:r>
      <w:r w:rsidR="00743731" w:rsidRPr="0078619A">
        <w:rPr>
          <w:rFonts w:ascii="Trebuchet MS" w:hAnsi="Trebuchet MS" w:cs="Calibri"/>
          <w:color w:val="244061" w:themeColor="accent1" w:themeShade="80"/>
        </w:rPr>
        <w:t xml:space="preserve">grijirea în instituția </w:t>
      </w:r>
      <w:r w:rsidR="00337BEA" w:rsidRPr="0078619A">
        <w:rPr>
          <w:rFonts w:ascii="Trebuchet MS" w:hAnsi="Trebuchet MS" w:cs="Calibri"/>
          <w:color w:val="244061" w:themeColor="accent1" w:themeShade="80"/>
        </w:rPr>
        <w:t>rezidențială</w:t>
      </w:r>
      <w:r w:rsidR="001C48FA" w:rsidRPr="0078619A">
        <w:rPr>
          <w:rFonts w:ascii="Trebuchet MS" w:hAnsi="Trebuchet MS" w:cs="Calibri"/>
          <w:color w:val="244061" w:themeColor="accent1" w:themeShade="80"/>
        </w:rPr>
        <w:t xml:space="preserve"> </w:t>
      </w:r>
      <w:r w:rsidR="00AD2C54" w:rsidRPr="0078619A">
        <w:rPr>
          <w:rFonts w:ascii="Trebuchet MS" w:hAnsi="Trebuchet MS" w:cs="Calibri"/>
          <w:color w:val="244061" w:themeColor="accent1" w:themeShade="80"/>
        </w:rPr>
        <w:t>și</w:t>
      </w:r>
      <w:r w:rsidRPr="0078619A">
        <w:rPr>
          <w:rFonts w:ascii="Trebuchet MS" w:hAnsi="Trebuchet MS" w:cs="Calibri"/>
          <w:color w:val="244061" w:themeColor="accent1" w:themeShade="80"/>
        </w:rPr>
        <w:t>, pe de altă parte, în vederea dezvoltării serviciilor comunitare destinate acompanierii persoanelor adulte cu dizabilități. Pentru perioada de programare 2014-2020, România și-a luat  angajamentul să asigure trecerea de la instituții de tip rezidențial la servicii comunitare.</w:t>
      </w:r>
    </w:p>
    <w:p w14:paraId="686B82C6" w14:textId="77777777" w:rsidR="008D4815" w:rsidRPr="0078619A" w:rsidRDefault="008D4815" w:rsidP="002A72A9">
      <w:pPr>
        <w:spacing w:after="0" w:line="240" w:lineRule="auto"/>
        <w:jc w:val="both"/>
        <w:rPr>
          <w:rFonts w:ascii="Trebuchet MS" w:hAnsi="Trebuchet MS" w:cs="Calibri"/>
          <w:color w:val="244061" w:themeColor="accent1" w:themeShade="80"/>
        </w:rPr>
      </w:pPr>
    </w:p>
    <w:p w14:paraId="7F84E60E" w14:textId="77777777" w:rsidR="002C5695" w:rsidRPr="0078619A" w:rsidRDefault="001D22E6"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Prin acest</w:t>
      </w:r>
      <w:r w:rsidR="002C5695" w:rsidRPr="0078619A">
        <w:rPr>
          <w:rFonts w:ascii="Trebuchet MS" w:hAnsi="Trebuchet MS" w:cs="Calibri"/>
          <w:color w:val="244061" w:themeColor="accent1" w:themeShade="80"/>
        </w:rPr>
        <w:t xml:space="preserve"> apel se urmărește </w:t>
      </w:r>
      <w:r w:rsidR="00DD514D" w:rsidRPr="0078619A">
        <w:rPr>
          <w:rFonts w:ascii="Trebuchet MS" w:hAnsi="Trebuchet MS" w:cs="Calibri"/>
          <w:color w:val="244061" w:themeColor="accent1" w:themeShade="80"/>
        </w:rPr>
        <w:t xml:space="preserve">și </w:t>
      </w:r>
      <w:r w:rsidR="002C5695" w:rsidRPr="0078619A">
        <w:rPr>
          <w:rFonts w:ascii="Trebuchet MS" w:hAnsi="Trebuchet MS" w:cs="Calibri"/>
          <w:color w:val="244061" w:themeColor="accent1" w:themeShade="80"/>
        </w:rPr>
        <w:t>complementaritatea între cele două programe operaționale POR –</w:t>
      </w:r>
      <w:r w:rsidRPr="0078619A">
        <w:rPr>
          <w:rFonts w:ascii="Trebuchet MS" w:hAnsi="Trebuchet MS" w:cs="Calibri"/>
          <w:color w:val="244061" w:themeColor="accent1" w:themeShade="80"/>
        </w:rPr>
        <w:t xml:space="preserve"> POCU.</w:t>
      </w:r>
    </w:p>
    <w:p w14:paraId="287A9828" w14:textId="77777777" w:rsidR="001D22E6" w:rsidRPr="0078619A" w:rsidRDefault="001D22E6"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Având în vedere faptul că </w:t>
      </w:r>
      <w:proofErr w:type="spellStart"/>
      <w:r w:rsidRPr="0078619A">
        <w:rPr>
          <w:rFonts w:ascii="Trebuchet MS" w:hAnsi="Trebuchet MS" w:cs="Calibri"/>
          <w:color w:val="244061" w:themeColor="accent1" w:themeShade="80"/>
        </w:rPr>
        <w:t>investiţiile</w:t>
      </w:r>
      <w:proofErr w:type="spellEnd"/>
      <w:r w:rsidRPr="0078619A">
        <w:rPr>
          <w:rFonts w:ascii="Trebuchet MS" w:hAnsi="Trebuchet MS" w:cs="Calibri"/>
          <w:color w:val="244061" w:themeColor="accent1" w:themeShade="80"/>
        </w:rPr>
        <w:t xml:space="preserve"> planificate privind </w:t>
      </w:r>
      <w:proofErr w:type="spellStart"/>
      <w:r w:rsidRPr="0078619A">
        <w:rPr>
          <w:rFonts w:ascii="Trebuchet MS" w:hAnsi="Trebuchet MS" w:cs="Calibri"/>
          <w:color w:val="244061" w:themeColor="accent1" w:themeShade="80"/>
        </w:rPr>
        <w:t>îmbunătăţirea</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condiţiilor</w:t>
      </w:r>
      <w:proofErr w:type="spellEnd"/>
      <w:r w:rsidRPr="0078619A">
        <w:rPr>
          <w:rFonts w:ascii="Trebuchet MS" w:hAnsi="Trebuchet MS" w:cs="Calibri"/>
          <w:color w:val="244061" w:themeColor="accent1" w:themeShade="80"/>
        </w:rPr>
        <w:t xml:space="preserve"> de infrastructură pentru </w:t>
      </w:r>
      <w:proofErr w:type="spellStart"/>
      <w:r w:rsidRPr="0078619A">
        <w:rPr>
          <w:rFonts w:ascii="Trebuchet MS" w:hAnsi="Trebuchet MS" w:cs="Calibri"/>
          <w:color w:val="244061" w:themeColor="accent1" w:themeShade="80"/>
        </w:rPr>
        <w:t>dezinstituţionalizare</w:t>
      </w:r>
      <w:proofErr w:type="spellEnd"/>
      <w:r w:rsidRPr="0078619A">
        <w:rPr>
          <w:rFonts w:ascii="Trebuchet MS" w:hAnsi="Trebuchet MS" w:cs="Calibri"/>
          <w:color w:val="244061" w:themeColor="accent1" w:themeShade="80"/>
        </w:rPr>
        <w:t xml:space="preserve"> și prevenirea instituționalizării nu pot fi </w:t>
      </w:r>
      <w:proofErr w:type="spellStart"/>
      <w:r w:rsidRPr="0078619A">
        <w:rPr>
          <w:rFonts w:ascii="Trebuchet MS" w:hAnsi="Trebuchet MS" w:cs="Calibri"/>
          <w:color w:val="244061" w:themeColor="accent1" w:themeShade="80"/>
        </w:rPr>
        <w:t>detaşate</w:t>
      </w:r>
      <w:proofErr w:type="spellEnd"/>
      <w:r w:rsidRPr="0078619A">
        <w:rPr>
          <w:rFonts w:ascii="Trebuchet MS" w:hAnsi="Trebuchet MS" w:cs="Calibri"/>
          <w:color w:val="244061" w:themeColor="accent1" w:themeShade="80"/>
        </w:rPr>
        <w:t xml:space="preserve"> de furnizarea de servicii de înaltă calitate, sprijinul FEDR pentru </w:t>
      </w:r>
      <w:proofErr w:type="spellStart"/>
      <w:r w:rsidRPr="0078619A">
        <w:rPr>
          <w:rFonts w:ascii="Trebuchet MS" w:hAnsi="Trebuchet MS" w:cs="Calibri"/>
          <w:color w:val="244061" w:themeColor="accent1" w:themeShade="80"/>
        </w:rPr>
        <w:t>tranziţia</w:t>
      </w:r>
      <w:proofErr w:type="spellEnd"/>
      <w:r w:rsidRPr="0078619A">
        <w:rPr>
          <w:rFonts w:ascii="Trebuchet MS" w:hAnsi="Trebuchet MS" w:cs="Calibri"/>
          <w:color w:val="244061" w:themeColor="accent1" w:themeShade="80"/>
        </w:rPr>
        <w:t xml:space="preserve"> de la servicii </w:t>
      </w:r>
      <w:proofErr w:type="spellStart"/>
      <w:r w:rsidRPr="0078619A">
        <w:rPr>
          <w:rFonts w:ascii="Trebuchet MS" w:hAnsi="Trebuchet MS" w:cs="Calibri"/>
          <w:color w:val="244061" w:themeColor="accent1" w:themeShade="80"/>
        </w:rPr>
        <w:t>rezidenţiale</w:t>
      </w:r>
      <w:proofErr w:type="spellEnd"/>
      <w:r w:rsidRPr="0078619A">
        <w:rPr>
          <w:rFonts w:ascii="Trebuchet MS" w:hAnsi="Trebuchet MS" w:cs="Calibri"/>
          <w:color w:val="244061" w:themeColor="accent1" w:themeShade="80"/>
        </w:rPr>
        <w:t xml:space="preserve"> la îngrijirea comunitară va fi sinergic cu sprijinul FSE, furnizat în cadrul axei prioritare 4 din POCU.</w:t>
      </w:r>
    </w:p>
    <w:p w14:paraId="022BEDC2" w14:textId="7012E8F8" w:rsidR="001D22E6" w:rsidRPr="0078619A" w:rsidRDefault="00F95DB5"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Investițiile din POCU vizează</w:t>
      </w:r>
      <w:r w:rsidR="001D22E6" w:rsidRPr="0078619A">
        <w:rPr>
          <w:rFonts w:ascii="Trebuchet MS" w:hAnsi="Trebuchet MS" w:cs="Calibri"/>
          <w:color w:val="244061" w:themeColor="accent1" w:themeShade="80"/>
        </w:rPr>
        <w:t>:</w:t>
      </w:r>
    </w:p>
    <w:p w14:paraId="6A4CD9EE" w14:textId="77777777" w:rsidR="001D22E6" w:rsidRPr="0078619A" w:rsidRDefault="001D22E6"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 furnizarea de servicii integrate de sprijin în vederea </w:t>
      </w:r>
      <w:proofErr w:type="spellStart"/>
      <w:r w:rsidRPr="0078619A">
        <w:rPr>
          <w:rFonts w:ascii="Trebuchet MS" w:hAnsi="Trebuchet MS" w:cs="Calibri"/>
          <w:color w:val="244061" w:themeColor="accent1" w:themeShade="80"/>
        </w:rPr>
        <w:t>tranziţiei</w:t>
      </w:r>
      <w:proofErr w:type="spellEnd"/>
      <w:r w:rsidRPr="0078619A">
        <w:rPr>
          <w:rFonts w:ascii="Trebuchet MS" w:hAnsi="Trebuchet MS" w:cs="Calibri"/>
          <w:color w:val="244061" w:themeColor="accent1" w:themeShade="80"/>
        </w:rPr>
        <w:t xml:space="preserve"> de la servicii de îngrijire </w:t>
      </w:r>
      <w:r w:rsidR="00230F83" w:rsidRPr="0078619A">
        <w:rPr>
          <w:rFonts w:ascii="Trebuchet MS" w:hAnsi="Trebuchet MS" w:cs="Calibri"/>
          <w:color w:val="244061" w:themeColor="accent1" w:themeShade="80"/>
        </w:rPr>
        <w:t>de tip rezidențial</w:t>
      </w:r>
      <w:r w:rsidRPr="0078619A">
        <w:rPr>
          <w:rFonts w:ascii="Trebuchet MS" w:hAnsi="Trebuchet MS" w:cs="Calibri"/>
          <w:color w:val="244061" w:themeColor="accent1" w:themeShade="80"/>
        </w:rPr>
        <w:t xml:space="preserve"> către servicii la nivelul </w:t>
      </w:r>
      <w:proofErr w:type="spellStart"/>
      <w:r w:rsidRPr="0078619A">
        <w:rPr>
          <w:rFonts w:ascii="Trebuchet MS" w:hAnsi="Trebuchet MS" w:cs="Calibri"/>
          <w:color w:val="244061" w:themeColor="accent1" w:themeShade="80"/>
        </w:rPr>
        <w:t>comunităţii</w:t>
      </w:r>
      <w:proofErr w:type="spellEnd"/>
      <w:r w:rsidR="00DE2C19" w:rsidRPr="0078619A">
        <w:rPr>
          <w:rFonts w:ascii="Trebuchet MS" w:hAnsi="Trebuchet MS" w:cs="Calibri"/>
          <w:color w:val="244061" w:themeColor="accent1" w:themeShade="80"/>
        </w:rPr>
        <w:t>;</w:t>
      </w:r>
    </w:p>
    <w:p w14:paraId="215170FB" w14:textId="77777777" w:rsidR="001D22E6" w:rsidRPr="0078619A" w:rsidRDefault="001D22E6"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 consolidarea de parteneriate relevante pentru a facilita </w:t>
      </w:r>
      <w:proofErr w:type="spellStart"/>
      <w:r w:rsidRPr="0078619A">
        <w:rPr>
          <w:rFonts w:ascii="Trebuchet MS" w:hAnsi="Trebuchet MS" w:cs="Calibri"/>
          <w:color w:val="244061" w:themeColor="accent1" w:themeShade="80"/>
        </w:rPr>
        <w:t>tranziţia</w:t>
      </w:r>
      <w:proofErr w:type="spellEnd"/>
      <w:r w:rsidRPr="0078619A">
        <w:rPr>
          <w:rFonts w:ascii="Trebuchet MS" w:hAnsi="Trebuchet MS" w:cs="Calibri"/>
          <w:color w:val="244061" w:themeColor="accent1" w:themeShade="80"/>
        </w:rPr>
        <w:t xml:space="preserve"> spre traiul independent a persoanelor cu </w:t>
      </w:r>
      <w:proofErr w:type="spellStart"/>
      <w:r w:rsidRPr="0078619A">
        <w:rPr>
          <w:rFonts w:ascii="Trebuchet MS" w:hAnsi="Trebuchet MS" w:cs="Calibri"/>
          <w:color w:val="244061" w:themeColor="accent1" w:themeShade="80"/>
        </w:rPr>
        <w:t>dizabilităţi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instituţionalizate</w:t>
      </w:r>
      <w:proofErr w:type="spellEnd"/>
      <w:r w:rsidRPr="0078619A">
        <w:rPr>
          <w:rFonts w:ascii="Trebuchet MS" w:hAnsi="Trebuchet MS" w:cs="Calibri"/>
          <w:color w:val="244061" w:themeColor="accent1" w:themeShade="80"/>
        </w:rPr>
        <w:t xml:space="preserve">, prin dobândirea de deprinderi, </w:t>
      </w:r>
      <w:proofErr w:type="spellStart"/>
      <w:r w:rsidRPr="0078619A">
        <w:rPr>
          <w:rFonts w:ascii="Trebuchet MS" w:hAnsi="Trebuchet MS" w:cs="Calibri"/>
          <w:color w:val="244061" w:themeColor="accent1" w:themeShade="80"/>
        </w:rPr>
        <w:t>competenţe</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abilităţi</w:t>
      </w:r>
      <w:proofErr w:type="spellEnd"/>
      <w:r w:rsidRPr="0078619A">
        <w:rPr>
          <w:rFonts w:ascii="Trebuchet MS" w:hAnsi="Trebuchet MS" w:cs="Calibri"/>
          <w:color w:val="244061" w:themeColor="accent1" w:themeShade="80"/>
        </w:rPr>
        <w:t xml:space="preserve"> necesare integrării.</w:t>
      </w:r>
    </w:p>
    <w:bookmarkEnd w:id="1"/>
    <w:p w14:paraId="4C681EC8" w14:textId="30658BAC" w:rsidR="00EA3585" w:rsidRPr="0078619A" w:rsidRDefault="00FC7AD0"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Conform Strategiei </w:t>
      </w:r>
      <w:proofErr w:type="spellStart"/>
      <w:r w:rsidRPr="0078619A">
        <w:rPr>
          <w:rFonts w:ascii="Trebuchet MS" w:hAnsi="Trebuchet MS" w:cs="Calibri"/>
          <w:color w:val="244061" w:themeColor="accent1" w:themeShade="80"/>
        </w:rPr>
        <w:t>naţionale</w:t>
      </w:r>
      <w:proofErr w:type="spellEnd"/>
      <w:r w:rsidRPr="0078619A">
        <w:rPr>
          <w:rFonts w:ascii="Trebuchet MS" w:hAnsi="Trebuchet MS" w:cs="Calibri"/>
          <w:color w:val="244061" w:themeColor="accent1" w:themeShade="80"/>
        </w:rPr>
        <w:t xml:space="preserve"> „</w:t>
      </w:r>
      <w:r w:rsidR="00EA3585" w:rsidRPr="0078619A">
        <w:rPr>
          <w:rFonts w:ascii="Trebuchet MS" w:hAnsi="Trebuchet MS" w:cs="Calibri"/>
          <w:color w:val="244061" w:themeColor="accent1" w:themeShade="80"/>
        </w:rPr>
        <w:t xml:space="preserve">O societate fără bariere pentru persoanele cu </w:t>
      </w:r>
      <w:proofErr w:type="spellStart"/>
      <w:r w:rsidR="00EA3585" w:rsidRPr="0078619A">
        <w:rPr>
          <w:rFonts w:ascii="Trebuchet MS" w:hAnsi="Trebuchet MS" w:cs="Calibri"/>
          <w:color w:val="244061" w:themeColor="accent1" w:themeShade="80"/>
        </w:rPr>
        <w:t>dizabilităţi</w:t>
      </w:r>
      <w:proofErr w:type="spellEnd"/>
      <w:r w:rsidRPr="0078619A">
        <w:rPr>
          <w:rFonts w:ascii="Trebuchet MS" w:hAnsi="Trebuchet MS" w:cs="Calibri"/>
          <w:color w:val="244061" w:themeColor="accent1" w:themeShade="80"/>
        </w:rPr>
        <w:t xml:space="preserve">” </w:t>
      </w:r>
      <w:r w:rsidR="00EA3585" w:rsidRPr="0078619A">
        <w:rPr>
          <w:rFonts w:ascii="Trebuchet MS" w:hAnsi="Trebuchet MS" w:cs="Calibri"/>
          <w:color w:val="244061" w:themeColor="accent1" w:themeShade="80"/>
        </w:rPr>
        <w:t xml:space="preserve">2016-2020, aprobată prin </w:t>
      </w:r>
      <w:r w:rsidR="00056669" w:rsidRPr="0078619A">
        <w:rPr>
          <w:rFonts w:ascii="Trebuchet MS" w:hAnsi="Trebuchet MS" w:cs="Calibri"/>
          <w:color w:val="244061" w:themeColor="accent1" w:themeShade="80"/>
        </w:rPr>
        <w:t>Hotărârea</w:t>
      </w:r>
      <w:r w:rsidR="00CF24C9" w:rsidRPr="0078619A">
        <w:rPr>
          <w:rFonts w:ascii="Trebuchet MS" w:hAnsi="Trebuchet MS" w:cs="Calibri"/>
          <w:color w:val="244061" w:themeColor="accent1" w:themeShade="80"/>
        </w:rPr>
        <w:t xml:space="preserve"> </w:t>
      </w:r>
      <w:r w:rsidR="00EA3585" w:rsidRPr="0078619A">
        <w:rPr>
          <w:rFonts w:ascii="Trebuchet MS" w:hAnsi="Trebuchet MS" w:cs="Calibri"/>
          <w:color w:val="244061" w:themeColor="accent1" w:themeShade="80"/>
        </w:rPr>
        <w:t>G</w:t>
      </w:r>
      <w:r w:rsidR="00CF24C9" w:rsidRPr="0078619A">
        <w:rPr>
          <w:rFonts w:ascii="Trebuchet MS" w:hAnsi="Trebuchet MS" w:cs="Calibri"/>
          <w:color w:val="244061" w:themeColor="accent1" w:themeShade="80"/>
        </w:rPr>
        <w:t>uvernului nr.</w:t>
      </w:r>
      <w:r w:rsidR="00EA3585" w:rsidRPr="0078619A">
        <w:rPr>
          <w:rFonts w:ascii="Trebuchet MS" w:hAnsi="Trebuchet MS" w:cs="Calibri"/>
          <w:color w:val="244061" w:themeColor="accent1" w:themeShade="80"/>
        </w:rPr>
        <w:t>655/2016</w:t>
      </w:r>
      <w:r w:rsidR="00CF24C9" w:rsidRPr="0078619A">
        <w:rPr>
          <w:color w:val="244061" w:themeColor="accent1" w:themeShade="80"/>
        </w:rPr>
        <w:t xml:space="preserve"> </w:t>
      </w:r>
      <w:proofErr w:type="spellStart"/>
      <w:r w:rsidR="00CF24C9" w:rsidRPr="0078619A">
        <w:rPr>
          <w:rFonts w:ascii="Trebuchet MS" w:hAnsi="Trebuchet MS" w:cs="Calibri"/>
          <w:color w:val="244061" w:themeColor="accent1" w:themeShade="80"/>
        </w:rPr>
        <w:t>şi</w:t>
      </w:r>
      <w:proofErr w:type="spellEnd"/>
      <w:r w:rsidR="00CF24C9" w:rsidRPr="0078619A">
        <w:rPr>
          <w:rFonts w:ascii="Trebuchet MS" w:hAnsi="Trebuchet MS" w:cs="Calibri"/>
          <w:color w:val="244061" w:themeColor="accent1" w:themeShade="80"/>
        </w:rPr>
        <w:t xml:space="preserve"> a Planului </w:t>
      </w:r>
      <w:proofErr w:type="spellStart"/>
      <w:r w:rsidR="00CF24C9" w:rsidRPr="0078619A">
        <w:rPr>
          <w:rFonts w:ascii="Trebuchet MS" w:hAnsi="Trebuchet MS" w:cs="Calibri"/>
          <w:color w:val="244061" w:themeColor="accent1" w:themeShade="80"/>
        </w:rPr>
        <w:t>operaţional</w:t>
      </w:r>
      <w:proofErr w:type="spellEnd"/>
      <w:r w:rsidR="00CF24C9" w:rsidRPr="0078619A">
        <w:rPr>
          <w:rFonts w:ascii="Trebuchet MS" w:hAnsi="Trebuchet MS" w:cs="Calibri"/>
          <w:color w:val="244061" w:themeColor="accent1" w:themeShade="80"/>
        </w:rPr>
        <w:t xml:space="preserve"> privind implementarea Strategiei </w:t>
      </w:r>
      <w:proofErr w:type="spellStart"/>
      <w:r w:rsidR="00CF24C9" w:rsidRPr="0078619A">
        <w:rPr>
          <w:rFonts w:ascii="Trebuchet MS" w:hAnsi="Trebuchet MS" w:cs="Calibri"/>
          <w:color w:val="244061" w:themeColor="accent1" w:themeShade="80"/>
        </w:rPr>
        <w:t>naţionale</w:t>
      </w:r>
      <w:proofErr w:type="spellEnd"/>
      <w:r w:rsidR="00CF24C9" w:rsidRPr="0078619A">
        <w:rPr>
          <w:rFonts w:ascii="Trebuchet MS" w:hAnsi="Trebuchet MS" w:cs="Calibri"/>
          <w:color w:val="244061" w:themeColor="accent1" w:themeShade="80"/>
        </w:rPr>
        <w:t xml:space="preserve"> „O societate fără bariere pentru persoanele cu </w:t>
      </w:r>
      <w:proofErr w:type="spellStart"/>
      <w:r w:rsidR="00CF24C9" w:rsidRPr="0078619A">
        <w:rPr>
          <w:rFonts w:ascii="Trebuchet MS" w:hAnsi="Trebuchet MS" w:cs="Calibri"/>
          <w:color w:val="244061" w:themeColor="accent1" w:themeShade="80"/>
        </w:rPr>
        <w:t>dizabilităţi</w:t>
      </w:r>
      <w:proofErr w:type="spellEnd"/>
      <w:r w:rsidR="00CF24C9" w:rsidRPr="0078619A">
        <w:rPr>
          <w:rFonts w:ascii="Trebuchet MS" w:hAnsi="Trebuchet MS" w:cs="Calibri"/>
          <w:color w:val="244061" w:themeColor="accent1" w:themeShade="80"/>
        </w:rPr>
        <w:t>” 2016—2020</w:t>
      </w:r>
      <w:r w:rsidR="00EA3585" w:rsidRPr="0078619A">
        <w:rPr>
          <w:rFonts w:ascii="Trebuchet MS" w:hAnsi="Trebuchet MS" w:cs="Calibri"/>
          <w:color w:val="244061" w:themeColor="accent1" w:themeShade="80"/>
        </w:rPr>
        <w:t xml:space="preserve">, România se angajează să mobilizeze resursele necesare pentru eliminarea barierelor astfel încât nicio persoană cu </w:t>
      </w:r>
      <w:proofErr w:type="spellStart"/>
      <w:r w:rsidR="00EA3585" w:rsidRPr="0078619A">
        <w:rPr>
          <w:rFonts w:ascii="Trebuchet MS" w:hAnsi="Trebuchet MS" w:cs="Calibri"/>
          <w:color w:val="244061" w:themeColor="accent1" w:themeShade="80"/>
        </w:rPr>
        <w:t>dizabilităţi</w:t>
      </w:r>
      <w:proofErr w:type="spellEnd"/>
      <w:r w:rsidR="00EA3585" w:rsidRPr="0078619A">
        <w:rPr>
          <w:rFonts w:ascii="Trebuchet MS" w:hAnsi="Trebuchet MS" w:cs="Calibri"/>
          <w:color w:val="244061" w:themeColor="accent1" w:themeShade="80"/>
        </w:rPr>
        <w:t xml:space="preserve"> să nu fie discriminată, marginalizată, exclusă sau abuzată, iar alegerile </w:t>
      </w:r>
      <w:proofErr w:type="spellStart"/>
      <w:r w:rsidR="00EA3585" w:rsidRPr="0078619A">
        <w:rPr>
          <w:rFonts w:ascii="Trebuchet MS" w:hAnsi="Trebuchet MS" w:cs="Calibri"/>
          <w:color w:val="244061" w:themeColor="accent1" w:themeShade="80"/>
        </w:rPr>
        <w:t>şi</w:t>
      </w:r>
      <w:proofErr w:type="spellEnd"/>
      <w:r w:rsidR="00EA3585" w:rsidRPr="0078619A">
        <w:rPr>
          <w:rFonts w:ascii="Trebuchet MS" w:hAnsi="Trebuchet MS" w:cs="Calibri"/>
          <w:color w:val="244061" w:themeColor="accent1" w:themeShade="80"/>
        </w:rPr>
        <w:t xml:space="preserve"> </w:t>
      </w:r>
      <w:proofErr w:type="spellStart"/>
      <w:r w:rsidR="00EA3585" w:rsidRPr="0078619A">
        <w:rPr>
          <w:rFonts w:ascii="Trebuchet MS" w:hAnsi="Trebuchet MS" w:cs="Calibri"/>
          <w:color w:val="244061" w:themeColor="accent1" w:themeShade="80"/>
        </w:rPr>
        <w:t>aspiraţiile</w:t>
      </w:r>
      <w:proofErr w:type="spellEnd"/>
      <w:r w:rsidR="00EA3585" w:rsidRPr="0078619A">
        <w:rPr>
          <w:rFonts w:ascii="Trebuchet MS" w:hAnsi="Trebuchet MS" w:cs="Calibri"/>
          <w:color w:val="244061" w:themeColor="accent1" w:themeShade="80"/>
        </w:rPr>
        <w:t xml:space="preserve"> ei să fie respectate </w:t>
      </w:r>
      <w:proofErr w:type="spellStart"/>
      <w:r w:rsidR="00EA3585" w:rsidRPr="0078619A">
        <w:rPr>
          <w:rFonts w:ascii="Trebuchet MS" w:hAnsi="Trebuchet MS" w:cs="Calibri"/>
          <w:color w:val="244061" w:themeColor="accent1" w:themeShade="80"/>
        </w:rPr>
        <w:t>şi</w:t>
      </w:r>
      <w:proofErr w:type="spellEnd"/>
      <w:r w:rsidR="00EA3585" w:rsidRPr="0078619A">
        <w:rPr>
          <w:rFonts w:ascii="Trebuchet MS" w:hAnsi="Trebuchet MS" w:cs="Calibri"/>
          <w:color w:val="244061" w:themeColor="accent1" w:themeShade="80"/>
        </w:rPr>
        <w:t xml:space="preserve"> sprijinite, transpunând astfel în realitate principalele priorități în domeniul politicilor pentru persoanele cu </w:t>
      </w:r>
      <w:proofErr w:type="spellStart"/>
      <w:r w:rsidR="00EA3585" w:rsidRPr="0078619A">
        <w:rPr>
          <w:rFonts w:ascii="Trebuchet MS" w:hAnsi="Trebuchet MS" w:cs="Calibri"/>
          <w:color w:val="244061" w:themeColor="accent1" w:themeShade="80"/>
        </w:rPr>
        <w:t>dizabilităţi</w:t>
      </w:r>
      <w:proofErr w:type="spellEnd"/>
      <w:r w:rsidR="00EA3585" w:rsidRPr="0078619A">
        <w:rPr>
          <w:rFonts w:ascii="Trebuchet MS" w:hAnsi="Trebuchet MS" w:cs="Calibri"/>
          <w:color w:val="244061" w:themeColor="accent1" w:themeShade="80"/>
        </w:rPr>
        <w:t xml:space="preserve">, asigurând </w:t>
      </w:r>
      <w:proofErr w:type="spellStart"/>
      <w:r w:rsidR="00EA3585" w:rsidRPr="0078619A">
        <w:rPr>
          <w:rFonts w:ascii="Trebuchet MS" w:hAnsi="Trebuchet MS" w:cs="Calibri"/>
          <w:color w:val="244061" w:themeColor="accent1" w:themeShade="80"/>
        </w:rPr>
        <w:t>coerenţa</w:t>
      </w:r>
      <w:proofErr w:type="spellEnd"/>
      <w:r w:rsidR="00EA3585" w:rsidRPr="0078619A">
        <w:rPr>
          <w:rFonts w:ascii="Trebuchet MS" w:hAnsi="Trebuchet MS" w:cs="Calibri"/>
          <w:color w:val="244061" w:themeColor="accent1" w:themeShade="80"/>
        </w:rPr>
        <w:t xml:space="preserve"> politicilor în domeniul </w:t>
      </w:r>
      <w:proofErr w:type="spellStart"/>
      <w:r w:rsidR="00EA3585" w:rsidRPr="0078619A">
        <w:rPr>
          <w:rFonts w:ascii="Trebuchet MS" w:hAnsi="Trebuchet MS" w:cs="Calibri"/>
          <w:color w:val="244061" w:themeColor="accent1" w:themeShade="80"/>
        </w:rPr>
        <w:t>dizabilităţii</w:t>
      </w:r>
      <w:proofErr w:type="spellEnd"/>
      <w:r w:rsidRPr="0078619A">
        <w:rPr>
          <w:rFonts w:ascii="Trebuchet MS" w:hAnsi="Trebuchet MS" w:cs="Calibri"/>
          <w:color w:val="244061" w:themeColor="accent1" w:themeShade="80"/>
        </w:rPr>
        <w:t xml:space="preserve"> precum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între diferite niveluri</w:t>
      </w:r>
      <w:r w:rsidR="00EA3585" w:rsidRPr="0078619A">
        <w:rPr>
          <w:rFonts w:ascii="Trebuchet MS" w:hAnsi="Trebuchet MS" w:cs="Calibri"/>
          <w:color w:val="244061" w:themeColor="accent1" w:themeShade="80"/>
        </w:rPr>
        <w:t xml:space="preserve"> </w:t>
      </w:r>
      <w:proofErr w:type="spellStart"/>
      <w:r w:rsidR="00EA3585" w:rsidRPr="0078619A">
        <w:rPr>
          <w:rFonts w:ascii="Trebuchet MS" w:hAnsi="Trebuchet MS" w:cs="Calibri"/>
          <w:color w:val="244061" w:themeColor="accent1" w:themeShade="80"/>
        </w:rPr>
        <w:t>şi</w:t>
      </w:r>
      <w:proofErr w:type="spellEnd"/>
      <w:r w:rsidR="00EA3585" w:rsidRPr="0078619A">
        <w:rPr>
          <w:rFonts w:ascii="Trebuchet MS" w:hAnsi="Trebuchet MS" w:cs="Calibri"/>
          <w:color w:val="244061" w:themeColor="accent1" w:themeShade="80"/>
        </w:rPr>
        <w:t xml:space="preserve"> mecanisme de </w:t>
      </w:r>
      <w:proofErr w:type="spellStart"/>
      <w:r w:rsidR="00EA3585" w:rsidRPr="0078619A">
        <w:rPr>
          <w:rFonts w:ascii="Trebuchet MS" w:hAnsi="Trebuchet MS" w:cs="Calibri"/>
          <w:color w:val="244061" w:themeColor="accent1" w:themeShade="80"/>
        </w:rPr>
        <w:t>guvernanţă</w:t>
      </w:r>
      <w:proofErr w:type="spellEnd"/>
      <w:r w:rsidR="00EA3585" w:rsidRPr="0078619A">
        <w:rPr>
          <w:rFonts w:ascii="Trebuchet MS" w:hAnsi="Trebuchet MS" w:cs="Calibri"/>
          <w:color w:val="244061" w:themeColor="accent1" w:themeShade="80"/>
        </w:rPr>
        <w:t xml:space="preserve">, dar </w:t>
      </w:r>
      <w:proofErr w:type="spellStart"/>
      <w:r w:rsidR="00EA3585" w:rsidRPr="0078619A">
        <w:rPr>
          <w:rFonts w:ascii="Trebuchet MS" w:hAnsi="Trebuchet MS" w:cs="Calibri"/>
          <w:color w:val="244061" w:themeColor="accent1" w:themeShade="80"/>
        </w:rPr>
        <w:t>şi</w:t>
      </w:r>
      <w:proofErr w:type="spellEnd"/>
      <w:r w:rsidR="00EA3585" w:rsidRPr="0078619A">
        <w:rPr>
          <w:rFonts w:ascii="Trebuchet MS" w:hAnsi="Trebuchet MS" w:cs="Calibri"/>
          <w:color w:val="244061" w:themeColor="accent1" w:themeShade="80"/>
        </w:rPr>
        <w:t xml:space="preserve"> </w:t>
      </w:r>
      <w:proofErr w:type="spellStart"/>
      <w:r w:rsidR="00EA3585" w:rsidRPr="0078619A">
        <w:rPr>
          <w:rFonts w:ascii="Trebuchet MS" w:hAnsi="Trebuchet MS" w:cs="Calibri"/>
          <w:color w:val="244061" w:themeColor="accent1" w:themeShade="80"/>
        </w:rPr>
        <w:t>concordanţa</w:t>
      </w:r>
      <w:proofErr w:type="spellEnd"/>
      <w:r w:rsidR="00EA3585" w:rsidRPr="0078619A">
        <w:rPr>
          <w:rFonts w:ascii="Trebuchet MS" w:hAnsi="Trebuchet MS" w:cs="Calibri"/>
          <w:color w:val="244061" w:themeColor="accent1" w:themeShade="80"/>
        </w:rPr>
        <w:t xml:space="preserve"> acestora cu principiile </w:t>
      </w:r>
      <w:proofErr w:type="spellStart"/>
      <w:r w:rsidR="00EA3585" w:rsidRPr="0078619A">
        <w:rPr>
          <w:rFonts w:ascii="Trebuchet MS" w:hAnsi="Trebuchet MS" w:cs="Calibri"/>
          <w:color w:val="244061" w:themeColor="accent1" w:themeShade="80"/>
        </w:rPr>
        <w:t>şi</w:t>
      </w:r>
      <w:proofErr w:type="spellEnd"/>
      <w:r w:rsidR="00EA3585" w:rsidRPr="0078619A">
        <w:rPr>
          <w:rFonts w:ascii="Trebuchet MS" w:hAnsi="Trebuchet MS" w:cs="Calibri"/>
          <w:color w:val="244061" w:themeColor="accent1" w:themeShade="80"/>
        </w:rPr>
        <w:t xml:space="preserve"> obiectivele stabilite în tratatele </w:t>
      </w:r>
      <w:proofErr w:type="spellStart"/>
      <w:r w:rsidR="00EA3585" w:rsidRPr="0078619A">
        <w:rPr>
          <w:rFonts w:ascii="Trebuchet MS" w:hAnsi="Trebuchet MS" w:cs="Calibri"/>
          <w:color w:val="244061" w:themeColor="accent1" w:themeShade="80"/>
        </w:rPr>
        <w:t>şi</w:t>
      </w:r>
      <w:proofErr w:type="spellEnd"/>
      <w:r w:rsidR="00EA3585" w:rsidRPr="0078619A">
        <w:rPr>
          <w:rFonts w:ascii="Trebuchet MS" w:hAnsi="Trebuchet MS" w:cs="Calibri"/>
          <w:color w:val="244061" w:themeColor="accent1" w:themeShade="80"/>
        </w:rPr>
        <w:t xml:space="preserve"> </w:t>
      </w:r>
      <w:proofErr w:type="spellStart"/>
      <w:r w:rsidR="00EA3585" w:rsidRPr="0078619A">
        <w:rPr>
          <w:rFonts w:ascii="Trebuchet MS" w:hAnsi="Trebuchet MS" w:cs="Calibri"/>
          <w:color w:val="244061" w:themeColor="accent1" w:themeShade="80"/>
        </w:rPr>
        <w:t>convenţiile</w:t>
      </w:r>
      <w:proofErr w:type="spellEnd"/>
      <w:r w:rsidR="00EA3585" w:rsidRPr="0078619A">
        <w:rPr>
          <w:rFonts w:ascii="Trebuchet MS" w:hAnsi="Trebuchet MS" w:cs="Calibri"/>
          <w:color w:val="244061" w:themeColor="accent1" w:themeShade="80"/>
        </w:rPr>
        <w:t xml:space="preserve"> </w:t>
      </w:r>
      <w:proofErr w:type="spellStart"/>
      <w:r w:rsidR="00EA3585" w:rsidRPr="0078619A">
        <w:rPr>
          <w:rFonts w:ascii="Trebuchet MS" w:hAnsi="Trebuchet MS" w:cs="Calibri"/>
          <w:color w:val="244061" w:themeColor="accent1" w:themeShade="80"/>
        </w:rPr>
        <w:t>internaţionale</w:t>
      </w:r>
      <w:proofErr w:type="spellEnd"/>
      <w:r w:rsidR="00EA3585" w:rsidRPr="0078619A">
        <w:rPr>
          <w:rFonts w:ascii="Trebuchet MS" w:hAnsi="Trebuchet MS" w:cs="Calibri"/>
          <w:color w:val="244061" w:themeColor="accent1" w:themeShade="80"/>
        </w:rPr>
        <w:t xml:space="preserve"> la care România este parte.</w:t>
      </w:r>
    </w:p>
    <w:p w14:paraId="11A31E9D" w14:textId="0BC69659" w:rsidR="007A60FF" w:rsidRPr="0078619A" w:rsidRDefault="00FE4C8F"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Strategia </w:t>
      </w:r>
      <w:proofErr w:type="spellStart"/>
      <w:r w:rsidRPr="0078619A">
        <w:rPr>
          <w:rFonts w:ascii="Trebuchet MS" w:hAnsi="Trebuchet MS" w:cs="Calibri"/>
          <w:color w:val="244061" w:themeColor="accent1" w:themeShade="80"/>
        </w:rPr>
        <w:t>naţională</w:t>
      </w:r>
      <w:proofErr w:type="spellEnd"/>
      <w:r w:rsidRPr="0078619A">
        <w:rPr>
          <w:rFonts w:ascii="Trebuchet MS" w:hAnsi="Trebuchet MS" w:cs="Calibri"/>
          <w:color w:val="244061" w:themeColor="accent1" w:themeShade="80"/>
        </w:rPr>
        <w:t xml:space="preserve"> "O societate fără bariere pentru persoanele cu </w:t>
      </w:r>
      <w:proofErr w:type="spellStart"/>
      <w:r w:rsidRPr="0078619A">
        <w:rPr>
          <w:rFonts w:ascii="Trebuchet MS" w:hAnsi="Trebuchet MS" w:cs="Calibri"/>
          <w:color w:val="244061" w:themeColor="accent1" w:themeShade="80"/>
        </w:rPr>
        <w:t>dizabilităţi</w:t>
      </w:r>
      <w:proofErr w:type="spellEnd"/>
      <w:r w:rsidRPr="0078619A">
        <w:rPr>
          <w:rFonts w:ascii="Trebuchet MS" w:hAnsi="Trebuchet MS" w:cs="Calibri"/>
          <w:color w:val="244061" w:themeColor="accent1" w:themeShade="80"/>
        </w:rPr>
        <w:t>" 201</w:t>
      </w:r>
      <w:r w:rsidR="0024162A" w:rsidRPr="0078619A">
        <w:rPr>
          <w:rFonts w:ascii="Trebuchet MS" w:hAnsi="Trebuchet MS" w:cs="Calibri"/>
          <w:color w:val="244061" w:themeColor="accent1" w:themeShade="80"/>
        </w:rPr>
        <w:t>6</w:t>
      </w:r>
      <w:r w:rsidRPr="0078619A">
        <w:rPr>
          <w:rFonts w:ascii="Trebuchet MS" w:hAnsi="Trebuchet MS" w:cs="Calibri"/>
          <w:color w:val="244061" w:themeColor="accent1" w:themeShade="80"/>
        </w:rPr>
        <w:t xml:space="preserve">-2020 </w:t>
      </w:r>
      <w:proofErr w:type="spellStart"/>
      <w:r w:rsidRPr="0078619A">
        <w:rPr>
          <w:rFonts w:ascii="Trebuchet MS" w:hAnsi="Trebuchet MS" w:cs="Calibri"/>
          <w:color w:val="244061" w:themeColor="accent1" w:themeShade="80"/>
        </w:rPr>
        <w:t>îşi</w:t>
      </w:r>
      <w:proofErr w:type="spellEnd"/>
      <w:r w:rsidRPr="0078619A">
        <w:rPr>
          <w:rFonts w:ascii="Trebuchet MS" w:hAnsi="Trebuchet MS" w:cs="Calibri"/>
          <w:color w:val="244061" w:themeColor="accent1" w:themeShade="80"/>
        </w:rPr>
        <w:t xml:space="preserve"> propune să asigure implementarea </w:t>
      </w:r>
      <w:proofErr w:type="spellStart"/>
      <w:r w:rsidRPr="0078619A">
        <w:rPr>
          <w:rFonts w:ascii="Trebuchet MS" w:hAnsi="Trebuchet MS" w:cs="Calibri"/>
          <w:i/>
          <w:color w:val="244061" w:themeColor="accent1" w:themeShade="80"/>
        </w:rPr>
        <w:t>Convenţiei</w:t>
      </w:r>
      <w:proofErr w:type="spellEnd"/>
      <w:r w:rsidRPr="0078619A">
        <w:rPr>
          <w:rFonts w:ascii="Trebuchet MS" w:hAnsi="Trebuchet MS" w:cs="Calibri"/>
          <w:i/>
          <w:color w:val="244061" w:themeColor="accent1" w:themeShade="80"/>
        </w:rPr>
        <w:t xml:space="preserve"> privind drepturile persoanelor cu </w:t>
      </w:r>
      <w:proofErr w:type="spellStart"/>
      <w:r w:rsidRPr="0078619A">
        <w:rPr>
          <w:rFonts w:ascii="Trebuchet MS" w:hAnsi="Trebuchet MS" w:cs="Calibri"/>
          <w:i/>
          <w:color w:val="244061" w:themeColor="accent1" w:themeShade="80"/>
        </w:rPr>
        <w:t>dizabilităţi</w:t>
      </w:r>
      <w:proofErr w:type="spellEnd"/>
      <w:r w:rsidRPr="0078619A">
        <w:rPr>
          <w:rFonts w:ascii="Trebuchet MS" w:hAnsi="Trebuchet MS" w:cs="Calibri"/>
          <w:color w:val="244061" w:themeColor="accent1" w:themeShade="80"/>
        </w:rPr>
        <w:t>, ratificată de România prin Legea nr. 221/2010</w:t>
      </w:r>
      <w:r w:rsidR="00CF24C9" w:rsidRPr="0078619A">
        <w:rPr>
          <w:color w:val="244061" w:themeColor="accent1" w:themeShade="80"/>
        </w:rPr>
        <w:t xml:space="preserve"> </w:t>
      </w:r>
      <w:r w:rsidR="00CF24C9" w:rsidRPr="0078619A">
        <w:rPr>
          <w:rFonts w:ascii="Trebuchet MS" w:hAnsi="Trebuchet MS" w:cs="Calibri"/>
          <w:color w:val="244061" w:themeColor="accent1" w:themeShade="80"/>
        </w:rPr>
        <w:t>pentru ratificarea Convenției privind drepturile persoanelor cu dizabilități, adoptată la New York de Adunarea Generală a Organizației Națiunilor Unite la 13 decembrie 2006, deschisă spre semnare la 30 martie 2007 și semnată de România la 26 septembrie 2007</w:t>
      </w:r>
      <w:r w:rsidRPr="0078619A">
        <w:rPr>
          <w:rFonts w:ascii="Trebuchet MS" w:hAnsi="Trebuchet MS" w:cs="Calibri"/>
          <w:color w:val="244061" w:themeColor="accent1" w:themeShade="80"/>
        </w:rPr>
        <w:t xml:space="preserve">, prin seturi de măsuri coerente, integrate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interinstituţionale</w:t>
      </w:r>
      <w:proofErr w:type="spellEnd"/>
      <w:r w:rsidRPr="0078619A">
        <w:rPr>
          <w:rFonts w:ascii="Trebuchet MS" w:hAnsi="Trebuchet MS" w:cs="Calibri"/>
          <w:color w:val="244061" w:themeColor="accent1" w:themeShade="80"/>
        </w:rPr>
        <w:t>.</w:t>
      </w:r>
      <w:r w:rsidR="0085676A"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Convenţia</w:t>
      </w:r>
      <w:proofErr w:type="spellEnd"/>
      <w:r w:rsidRPr="0078619A">
        <w:rPr>
          <w:rFonts w:ascii="Trebuchet MS" w:hAnsi="Trebuchet MS" w:cs="Calibri"/>
          <w:color w:val="244061" w:themeColor="accent1" w:themeShade="80"/>
        </w:rPr>
        <w:t xml:space="preserve"> ONU oferă un cadru de elaborare a politicilor publice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de modernizare a practicilor, </w:t>
      </w:r>
      <w:r w:rsidR="00DD514D" w:rsidRPr="0078619A">
        <w:rPr>
          <w:rFonts w:ascii="Trebuchet MS" w:hAnsi="Trebuchet MS" w:cs="Calibri"/>
          <w:color w:val="244061" w:themeColor="accent1" w:themeShade="80"/>
        </w:rPr>
        <w:t xml:space="preserve"> </w:t>
      </w:r>
      <w:r w:rsidRPr="0078619A">
        <w:rPr>
          <w:rFonts w:ascii="Trebuchet MS" w:hAnsi="Trebuchet MS" w:cs="Calibri"/>
          <w:color w:val="244061" w:themeColor="accent1" w:themeShade="80"/>
        </w:rPr>
        <w:t xml:space="preserve">instrumentelor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modalităţilor</w:t>
      </w:r>
      <w:proofErr w:type="spellEnd"/>
      <w:r w:rsidRPr="0078619A">
        <w:rPr>
          <w:rFonts w:ascii="Trebuchet MS" w:hAnsi="Trebuchet MS" w:cs="Calibri"/>
          <w:color w:val="244061" w:themeColor="accent1" w:themeShade="80"/>
        </w:rPr>
        <w:t xml:space="preserve"> de sprijin în comunitate, care să conducă la participarea deplină a persoanelor cu </w:t>
      </w:r>
      <w:proofErr w:type="spellStart"/>
      <w:r w:rsidRPr="0078619A">
        <w:rPr>
          <w:rFonts w:ascii="Trebuchet MS" w:hAnsi="Trebuchet MS" w:cs="Calibri"/>
          <w:color w:val="244061" w:themeColor="accent1" w:themeShade="80"/>
        </w:rPr>
        <w:t>dizabilităţi</w:t>
      </w:r>
      <w:proofErr w:type="spellEnd"/>
      <w:r w:rsidRPr="0078619A">
        <w:rPr>
          <w:rFonts w:ascii="Trebuchet MS" w:hAnsi="Trebuchet MS" w:cs="Calibri"/>
          <w:color w:val="244061" w:themeColor="accent1" w:themeShade="80"/>
        </w:rPr>
        <w:t xml:space="preserve"> în societate, la o </w:t>
      </w:r>
      <w:proofErr w:type="spellStart"/>
      <w:r w:rsidRPr="0078619A">
        <w:rPr>
          <w:rFonts w:ascii="Trebuchet MS" w:hAnsi="Trebuchet MS" w:cs="Calibri"/>
          <w:color w:val="244061" w:themeColor="accent1" w:themeShade="80"/>
        </w:rPr>
        <w:t>viaţă</w:t>
      </w:r>
      <w:proofErr w:type="spellEnd"/>
      <w:r w:rsidRPr="0078619A">
        <w:rPr>
          <w:rFonts w:ascii="Trebuchet MS" w:hAnsi="Trebuchet MS" w:cs="Calibri"/>
          <w:color w:val="244061" w:themeColor="accent1" w:themeShade="80"/>
        </w:rPr>
        <w:t xml:space="preserve"> demnă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împlinită în comunitate.</w:t>
      </w:r>
    </w:p>
    <w:p w14:paraId="39DA386A" w14:textId="0D7BE7A3" w:rsidR="007A60FF" w:rsidRPr="0078619A" w:rsidRDefault="00FE4C8F" w:rsidP="002A72A9">
      <w:pPr>
        <w:spacing w:after="0" w:line="240" w:lineRule="auto"/>
        <w:jc w:val="both"/>
        <w:rPr>
          <w:rFonts w:ascii="Trebuchet MS" w:hAnsi="Trebuchet MS" w:cs="Calibri"/>
          <w:color w:val="244061" w:themeColor="accent1" w:themeShade="80"/>
        </w:rPr>
      </w:pPr>
      <w:proofErr w:type="spellStart"/>
      <w:r w:rsidRPr="0078619A">
        <w:rPr>
          <w:rFonts w:ascii="Trebuchet MS" w:hAnsi="Trebuchet MS" w:cs="Calibri"/>
          <w:color w:val="244061" w:themeColor="accent1" w:themeShade="80"/>
        </w:rPr>
        <w:t>Susţinerea</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dezinstituţionalizării</w:t>
      </w:r>
      <w:proofErr w:type="spellEnd"/>
      <w:r w:rsidRPr="0078619A">
        <w:rPr>
          <w:rFonts w:ascii="Trebuchet MS" w:hAnsi="Trebuchet MS" w:cs="Calibri"/>
          <w:color w:val="244061" w:themeColor="accent1" w:themeShade="80"/>
        </w:rPr>
        <w:t xml:space="preserve"> persoanelor cu </w:t>
      </w:r>
      <w:proofErr w:type="spellStart"/>
      <w:r w:rsidRPr="0078619A">
        <w:rPr>
          <w:rFonts w:ascii="Trebuchet MS" w:hAnsi="Trebuchet MS" w:cs="Calibri"/>
          <w:color w:val="244061" w:themeColor="accent1" w:themeShade="80"/>
        </w:rPr>
        <w:t>dizabilităţi</w:t>
      </w:r>
      <w:proofErr w:type="spellEnd"/>
      <w:r w:rsidRPr="0078619A">
        <w:rPr>
          <w:rFonts w:ascii="Trebuchet MS" w:hAnsi="Trebuchet MS" w:cs="Calibri"/>
          <w:color w:val="244061" w:themeColor="accent1" w:themeShade="80"/>
        </w:rPr>
        <w:t xml:space="preserve"> concomitent cu dezvoltarea măsurilor de prevenire a </w:t>
      </w:r>
      <w:proofErr w:type="spellStart"/>
      <w:r w:rsidRPr="0078619A">
        <w:rPr>
          <w:rFonts w:ascii="Trebuchet MS" w:hAnsi="Trebuchet MS" w:cs="Calibri"/>
          <w:color w:val="244061" w:themeColor="accent1" w:themeShade="80"/>
        </w:rPr>
        <w:t>instituţionalizării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de </w:t>
      </w:r>
      <w:proofErr w:type="spellStart"/>
      <w:r w:rsidRPr="0078619A">
        <w:rPr>
          <w:rFonts w:ascii="Trebuchet MS" w:hAnsi="Trebuchet MS" w:cs="Calibri"/>
          <w:color w:val="244061" w:themeColor="accent1" w:themeShade="80"/>
        </w:rPr>
        <w:t>susţinere</w:t>
      </w:r>
      <w:proofErr w:type="spellEnd"/>
      <w:r w:rsidRPr="0078619A">
        <w:rPr>
          <w:rFonts w:ascii="Trebuchet MS" w:hAnsi="Trebuchet MS" w:cs="Calibri"/>
          <w:color w:val="244061" w:themeColor="accent1" w:themeShade="80"/>
        </w:rPr>
        <w:t xml:space="preserve"> a traiului în comunitate reprezintă o prioritate pentru România. Prin finanțare din fondu</w:t>
      </w:r>
      <w:r w:rsidR="005F67CC" w:rsidRPr="0078619A">
        <w:rPr>
          <w:rFonts w:ascii="Trebuchet MS" w:hAnsi="Trebuchet MS" w:cs="Calibri"/>
          <w:color w:val="244061" w:themeColor="accent1" w:themeShade="80"/>
        </w:rPr>
        <w:t>ri europene se vor înființa noi</w:t>
      </w:r>
      <w:r w:rsidRPr="0078619A">
        <w:rPr>
          <w:rFonts w:ascii="Trebuchet MS" w:hAnsi="Trebuchet MS" w:cs="Calibri"/>
          <w:color w:val="244061" w:themeColor="accent1" w:themeShade="80"/>
        </w:rPr>
        <w:t xml:space="preserve"> servicii sociale în comunitate, corespunzătoare nevoilor persoanelor cu </w:t>
      </w:r>
      <w:proofErr w:type="spellStart"/>
      <w:r w:rsidRPr="0078619A">
        <w:rPr>
          <w:rFonts w:ascii="Trebuchet MS" w:hAnsi="Trebuchet MS" w:cs="Calibri"/>
          <w:color w:val="244061" w:themeColor="accent1" w:themeShade="80"/>
        </w:rPr>
        <w:t>dizabilităţi</w:t>
      </w:r>
      <w:proofErr w:type="spellEnd"/>
      <w:r w:rsidRPr="0078619A">
        <w:rPr>
          <w:rFonts w:ascii="Trebuchet MS" w:hAnsi="Trebuchet MS" w:cs="Calibri"/>
          <w:color w:val="244061" w:themeColor="accent1" w:themeShade="80"/>
        </w:rPr>
        <w:t xml:space="preserve">, în scopul de a le </w:t>
      </w:r>
      <w:proofErr w:type="spellStart"/>
      <w:r w:rsidRPr="0078619A">
        <w:rPr>
          <w:rFonts w:ascii="Trebuchet MS" w:hAnsi="Trebuchet MS" w:cs="Calibri"/>
          <w:color w:val="244061" w:themeColor="accent1" w:themeShade="80"/>
        </w:rPr>
        <w:t>îmbunătăţi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abilităţile</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capacitatea de a fi </w:t>
      </w:r>
      <w:proofErr w:type="spellStart"/>
      <w:r w:rsidRPr="0078619A">
        <w:rPr>
          <w:rFonts w:ascii="Trebuchet MS" w:hAnsi="Trebuchet MS" w:cs="Calibri"/>
          <w:color w:val="244061" w:themeColor="accent1" w:themeShade="80"/>
        </w:rPr>
        <w:t>participanţi</w:t>
      </w:r>
      <w:proofErr w:type="spellEnd"/>
      <w:r w:rsidRPr="0078619A">
        <w:rPr>
          <w:rFonts w:ascii="Trebuchet MS" w:hAnsi="Trebuchet MS" w:cs="Calibri"/>
          <w:color w:val="244061" w:themeColor="accent1" w:themeShade="80"/>
        </w:rPr>
        <w:t xml:space="preserve"> activi pe </w:t>
      </w:r>
      <w:proofErr w:type="spellStart"/>
      <w:r w:rsidRPr="0078619A">
        <w:rPr>
          <w:rFonts w:ascii="Trebuchet MS" w:hAnsi="Trebuchet MS" w:cs="Calibri"/>
          <w:color w:val="244061" w:themeColor="accent1" w:themeShade="80"/>
        </w:rPr>
        <w:t>piaţa</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forţei</w:t>
      </w:r>
      <w:proofErr w:type="spellEnd"/>
      <w:r w:rsidRPr="0078619A">
        <w:rPr>
          <w:rFonts w:ascii="Trebuchet MS" w:hAnsi="Trebuchet MS" w:cs="Calibri"/>
          <w:color w:val="244061" w:themeColor="accent1" w:themeShade="80"/>
        </w:rPr>
        <w:t xml:space="preserve"> de muncă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la </w:t>
      </w:r>
      <w:proofErr w:type="spellStart"/>
      <w:r w:rsidRPr="0078619A">
        <w:rPr>
          <w:rFonts w:ascii="Trebuchet MS" w:hAnsi="Trebuchet MS" w:cs="Calibri"/>
          <w:color w:val="244061" w:themeColor="accent1" w:themeShade="80"/>
        </w:rPr>
        <w:t>viaţa</w:t>
      </w:r>
      <w:proofErr w:type="spellEnd"/>
      <w:r w:rsidRPr="0078619A">
        <w:rPr>
          <w:rFonts w:ascii="Trebuchet MS" w:hAnsi="Trebuchet MS" w:cs="Calibri"/>
          <w:color w:val="244061" w:themeColor="accent1" w:themeShade="80"/>
        </w:rPr>
        <w:t xml:space="preserve"> socială. </w:t>
      </w:r>
    </w:p>
    <w:p w14:paraId="03B30A03" w14:textId="013C80A0" w:rsidR="002902A3" w:rsidRPr="0078619A" w:rsidRDefault="002902A3" w:rsidP="002A72A9">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lastRenderedPageBreak/>
        <w:t xml:space="preserve">La </w:t>
      </w:r>
      <w:r w:rsidR="007272A4" w:rsidRPr="0078619A">
        <w:rPr>
          <w:rFonts w:ascii="Trebuchet MS" w:hAnsi="Trebuchet MS"/>
          <w:color w:val="244061" w:themeColor="accent1" w:themeShade="80"/>
        </w:rPr>
        <w:t>31 decembrie 2017</w:t>
      </w:r>
      <w:r w:rsidRPr="0078619A">
        <w:rPr>
          <w:rFonts w:ascii="Trebuchet MS" w:hAnsi="Trebuchet MS"/>
          <w:color w:val="244061" w:themeColor="accent1" w:themeShade="80"/>
        </w:rPr>
        <w:t xml:space="preserve"> </w:t>
      </w:r>
      <w:r w:rsidRPr="0078619A">
        <w:rPr>
          <w:rFonts w:ascii="Trebuchet MS" w:hAnsi="Trebuchet MS"/>
          <w:b/>
          <w:color w:val="244061" w:themeColor="accent1" w:themeShade="80"/>
        </w:rPr>
        <w:t xml:space="preserve">numărul total de persoane adulte cu </w:t>
      </w:r>
      <w:proofErr w:type="spellStart"/>
      <w:r w:rsidRPr="0078619A">
        <w:rPr>
          <w:rFonts w:ascii="Trebuchet MS" w:hAnsi="Trebuchet MS"/>
          <w:b/>
          <w:color w:val="244061" w:themeColor="accent1" w:themeShade="80"/>
        </w:rPr>
        <w:t>dizabilităţi</w:t>
      </w:r>
      <w:proofErr w:type="spellEnd"/>
      <w:r w:rsidRPr="0078619A">
        <w:rPr>
          <w:rFonts w:ascii="Trebuchet MS" w:hAnsi="Trebuchet MS"/>
          <w:color w:val="244061" w:themeColor="accent1" w:themeShade="80"/>
        </w:rPr>
        <w:t xml:space="preserve"> era de </w:t>
      </w:r>
      <w:r w:rsidR="007272A4" w:rsidRPr="0078619A">
        <w:rPr>
          <w:rFonts w:ascii="Trebuchet MS" w:hAnsi="Trebuchet MS"/>
          <w:b/>
          <w:color w:val="244061" w:themeColor="accent1" w:themeShade="80"/>
        </w:rPr>
        <w:t>797</w:t>
      </w:r>
      <w:r w:rsidRPr="0078619A">
        <w:rPr>
          <w:rFonts w:ascii="Trebuchet MS" w:hAnsi="Trebuchet MS"/>
          <w:b/>
          <w:color w:val="244061" w:themeColor="accent1" w:themeShade="80"/>
        </w:rPr>
        <w:t>.</w:t>
      </w:r>
      <w:r w:rsidR="007272A4" w:rsidRPr="0078619A">
        <w:rPr>
          <w:rFonts w:ascii="Trebuchet MS" w:hAnsi="Trebuchet MS"/>
          <w:b/>
          <w:color w:val="244061" w:themeColor="accent1" w:themeShade="80"/>
        </w:rPr>
        <w:t>104</w:t>
      </w:r>
      <w:r w:rsidRPr="0078619A">
        <w:rPr>
          <w:rFonts w:ascii="Trebuchet MS" w:hAnsi="Trebuchet MS"/>
          <w:b/>
          <w:bCs/>
          <w:color w:val="244061" w:themeColor="accent1" w:themeShade="80"/>
        </w:rPr>
        <w:t xml:space="preserve">. </w:t>
      </w:r>
      <w:r w:rsidRPr="0078619A">
        <w:rPr>
          <w:rFonts w:ascii="Trebuchet MS" w:hAnsi="Trebuchet MS"/>
          <w:bCs/>
          <w:color w:val="244061" w:themeColor="accent1" w:themeShade="80"/>
        </w:rPr>
        <w:t>D</w:t>
      </w:r>
      <w:r w:rsidRPr="0078619A">
        <w:rPr>
          <w:rFonts w:ascii="Trebuchet MS" w:hAnsi="Trebuchet MS"/>
          <w:color w:val="244061" w:themeColor="accent1" w:themeShade="80"/>
        </w:rPr>
        <w:t xml:space="preserve">intre acestea, </w:t>
      </w:r>
      <w:r w:rsidRPr="0078619A">
        <w:rPr>
          <w:rFonts w:ascii="Trebuchet MS" w:hAnsi="Trebuchet MS"/>
          <w:b/>
          <w:color w:val="244061" w:themeColor="accent1" w:themeShade="80"/>
        </w:rPr>
        <w:t>97,</w:t>
      </w:r>
      <w:r w:rsidR="007272A4" w:rsidRPr="0078619A">
        <w:rPr>
          <w:rFonts w:ascii="Trebuchet MS" w:hAnsi="Trebuchet MS"/>
          <w:b/>
          <w:color w:val="244061" w:themeColor="accent1" w:themeShade="80"/>
        </w:rPr>
        <w:t>74</w:t>
      </w:r>
      <w:r w:rsidR="007272A4"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 (</w:t>
      </w:r>
      <w:r w:rsidR="007272A4" w:rsidRPr="0078619A">
        <w:rPr>
          <w:rFonts w:ascii="Trebuchet MS" w:hAnsi="Trebuchet MS"/>
          <w:color w:val="244061" w:themeColor="accent1" w:themeShade="80"/>
        </w:rPr>
        <w:t>779.066</w:t>
      </w:r>
      <w:r w:rsidRPr="0078619A">
        <w:rPr>
          <w:rFonts w:ascii="Trebuchet MS" w:hAnsi="Trebuchet MS"/>
          <w:color w:val="244061" w:themeColor="accent1" w:themeShade="80"/>
        </w:rPr>
        <w:t xml:space="preserve"> persoane) se află în îngrijirea familiilor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/sau trăiesc independent (</w:t>
      </w:r>
      <w:proofErr w:type="spellStart"/>
      <w:r w:rsidRPr="0078619A">
        <w:rPr>
          <w:rFonts w:ascii="Trebuchet MS" w:hAnsi="Trebuchet MS"/>
          <w:color w:val="244061" w:themeColor="accent1" w:themeShade="80"/>
        </w:rPr>
        <w:t>neinstituţionalizate</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w:t>
      </w:r>
      <w:r w:rsidRPr="0078619A">
        <w:rPr>
          <w:rFonts w:ascii="Trebuchet MS" w:hAnsi="Trebuchet MS"/>
          <w:b/>
          <w:color w:val="244061" w:themeColor="accent1" w:themeShade="80"/>
        </w:rPr>
        <w:t>2,</w:t>
      </w:r>
      <w:r w:rsidR="007272A4" w:rsidRPr="0078619A">
        <w:rPr>
          <w:rFonts w:ascii="Trebuchet MS" w:hAnsi="Trebuchet MS"/>
          <w:b/>
          <w:color w:val="244061" w:themeColor="accent1" w:themeShade="80"/>
        </w:rPr>
        <w:t xml:space="preserve">26 </w:t>
      </w:r>
      <w:r w:rsidRPr="0078619A">
        <w:rPr>
          <w:rFonts w:ascii="Trebuchet MS" w:hAnsi="Trebuchet MS"/>
          <w:b/>
          <w:color w:val="244061" w:themeColor="accent1" w:themeShade="80"/>
        </w:rPr>
        <w:t>% (18.</w:t>
      </w:r>
      <w:r w:rsidR="007272A4" w:rsidRPr="0078619A">
        <w:rPr>
          <w:rFonts w:ascii="Trebuchet MS" w:hAnsi="Trebuchet MS"/>
          <w:b/>
          <w:color w:val="244061" w:themeColor="accent1" w:themeShade="80"/>
        </w:rPr>
        <w:t xml:space="preserve">038 </w:t>
      </w:r>
      <w:r w:rsidRPr="0078619A">
        <w:rPr>
          <w:rFonts w:ascii="Trebuchet MS" w:hAnsi="Trebuchet MS"/>
          <w:b/>
          <w:color w:val="244061" w:themeColor="accent1" w:themeShade="80"/>
        </w:rPr>
        <w:t>persoane)</w:t>
      </w:r>
      <w:r w:rsidRPr="0078619A">
        <w:rPr>
          <w:rFonts w:ascii="Trebuchet MS" w:hAnsi="Trebuchet MS"/>
          <w:color w:val="244061" w:themeColor="accent1" w:themeShade="80"/>
        </w:rPr>
        <w:t xml:space="preserve"> se află în </w:t>
      </w:r>
      <w:proofErr w:type="spellStart"/>
      <w:r w:rsidRPr="0078619A">
        <w:rPr>
          <w:rFonts w:ascii="Trebuchet MS" w:hAnsi="Trebuchet MS"/>
          <w:color w:val="244061" w:themeColor="accent1" w:themeShade="80"/>
        </w:rPr>
        <w:t>instituţiile</w:t>
      </w:r>
      <w:proofErr w:type="spellEnd"/>
      <w:r w:rsidRPr="0078619A">
        <w:rPr>
          <w:rFonts w:ascii="Trebuchet MS" w:hAnsi="Trebuchet MS"/>
          <w:color w:val="244061" w:themeColor="accent1" w:themeShade="80"/>
        </w:rPr>
        <w:t xml:space="preserve"> publice </w:t>
      </w:r>
      <w:proofErr w:type="spellStart"/>
      <w:r w:rsidRPr="0078619A">
        <w:rPr>
          <w:rFonts w:ascii="Trebuchet MS" w:hAnsi="Trebuchet MS"/>
          <w:color w:val="244061" w:themeColor="accent1" w:themeShade="80"/>
        </w:rPr>
        <w:t>rezidenţiale</w:t>
      </w:r>
      <w:proofErr w:type="spellEnd"/>
      <w:r w:rsidRPr="0078619A">
        <w:rPr>
          <w:rFonts w:ascii="Trebuchet MS" w:hAnsi="Trebuchet MS"/>
          <w:color w:val="244061" w:themeColor="accent1" w:themeShade="80"/>
        </w:rPr>
        <w:t xml:space="preserve"> de </w:t>
      </w:r>
      <w:proofErr w:type="spellStart"/>
      <w:r w:rsidRPr="0078619A">
        <w:rPr>
          <w:rFonts w:ascii="Trebuchet MS" w:hAnsi="Trebuchet MS"/>
          <w:color w:val="244061" w:themeColor="accent1" w:themeShade="80"/>
        </w:rPr>
        <w:t>asistenţă</w:t>
      </w:r>
      <w:proofErr w:type="spellEnd"/>
      <w:r w:rsidRPr="0078619A">
        <w:rPr>
          <w:rFonts w:ascii="Trebuchet MS" w:hAnsi="Trebuchet MS"/>
          <w:color w:val="244061" w:themeColor="accent1" w:themeShade="80"/>
        </w:rPr>
        <w:t xml:space="preserve"> socială pentru persoanele adulte cu </w:t>
      </w:r>
      <w:proofErr w:type="spellStart"/>
      <w:r w:rsidRPr="0078619A">
        <w:rPr>
          <w:rFonts w:ascii="Trebuchet MS" w:hAnsi="Trebuchet MS"/>
          <w:color w:val="244061" w:themeColor="accent1" w:themeShade="80"/>
        </w:rPr>
        <w:t>dizabilităţi</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instituţionalizate</w:t>
      </w:r>
      <w:proofErr w:type="spellEnd"/>
      <w:r w:rsidRPr="0078619A">
        <w:rPr>
          <w:rFonts w:ascii="Trebuchet MS" w:hAnsi="Trebuchet MS"/>
          <w:color w:val="244061" w:themeColor="accent1" w:themeShade="80"/>
        </w:rPr>
        <w:t>) coordonate de Ministerul Muncii</w:t>
      </w:r>
      <w:r w:rsidR="00D365E8" w:rsidRPr="0078619A">
        <w:rPr>
          <w:rFonts w:ascii="Trebuchet MS" w:hAnsi="Trebuchet MS"/>
          <w:color w:val="244061" w:themeColor="accent1" w:themeShade="80"/>
        </w:rPr>
        <w:t xml:space="preserve"> si </w:t>
      </w:r>
      <w:r w:rsidR="00D84A90" w:rsidRPr="0078619A">
        <w:rPr>
          <w:rFonts w:ascii="Trebuchet MS" w:hAnsi="Trebuchet MS"/>
          <w:color w:val="244061" w:themeColor="accent1" w:themeShade="80"/>
        </w:rPr>
        <w:t>Justiției</w:t>
      </w:r>
      <w:r w:rsidR="00D365E8"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 xml:space="preserve">Sociale </w:t>
      </w:r>
      <w:r w:rsidR="00882572" w:rsidRPr="0078619A">
        <w:rPr>
          <w:rFonts w:ascii="Trebuchet MS" w:hAnsi="Trebuchet MS"/>
          <w:color w:val="244061" w:themeColor="accent1" w:themeShade="80"/>
        </w:rPr>
        <w:t xml:space="preserve">(MMJS) </w:t>
      </w:r>
      <w:r w:rsidRPr="0078619A">
        <w:rPr>
          <w:rFonts w:ascii="Trebuchet MS" w:hAnsi="Trebuchet MS"/>
          <w:color w:val="244061" w:themeColor="accent1" w:themeShade="80"/>
        </w:rPr>
        <w:t xml:space="preserve">prin Autoritatea </w:t>
      </w:r>
      <w:proofErr w:type="spellStart"/>
      <w:r w:rsidRPr="0078619A">
        <w:rPr>
          <w:rFonts w:ascii="Trebuchet MS" w:hAnsi="Trebuchet MS"/>
          <w:color w:val="244061" w:themeColor="accent1" w:themeShade="80"/>
        </w:rPr>
        <w:t>Naţională</w:t>
      </w:r>
      <w:proofErr w:type="spellEnd"/>
      <w:r w:rsidRPr="0078619A">
        <w:rPr>
          <w:rFonts w:ascii="Trebuchet MS" w:hAnsi="Trebuchet MS"/>
          <w:color w:val="244061" w:themeColor="accent1" w:themeShade="80"/>
        </w:rPr>
        <w:t xml:space="preserve"> pentru Persoanele cu </w:t>
      </w:r>
      <w:proofErr w:type="spellStart"/>
      <w:r w:rsidRPr="0078619A">
        <w:rPr>
          <w:rFonts w:ascii="Trebuchet MS" w:hAnsi="Trebuchet MS"/>
          <w:color w:val="244061" w:themeColor="accent1" w:themeShade="80"/>
        </w:rPr>
        <w:t>Dizabilităţi</w:t>
      </w:r>
      <w:proofErr w:type="spellEnd"/>
      <w:r w:rsidR="00882572" w:rsidRPr="0078619A">
        <w:rPr>
          <w:rFonts w:ascii="Trebuchet MS" w:hAnsi="Trebuchet MS"/>
          <w:color w:val="244061" w:themeColor="accent1" w:themeShade="80"/>
        </w:rPr>
        <w:t xml:space="preserve"> (ANPD)</w:t>
      </w:r>
      <w:r w:rsidRPr="0078619A">
        <w:rPr>
          <w:rFonts w:ascii="Trebuchet MS" w:hAnsi="Trebuchet MS"/>
          <w:color w:val="244061" w:themeColor="accent1" w:themeShade="80"/>
        </w:rPr>
        <w:t>.</w:t>
      </w:r>
    </w:p>
    <w:p w14:paraId="0693BDDB" w14:textId="0177F173" w:rsidR="002902A3" w:rsidRPr="0078619A" w:rsidRDefault="002902A3" w:rsidP="002A72A9">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Din numărul total al persoanelor cu </w:t>
      </w:r>
      <w:proofErr w:type="spellStart"/>
      <w:r w:rsidRPr="0078619A">
        <w:rPr>
          <w:rFonts w:ascii="Trebuchet MS" w:hAnsi="Trebuchet MS"/>
          <w:color w:val="244061" w:themeColor="accent1" w:themeShade="80"/>
        </w:rPr>
        <w:t>dizabilităţi</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instituţionalizate</w:t>
      </w:r>
      <w:proofErr w:type="spellEnd"/>
      <w:r w:rsidRPr="0078619A">
        <w:rPr>
          <w:rFonts w:ascii="Trebuchet MS" w:hAnsi="Trebuchet MS"/>
          <w:color w:val="244061" w:themeColor="accent1" w:themeShade="80"/>
        </w:rPr>
        <w:t xml:space="preserve">, </w:t>
      </w:r>
      <w:r w:rsidRPr="0078619A">
        <w:rPr>
          <w:rFonts w:ascii="Trebuchet MS" w:hAnsi="Trebuchet MS"/>
          <w:b/>
          <w:color w:val="244061" w:themeColor="accent1" w:themeShade="80"/>
        </w:rPr>
        <w:t>17.</w:t>
      </w:r>
      <w:r w:rsidR="007272A4" w:rsidRPr="0078619A">
        <w:rPr>
          <w:rFonts w:ascii="Trebuchet MS" w:hAnsi="Trebuchet MS"/>
          <w:b/>
          <w:color w:val="244061" w:themeColor="accent1" w:themeShade="80"/>
        </w:rPr>
        <w:t xml:space="preserve">131 </w:t>
      </w:r>
      <w:r w:rsidRPr="0078619A">
        <w:rPr>
          <w:rFonts w:ascii="Trebuchet MS" w:hAnsi="Trebuchet MS"/>
          <w:b/>
          <w:color w:val="244061" w:themeColor="accent1" w:themeShade="80"/>
        </w:rPr>
        <w:t xml:space="preserve">de persoane sunt </w:t>
      </w:r>
      <w:proofErr w:type="spellStart"/>
      <w:r w:rsidRPr="0078619A">
        <w:rPr>
          <w:rFonts w:ascii="Trebuchet MS" w:hAnsi="Trebuchet MS"/>
          <w:b/>
          <w:color w:val="244061" w:themeColor="accent1" w:themeShade="80"/>
        </w:rPr>
        <w:t>instituţionalizate</w:t>
      </w:r>
      <w:proofErr w:type="spellEnd"/>
      <w:r w:rsidRPr="0078619A">
        <w:rPr>
          <w:rFonts w:ascii="Trebuchet MS" w:hAnsi="Trebuchet MS"/>
          <w:b/>
          <w:color w:val="244061" w:themeColor="accent1" w:themeShade="80"/>
        </w:rPr>
        <w:t xml:space="preserve"> în centre reziden</w:t>
      </w:r>
      <w:r w:rsidR="002F1646" w:rsidRPr="0078619A">
        <w:rPr>
          <w:rFonts w:ascii="Trebuchet MS" w:hAnsi="Trebuchet MS"/>
          <w:b/>
          <w:color w:val="244061" w:themeColor="accent1" w:themeShade="80"/>
        </w:rPr>
        <w:t>ț</w:t>
      </w:r>
      <w:r w:rsidRPr="0078619A">
        <w:rPr>
          <w:rFonts w:ascii="Trebuchet MS" w:hAnsi="Trebuchet MS"/>
          <w:b/>
          <w:color w:val="244061" w:themeColor="accent1" w:themeShade="80"/>
        </w:rPr>
        <w:t xml:space="preserve">iale altele decât </w:t>
      </w:r>
      <w:proofErr w:type="spellStart"/>
      <w:r w:rsidRPr="0078619A">
        <w:rPr>
          <w:rFonts w:ascii="Trebuchet MS" w:hAnsi="Trebuchet MS"/>
          <w:b/>
          <w:color w:val="244061" w:themeColor="accent1" w:themeShade="80"/>
        </w:rPr>
        <w:t>locuinţe</w:t>
      </w:r>
      <w:proofErr w:type="spellEnd"/>
      <w:r w:rsidRPr="0078619A">
        <w:rPr>
          <w:rFonts w:ascii="Trebuchet MS" w:hAnsi="Trebuchet MS"/>
          <w:b/>
          <w:color w:val="244061" w:themeColor="accent1" w:themeShade="80"/>
        </w:rPr>
        <w:t xml:space="preserve"> protejate</w:t>
      </w:r>
      <w:r w:rsidRPr="0078619A">
        <w:rPr>
          <w:rFonts w:ascii="Trebuchet MS" w:hAnsi="Trebuchet MS"/>
          <w:color w:val="244061" w:themeColor="accent1" w:themeShade="80"/>
        </w:rPr>
        <w:t>.</w:t>
      </w:r>
    </w:p>
    <w:p w14:paraId="6CE726D7" w14:textId="45E11B31" w:rsidR="005378AC" w:rsidRPr="0078619A" w:rsidRDefault="005378AC" w:rsidP="002A72A9">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La nivel </w:t>
      </w:r>
      <w:proofErr w:type="spellStart"/>
      <w:r w:rsidRPr="0078619A">
        <w:rPr>
          <w:rFonts w:ascii="Trebuchet MS" w:hAnsi="Trebuchet MS"/>
          <w:color w:val="244061" w:themeColor="accent1" w:themeShade="80"/>
        </w:rPr>
        <w:t>naţional</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funcţionează</w:t>
      </w:r>
      <w:proofErr w:type="spellEnd"/>
      <w:r w:rsidRPr="0078619A">
        <w:rPr>
          <w:rFonts w:ascii="Trebuchet MS" w:hAnsi="Trebuchet MS"/>
          <w:color w:val="244061" w:themeColor="accent1" w:themeShade="80"/>
        </w:rPr>
        <w:t xml:space="preserve"> </w:t>
      </w:r>
      <w:r w:rsidR="00A17B3A" w:rsidRPr="0078619A">
        <w:rPr>
          <w:rFonts w:ascii="Trebuchet MS" w:hAnsi="Trebuchet MS"/>
          <w:color w:val="244061" w:themeColor="accent1" w:themeShade="80"/>
        </w:rPr>
        <w:t>417</w:t>
      </w:r>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instituţii</w:t>
      </w:r>
      <w:proofErr w:type="spellEnd"/>
      <w:r w:rsidRPr="0078619A">
        <w:rPr>
          <w:rFonts w:ascii="Trebuchet MS" w:hAnsi="Trebuchet MS"/>
          <w:color w:val="244061" w:themeColor="accent1" w:themeShade="80"/>
        </w:rPr>
        <w:t xml:space="preserve"> publice de </w:t>
      </w:r>
      <w:proofErr w:type="spellStart"/>
      <w:r w:rsidRPr="0078619A">
        <w:rPr>
          <w:rFonts w:ascii="Trebuchet MS" w:hAnsi="Trebuchet MS"/>
          <w:color w:val="244061" w:themeColor="accent1" w:themeShade="80"/>
        </w:rPr>
        <w:t>asistenţă</w:t>
      </w:r>
      <w:proofErr w:type="spellEnd"/>
      <w:r w:rsidRPr="0078619A">
        <w:rPr>
          <w:rFonts w:ascii="Trebuchet MS" w:hAnsi="Trebuchet MS"/>
          <w:color w:val="244061" w:themeColor="accent1" w:themeShade="80"/>
        </w:rPr>
        <w:t xml:space="preserve"> socială </w:t>
      </w:r>
      <w:proofErr w:type="spellStart"/>
      <w:r w:rsidRPr="0078619A">
        <w:rPr>
          <w:rFonts w:ascii="Trebuchet MS" w:hAnsi="Trebuchet MS"/>
          <w:color w:val="244061" w:themeColor="accent1" w:themeShade="80"/>
        </w:rPr>
        <w:t>rezidenţiale</w:t>
      </w:r>
      <w:proofErr w:type="spellEnd"/>
      <w:r w:rsidRPr="0078619A">
        <w:rPr>
          <w:rFonts w:ascii="Trebuchet MS" w:hAnsi="Trebuchet MS"/>
          <w:color w:val="244061" w:themeColor="accent1" w:themeShade="80"/>
        </w:rPr>
        <w:t xml:space="preserve"> pentru persoanele adulte cu </w:t>
      </w:r>
      <w:proofErr w:type="spellStart"/>
      <w:r w:rsidRPr="0078619A">
        <w:rPr>
          <w:rFonts w:ascii="Trebuchet MS" w:hAnsi="Trebuchet MS"/>
          <w:color w:val="244061" w:themeColor="accent1" w:themeShade="80"/>
        </w:rPr>
        <w:t>dizabilităţi</w:t>
      </w:r>
      <w:proofErr w:type="spellEnd"/>
      <w:r w:rsidRPr="0078619A">
        <w:rPr>
          <w:rFonts w:ascii="Trebuchet MS" w:hAnsi="Trebuchet MS"/>
          <w:color w:val="244061" w:themeColor="accent1" w:themeShade="80"/>
        </w:rPr>
        <w:t xml:space="preserve">, dintre care </w:t>
      </w:r>
      <w:r w:rsidR="00A17B3A" w:rsidRPr="0078619A">
        <w:rPr>
          <w:rFonts w:ascii="Trebuchet MS" w:hAnsi="Trebuchet MS"/>
          <w:color w:val="244061" w:themeColor="accent1" w:themeShade="80"/>
        </w:rPr>
        <w:t xml:space="preserve">290 </w:t>
      </w:r>
      <w:r w:rsidRPr="0078619A">
        <w:rPr>
          <w:rFonts w:ascii="Trebuchet MS" w:hAnsi="Trebuchet MS"/>
          <w:color w:val="244061" w:themeColor="accent1" w:themeShade="80"/>
        </w:rPr>
        <w:t xml:space="preserve">de centre </w:t>
      </w:r>
      <w:proofErr w:type="spellStart"/>
      <w:r w:rsidRPr="0078619A">
        <w:rPr>
          <w:rFonts w:ascii="Trebuchet MS" w:hAnsi="Trebuchet MS"/>
          <w:color w:val="244061" w:themeColor="accent1" w:themeShade="80"/>
        </w:rPr>
        <w:t>rezidenţiale</w:t>
      </w:r>
      <w:proofErr w:type="spellEnd"/>
      <w:r w:rsidRPr="0078619A">
        <w:rPr>
          <w:rFonts w:ascii="Trebuchet MS" w:hAnsi="Trebuchet MS"/>
          <w:color w:val="244061" w:themeColor="accent1" w:themeShade="80"/>
        </w:rPr>
        <w:t xml:space="preserve"> altele decât </w:t>
      </w:r>
      <w:proofErr w:type="spellStart"/>
      <w:r w:rsidRPr="0078619A">
        <w:rPr>
          <w:rFonts w:ascii="Trebuchet MS" w:hAnsi="Trebuchet MS"/>
          <w:color w:val="244061" w:themeColor="accent1" w:themeShade="80"/>
        </w:rPr>
        <w:t>locuinţele</w:t>
      </w:r>
      <w:proofErr w:type="spellEnd"/>
      <w:r w:rsidRPr="0078619A">
        <w:rPr>
          <w:rFonts w:ascii="Trebuchet MS" w:hAnsi="Trebuchet MS"/>
          <w:color w:val="244061" w:themeColor="accent1" w:themeShade="80"/>
        </w:rPr>
        <w:t xml:space="preserve"> protejate, dintre care:</w:t>
      </w:r>
    </w:p>
    <w:p w14:paraId="7AC9ED5A" w14:textId="094C9BDF" w:rsidR="005378AC" w:rsidRPr="0078619A" w:rsidRDefault="00A17B3A" w:rsidP="002A72A9">
      <w:pPr>
        <w:pStyle w:val="Listparagraf"/>
        <w:numPr>
          <w:ilvl w:val="0"/>
          <w:numId w:val="31"/>
        </w:num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260 </w:t>
      </w:r>
      <w:r w:rsidR="005378AC" w:rsidRPr="0078619A">
        <w:rPr>
          <w:rFonts w:ascii="Trebuchet MS" w:hAnsi="Trebuchet MS"/>
          <w:color w:val="244061" w:themeColor="accent1" w:themeShade="80"/>
        </w:rPr>
        <w:t>de centre rezidențiale cu o capacitate &lt; 1</w:t>
      </w:r>
      <w:r w:rsidR="00455EE5" w:rsidRPr="0078619A">
        <w:rPr>
          <w:rFonts w:ascii="Trebuchet MS" w:hAnsi="Trebuchet MS"/>
          <w:color w:val="244061" w:themeColor="accent1" w:themeShade="80"/>
        </w:rPr>
        <w:t>2</w:t>
      </w:r>
      <w:r w:rsidR="002F1646" w:rsidRPr="0078619A">
        <w:rPr>
          <w:rFonts w:ascii="Trebuchet MS" w:hAnsi="Trebuchet MS"/>
          <w:color w:val="244061" w:themeColor="accent1" w:themeShade="80"/>
        </w:rPr>
        <w:t>0 de beneficiari;</w:t>
      </w:r>
    </w:p>
    <w:p w14:paraId="2FA3A196" w14:textId="77777777" w:rsidR="002F1646" w:rsidRPr="0078619A" w:rsidRDefault="000F7A90" w:rsidP="002A72A9">
      <w:pPr>
        <w:pStyle w:val="Listparagraf"/>
        <w:numPr>
          <w:ilvl w:val="0"/>
          <w:numId w:val="31"/>
        </w:num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22</w:t>
      </w:r>
      <w:r w:rsidR="005378AC" w:rsidRPr="0078619A">
        <w:rPr>
          <w:rFonts w:ascii="Trebuchet MS" w:hAnsi="Trebuchet MS"/>
          <w:color w:val="244061" w:themeColor="accent1" w:themeShade="80"/>
        </w:rPr>
        <w:t xml:space="preserve"> centre rezidențiale cu o capacitate între 12</w:t>
      </w:r>
      <w:r w:rsidR="002F1646" w:rsidRPr="0078619A">
        <w:rPr>
          <w:rFonts w:ascii="Trebuchet MS" w:hAnsi="Trebuchet MS"/>
          <w:color w:val="244061" w:themeColor="accent1" w:themeShade="80"/>
        </w:rPr>
        <w:t xml:space="preserve">0 </w:t>
      </w:r>
      <w:proofErr w:type="spellStart"/>
      <w:r w:rsidR="002F1646" w:rsidRPr="0078619A">
        <w:rPr>
          <w:rFonts w:ascii="Trebuchet MS" w:hAnsi="Trebuchet MS"/>
          <w:color w:val="244061" w:themeColor="accent1" w:themeShade="80"/>
        </w:rPr>
        <w:t>şi</w:t>
      </w:r>
      <w:proofErr w:type="spellEnd"/>
      <w:r w:rsidR="002F1646" w:rsidRPr="0078619A">
        <w:rPr>
          <w:rFonts w:ascii="Trebuchet MS" w:hAnsi="Trebuchet MS"/>
          <w:color w:val="244061" w:themeColor="accent1" w:themeShade="80"/>
        </w:rPr>
        <w:t xml:space="preserve"> 200 de beneficiari;</w:t>
      </w:r>
    </w:p>
    <w:p w14:paraId="337AD621" w14:textId="5B04694A" w:rsidR="002F1646" w:rsidRPr="0078619A" w:rsidRDefault="00A17B3A" w:rsidP="002A72A9">
      <w:pPr>
        <w:pStyle w:val="Listparagraf"/>
        <w:numPr>
          <w:ilvl w:val="0"/>
          <w:numId w:val="31"/>
        </w:num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8 </w:t>
      </w:r>
      <w:r w:rsidR="000F7A90" w:rsidRPr="0078619A">
        <w:rPr>
          <w:rFonts w:ascii="Trebuchet MS" w:hAnsi="Trebuchet MS"/>
          <w:color w:val="244061" w:themeColor="accent1" w:themeShade="80"/>
        </w:rPr>
        <w:t>centre rezidențiale cu o capacitate &gt;</w:t>
      </w:r>
      <w:r w:rsidR="005378AC" w:rsidRPr="0078619A">
        <w:rPr>
          <w:rFonts w:ascii="Trebuchet MS" w:hAnsi="Trebuchet MS"/>
          <w:color w:val="244061" w:themeColor="accent1" w:themeShade="80"/>
        </w:rPr>
        <w:t xml:space="preserve"> 200 de beneficiari</w:t>
      </w:r>
      <w:r w:rsidR="002F1646" w:rsidRPr="0078619A">
        <w:rPr>
          <w:rFonts w:ascii="Trebuchet MS" w:hAnsi="Trebuchet MS"/>
          <w:color w:val="244061" w:themeColor="accent1" w:themeShade="80"/>
        </w:rPr>
        <w:t>.</w:t>
      </w:r>
    </w:p>
    <w:p w14:paraId="0A757347" w14:textId="77777777" w:rsidR="006B0B56" w:rsidRPr="0078619A" w:rsidRDefault="006B0B56" w:rsidP="002A72A9">
      <w:pPr>
        <w:shd w:val="clear" w:color="auto" w:fill="FFFFFF"/>
        <w:spacing w:after="0" w:line="240" w:lineRule="auto"/>
        <w:jc w:val="both"/>
        <w:rPr>
          <w:rFonts w:ascii="Trebuchet MS" w:hAnsi="Trebuchet MS" w:cs="Calibri"/>
          <w:b/>
          <w:color w:val="244061" w:themeColor="accent1" w:themeShade="80"/>
        </w:rPr>
      </w:pPr>
      <w:bookmarkStart w:id="2" w:name="_Toc435003179"/>
    </w:p>
    <w:p w14:paraId="56D4229D" w14:textId="74227BAF" w:rsidR="00EB799C" w:rsidRPr="0078619A" w:rsidRDefault="00882572" w:rsidP="002A72A9">
      <w:pPr>
        <w:shd w:val="clear" w:color="auto" w:fill="FFFFFF"/>
        <w:spacing w:after="0" w:line="240" w:lineRule="auto"/>
        <w:jc w:val="both"/>
        <w:rPr>
          <w:rFonts w:ascii="Trebuchet MS" w:hAnsi="Trebuchet MS" w:cs="Calibri"/>
          <w:b/>
          <w:color w:val="244061" w:themeColor="accent1" w:themeShade="80"/>
        </w:rPr>
      </w:pPr>
      <w:r w:rsidRPr="0078619A">
        <w:rPr>
          <w:rFonts w:ascii="Trebuchet MS" w:hAnsi="Trebuchet MS" w:cs="Calibri"/>
          <w:b/>
          <w:color w:val="244061" w:themeColor="accent1" w:themeShade="80"/>
        </w:rPr>
        <w:t>NB:</w:t>
      </w:r>
      <w:r w:rsidR="00EB799C" w:rsidRPr="0078619A">
        <w:rPr>
          <w:rFonts w:ascii="Trebuchet MS" w:hAnsi="Trebuchet MS" w:cs="Calibri"/>
          <w:b/>
          <w:color w:val="244061" w:themeColor="accent1" w:themeShade="80"/>
        </w:rPr>
        <w:t xml:space="preserve"> Prezentul ghid al solicitantului – condiții specifice se adresează EXCLUSIV</w:t>
      </w:r>
      <w:r w:rsidR="009F6D87" w:rsidRPr="0078619A">
        <w:rPr>
          <w:rFonts w:ascii="Trebuchet MS" w:hAnsi="Trebuchet MS" w:cs="Calibri"/>
          <w:b/>
          <w:color w:val="244061" w:themeColor="accent1" w:themeShade="80"/>
        </w:rPr>
        <w:t xml:space="preserve"> </w:t>
      </w:r>
      <w:r w:rsidR="000C2483" w:rsidRPr="0078619A">
        <w:rPr>
          <w:rFonts w:ascii="Trebuchet MS" w:hAnsi="Trebuchet MS" w:cs="Calibri"/>
          <w:b/>
          <w:color w:val="244061" w:themeColor="accent1" w:themeShade="80"/>
        </w:rPr>
        <w:t>solicitanților</w:t>
      </w:r>
      <w:r w:rsidR="00230F83" w:rsidRPr="0078619A">
        <w:rPr>
          <w:rFonts w:ascii="Trebuchet MS" w:hAnsi="Trebuchet MS" w:cs="Calibri"/>
          <w:b/>
          <w:color w:val="244061" w:themeColor="accent1" w:themeShade="80"/>
        </w:rPr>
        <w:t xml:space="preserve"> pentru înființarea de servicii sociale destinate </w:t>
      </w:r>
      <w:r w:rsidR="007D4F8C" w:rsidRPr="0078619A">
        <w:rPr>
          <w:rFonts w:ascii="Trebuchet MS" w:hAnsi="Trebuchet MS" w:cs="Calibri"/>
          <w:b/>
          <w:color w:val="244061" w:themeColor="accent1" w:themeShade="80"/>
        </w:rPr>
        <w:t>persoane</w:t>
      </w:r>
      <w:r w:rsidR="009F6D87" w:rsidRPr="0078619A">
        <w:rPr>
          <w:rFonts w:ascii="Trebuchet MS" w:hAnsi="Trebuchet MS" w:cs="Calibri"/>
          <w:b/>
          <w:color w:val="244061" w:themeColor="accent1" w:themeShade="80"/>
        </w:rPr>
        <w:t xml:space="preserve">lor adulte </w:t>
      </w:r>
      <w:r w:rsidR="00B337B9" w:rsidRPr="0078619A">
        <w:rPr>
          <w:rFonts w:ascii="Trebuchet MS" w:hAnsi="Trebuchet MS" w:cs="Calibri"/>
          <w:b/>
          <w:color w:val="244061" w:themeColor="accent1" w:themeShade="80"/>
        </w:rPr>
        <w:t xml:space="preserve">cu </w:t>
      </w:r>
      <w:proofErr w:type="spellStart"/>
      <w:r w:rsidR="00B337B9" w:rsidRPr="0078619A">
        <w:rPr>
          <w:rFonts w:ascii="Trebuchet MS" w:hAnsi="Trebuchet MS" w:cs="Calibri"/>
          <w:b/>
          <w:color w:val="244061" w:themeColor="accent1" w:themeShade="80"/>
        </w:rPr>
        <w:t>dizabilităţi</w:t>
      </w:r>
      <w:proofErr w:type="spellEnd"/>
      <w:r w:rsidR="00230F83" w:rsidRPr="0078619A">
        <w:rPr>
          <w:rFonts w:ascii="Trebuchet MS" w:hAnsi="Trebuchet MS" w:cs="Calibri"/>
          <w:b/>
          <w:color w:val="244061" w:themeColor="accent1" w:themeShade="80"/>
        </w:rPr>
        <w:t xml:space="preserve"> în vederea dezinstituționalizării și prevenirii </w:t>
      </w:r>
      <w:r w:rsidR="002F1646" w:rsidRPr="0078619A">
        <w:rPr>
          <w:rFonts w:ascii="Trebuchet MS" w:hAnsi="Trebuchet MS" w:cs="Calibri"/>
          <w:b/>
          <w:color w:val="244061" w:themeColor="accent1" w:themeShade="80"/>
        </w:rPr>
        <w:t>reinstituționalizării</w:t>
      </w:r>
      <w:r w:rsidR="00775CB4" w:rsidRPr="0078619A">
        <w:rPr>
          <w:rFonts w:ascii="Trebuchet MS" w:hAnsi="Trebuchet MS" w:cs="Calibri"/>
          <w:b/>
          <w:color w:val="244061" w:themeColor="accent1" w:themeShade="80"/>
        </w:rPr>
        <w:t>.</w:t>
      </w:r>
    </w:p>
    <w:p w14:paraId="2340C73D" w14:textId="77777777" w:rsidR="00620670" w:rsidRPr="0078619A" w:rsidRDefault="00620670" w:rsidP="002A72A9">
      <w:pPr>
        <w:spacing w:after="0" w:line="240" w:lineRule="auto"/>
        <w:rPr>
          <w:rFonts w:ascii="Trebuchet MS" w:hAnsi="Trebuchet MS"/>
          <w:b/>
          <w:color w:val="244061" w:themeColor="accent1" w:themeShade="80"/>
        </w:rPr>
      </w:pPr>
      <w:bookmarkStart w:id="3" w:name="_Toc451153294"/>
      <w:bookmarkEnd w:id="2"/>
    </w:p>
    <w:p w14:paraId="07283FB6" w14:textId="6BFE7425" w:rsidR="00620670" w:rsidRPr="0078619A" w:rsidRDefault="00DB0CB3" w:rsidP="002A72A9">
      <w:pPr>
        <w:spacing w:after="0" w:line="240" w:lineRule="auto"/>
        <w:rPr>
          <w:rFonts w:ascii="Trebuchet MS" w:hAnsi="Trebuchet MS"/>
          <w:b/>
          <w:color w:val="244061" w:themeColor="accent1" w:themeShade="80"/>
        </w:rPr>
      </w:pPr>
      <w:r w:rsidRPr="0078619A">
        <w:rPr>
          <w:rFonts w:ascii="Trebuchet MS" w:hAnsi="Trebuchet MS"/>
          <w:b/>
          <w:color w:val="244061" w:themeColor="accent1" w:themeShade="80"/>
        </w:rPr>
        <w:t>A</w:t>
      </w:r>
      <w:r w:rsidR="009F6D87" w:rsidRPr="0078619A">
        <w:rPr>
          <w:rFonts w:ascii="Trebuchet MS" w:hAnsi="Trebuchet MS"/>
          <w:b/>
          <w:color w:val="244061" w:themeColor="accent1" w:themeShade="80"/>
        </w:rPr>
        <w:t>bord</w:t>
      </w:r>
      <w:r w:rsidRPr="0078619A">
        <w:rPr>
          <w:rFonts w:ascii="Trebuchet MS" w:hAnsi="Trebuchet MS"/>
          <w:b/>
          <w:color w:val="244061" w:themeColor="accent1" w:themeShade="80"/>
        </w:rPr>
        <w:t>are</w:t>
      </w:r>
      <w:r w:rsidR="009F6D87" w:rsidRPr="0078619A">
        <w:rPr>
          <w:rFonts w:ascii="Trebuchet MS" w:hAnsi="Trebuchet MS"/>
          <w:b/>
          <w:color w:val="244061" w:themeColor="accent1" w:themeShade="80"/>
        </w:rPr>
        <w:t xml:space="preserve"> complementar</w:t>
      </w:r>
      <w:r w:rsidRPr="0078619A">
        <w:rPr>
          <w:rFonts w:ascii="Trebuchet MS" w:hAnsi="Trebuchet MS"/>
          <w:b/>
          <w:color w:val="244061" w:themeColor="accent1" w:themeShade="80"/>
        </w:rPr>
        <w:t>ă</w:t>
      </w:r>
      <w:r w:rsidR="00230F83" w:rsidRPr="0078619A">
        <w:rPr>
          <w:rFonts w:ascii="Trebuchet MS" w:hAnsi="Trebuchet MS"/>
          <w:b/>
          <w:color w:val="244061" w:themeColor="accent1" w:themeShade="80"/>
        </w:rPr>
        <w:t xml:space="preserve"> </w:t>
      </w:r>
      <w:r w:rsidR="00CB7662" w:rsidRPr="0078619A">
        <w:rPr>
          <w:rFonts w:ascii="Trebuchet MS" w:hAnsi="Trebuchet MS"/>
          <w:b/>
          <w:color w:val="244061" w:themeColor="accent1" w:themeShade="80"/>
        </w:rPr>
        <w:t xml:space="preserve">(POCU-POR) </w:t>
      </w:r>
      <w:r w:rsidR="00DD514D" w:rsidRPr="0078619A">
        <w:rPr>
          <w:rFonts w:ascii="Trebuchet MS" w:hAnsi="Trebuchet MS"/>
          <w:b/>
          <w:color w:val="244061" w:themeColor="accent1" w:themeShade="80"/>
        </w:rPr>
        <w:t>din cadrul</w:t>
      </w:r>
      <w:r w:rsidR="007D4F8C" w:rsidRPr="0078619A">
        <w:rPr>
          <w:rFonts w:ascii="Trebuchet MS" w:hAnsi="Trebuchet MS"/>
          <w:b/>
          <w:color w:val="244061" w:themeColor="accent1" w:themeShade="80"/>
        </w:rPr>
        <w:t xml:space="preserve"> apelul</w:t>
      </w:r>
      <w:r w:rsidR="00DD514D" w:rsidRPr="0078619A">
        <w:rPr>
          <w:rFonts w:ascii="Trebuchet MS" w:hAnsi="Trebuchet MS"/>
          <w:b/>
          <w:color w:val="244061" w:themeColor="accent1" w:themeShade="80"/>
        </w:rPr>
        <w:t>ui</w:t>
      </w:r>
      <w:r w:rsidR="007D4F8C" w:rsidRPr="0078619A">
        <w:rPr>
          <w:rFonts w:ascii="Trebuchet MS" w:hAnsi="Trebuchet MS"/>
          <w:b/>
          <w:color w:val="244061" w:themeColor="accent1" w:themeShade="80"/>
        </w:rPr>
        <w:t xml:space="preserve"> de proiecte</w:t>
      </w:r>
      <w:bookmarkEnd w:id="3"/>
      <w:r w:rsidR="00620670" w:rsidRPr="0078619A">
        <w:rPr>
          <w:rFonts w:ascii="Trebuchet MS" w:hAnsi="Trebuchet MS"/>
          <w:b/>
          <w:color w:val="244061" w:themeColor="accent1" w:themeShade="80"/>
        </w:rPr>
        <w:t>:</w:t>
      </w:r>
    </w:p>
    <w:p w14:paraId="2E20E6B6" w14:textId="77777777" w:rsidR="00D3133D" w:rsidRPr="0078619A" w:rsidRDefault="00D3133D"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În intervalul 2015-2023, România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-a asumat </w:t>
      </w:r>
      <w:proofErr w:type="spellStart"/>
      <w:r w:rsidRPr="0078619A">
        <w:rPr>
          <w:rFonts w:ascii="Trebuchet MS" w:hAnsi="Trebuchet MS" w:cs="Calibri"/>
          <w:color w:val="244061" w:themeColor="accent1" w:themeShade="80"/>
        </w:rPr>
        <w:t>dezinstituţionalizarea</w:t>
      </w:r>
      <w:proofErr w:type="spellEnd"/>
      <w:r w:rsidRPr="0078619A">
        <w:rPr>
          <w:rFonts w:ascii="Trebuchet MS" w:hAnsi="Trebuchet MS" w:cs="Calibri"/>
          <w:color w:val="244061" w:themeColor="accent1" w:themeShade="80"/>
        </w:rPr>
        <w:t xml:space="preserve"> unui număr semnificativ de</w:t>
      </w:r>
      <w:r w:rsidRPr="0078619A">
        <w:rPr>
          <w:rFonts w:ascii="Trebuchet MS" w:hAnsi="Trebuchet MS" w:cs="Calibri"/>
          <w:b/>
          <w:bCs/>
          <w:color w:val="244061" w:themeColor="accent1" w:themeShade="80"/>
        </w:rPr>
        <w:t xml:space="preserve"> persoane adulte cu dizabilități</w:t>
      </w:r>
      <w:r w:rsidRPr="0078619A">
        <w:rPr>
          <w:rFonts w:ascii="Trebuchet MS" w:hAnsi="Trebuchet MS" w:cs="Calibri"/>
          <w:color w:val="244061" w:themeColor="accent1" w:themeShade="80"/>
        </w:rPr>
        <w:t xml:space="preserve">, măsura pentru 516 persoane fiind aplicată prin </w:t>
      </w:r>
      <w:proofErr w:type="spellStart"/>
      <w:r w:rsidRPr="0078619A">
        <w:rPr>
          <w:rFonts w:ascii="Trebuchet MS" w:hAnsi="Trebuchet MS" w:cs="Calibri"/>
          <w:color w:val="244061" w:themeColor="accent1" w:themeShade="80"/>
        </w:rPr>
        <w:t>finanţare</w:t>
      </w:r>
      <w:proofErr w:type="spellEnd"/>
      <w:r w:rsidRPr="0078619A">
        <w:rPr>
          <w:rFonts w:ascii="Trebuchet MS" w:hAnsi="Trebuchet MS" w:cs="Calibri"/>
          <w:color w:val="244061" w:themeColor="accent1" w:themeShade="80"/>
        </w:rPr>
        <w:t xml:space="preserve"> din Programul </w:t>
      </w:r>
      <w:proofErr w:type="spellStart"/>
      <w:r w:rsidRPr="0078619A">
        <w:rPr>
          <w:rFonts w:ascii="Trebuchet MS" w:hAnsi="Trebuchet MS" w:cs="Calibri"/>
          <w:color w:val="244061" w:themeColor="accent1" w:themeShade="80"/>
        </w:rPr>
        <w:t>Operaţional</w:t>
      </w:r>
      <w:proofErr w:type="spellEnd"/>
      <w:r w:rsidRPr="0078619A">
        <w:rPr>
          <w:rFonts w:ascii="Trebuchet MS" w:hAnsi="Trebuchet MS" w:cs="Calibri"/>
          <w:color w:val="244061" w:themeColor="accent1" w:themeShade="80"/>
        </w:rPr>
        <w:t xml:space="preserve"> Regional 2014 – 2020.</w:t>
      </w:r>
    </w:p>
    <w:p w14:paraId="3F3F936F" w14:textId="77777777" w:rsidR="0005183B" w:rsidRPr="0078619A" w:rsidRDefault="0005183B" w:rsidP="002A72A9">
      <w:pPr>
        <w:spacing w:after="0" w:line="240" w:lineRule="auto"/>
        <w:jc w:val="both"/>
        <w:rPr>
          <w:rFonts w:ascii="Trebuchet MS" w:hAnsi="Trebuchet MS" w:cs="Calibri"/>
          <w:color w:val="244061" w:themeColor="accent1" w:themeShade="80"/>
        </w:rPr>
      </w:pPr>
    </w:p>
    <w:p w14:paraId="0507CF76" w14:textId="77777777" w:rsidR="00D3133D" w:rsidRPr="0078619A" w:rsidRDefault="00D3133D" w:rsidP="002A72A9">
      <w:pPr>
        <w:spacing w:after="0" w:line="240" w:lineRule="auto"/>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Prin Programul </w:t>
      </w:r>
      <w:proofErr w:type="spellStart"/>
      <w:r w:rsidRPr="0078619A">
        <w:rPr>
          <w:rFonts w:ascii="Trebuchet MS" w:hAnsi="Trebuchet MS" w:cs="Calibri"/>
          <w:color w:val="244061" w:themeColor="accent1" w:themeShade="80"/>
        </w:rPr>
        <w:t>Operaţional</w:t>
      </w:r>
      <w:proofErr w:type="spellEnd"/>
      <w:r w:rsidRPr="0078619A">
        <w:rPr>
          <w:rFonts w:ascii="Trebuchet MS" w:hAnsi="Trebuchet MS" w:cs="Calibri"/>
          <w:color w:val="244061" w:themeColor="accent1" w:themeShade="80"/>
        </w:rPr>
        <w:t xml:space="preserve"> Regional 2014 – 2020 se propune dezvoltarea următoarelor servicii sociale: </w:t>
      </w:r>
    </w:p>
    <w:p w14:paraId="17AE95F2" w14:textId="5988F271" w:rsidR="00D3133D" w:rsidRPr="0078619A" w:rsidRDefault="00D3133D" w:rsidP="002A72A9">
      <w:pPr>
        <w:pStyle w:val="Listparagraf"/>
        <w:numPr>
          <w:ilvl w:val="0"/>
          <w:numId w:val="33"/>
        </w:numPr>
        <w:spacing w:after="0" w:line="240" w:lineRule="auto"/>
        <w:jc w:val="both"/>
        <w:rPr>
          <w:rFonts w:ascii="Trebuchet MS" w:hAnsi="Trebuchet MS" w:cs="Calibri"/>
          <w:color w:val="244061" w:themeColor="accent1" w:themeShade="80"/>
        </w:rPr>
      </w:pPr>
      <w:r w:rsidRPr="0078619A">
        <w:rPr>
          <w:rFonts w:ascii="Trebuchet MS" w:hAnsi="Trebuchet MS" w:cs="Calibri"/>
          <w:b/>
          <w:bCs/>
          <w:color w:val="244061" w:themeColor="accent1" w:themeShade="80"/>
        </w:rPr>
        <w:t>centre de zi,</w:t>
      </w:r>
      <w:r w:rsidRPr="0078619A">
        <w:rPr>
          <w:rFonts w:ascii="Trebuchet MS" w:hAnsi="Trebuchet MS" w:cs="Calibri"/>
          <w:color w:val="244061" w:themeColor="accent1" w:themeShade="80"/>
        </w:rPr>
        <w:t xml:space="preserve"> </w:t>
      </w:r>
      <w:r w:rsidRPr="0078619A">
        <w:rPr>
          <w:rFonts w:ascii="Trebuchet MS" w:hAnsi="Trebuchet MS" w:cs="Calibri"/>
          <w:bCs/>
          <w:color w:val="244061" w:themeColor="accent1" w:themeShade="80"/>
        </w:rPr>
        <w:t>beneficiarii acestor servicii urmând a fi persoanele cu dizabilități care vor fi dezinstituționalizate din centrele rezidențiale, precum și</w:t>
      </w:r>
      <w:r w:rsidRPr="0078619A">
        <w:rPr>
          <w:rFonts w:ascii="Trebuchet MS" w:hAnsi="Trebuchet MS" w:cs="Calibri"/>
          <w:color w:val="244061" w:themeColor="accent1" w:themeShade="80"/>
        </w:rPr>
        <w:t xml:space="preserve"> persoanele cu dizabilități din comunitate, în vederea prevenirii instituționalizării acestora. Astfel, acest lucru va conduce, pe lângă oferirea de suport în comunitate pentru persoanele </w:t>
      </w:r>
      <w:proofErr w:type="spellStart"/>
      <w:r w:rsidRPr="0078619A">
        <w:rPr>
          <w:rFonts w:ascii="Trebuchet MS" w:hAnsi="Trebuchet MS" w:cs="Calibri"/>
          <w:color w:val="244061" w:themeColor="accent1" w:themeShade="80"/>
        </w:rPr>
        <w:t>dezinstituţionalizate</w:t>
      </w:r>
      <w:proofErr w:type="spellEnd"/>
      <w:r w:rsidR="00BB26EC" w:rsidRPr="0078619A">
        <w:rPr>
          <w:rFonts w:ascii="Trebuchet MS" w:hAnsi="Trebuchet MS" w:cs="Calibri"/>
          <w:color w:val="244061" w:themeColor="accent1" w:themeShade="80"/>
        </w:rPr>
        <w:t>,</w:t>
      </w:r>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la reducerea intrărilor în </w:t>
      </w:r>
      <w:proofErr w:type="spellStart"/>
      <w:r w:rsidRPr="0078619A">
        <w:rPr>
          <w:rFonts w:ascii="Trebuchet MS" w:hAnsi="Trebuchet MS" w:cs="Calibri"/>
          <w:color w:val="244061" w:themeColor="accent1" w:themeShade="80"/>
        </w:rPr>
        <w:t>instituţiile</w:t>
      </w:r>
      <w:proofErr w:type="spellEnd"/>
      <w:r w:rsidRPr="0078619A">
        <w:rPr>
          <w:rFonts w:ascii="Trebuchet MS" w:hAnsi="Trebuchet MS" w:cs="Calibri"/>
          <w:color w:val="244061" w:themeColor="accent1" w:themeShade="80"/>
        </w:rPr>
        <w:t xml:space="preserve"> de tip </w:t>
      </w:r>
      <w:proofErr w:type="spellStart"/>
      <w:r w:rsidRPr="0078619A">
        <w:rPr>
          <w:rFonts w:ascii="Trebuchet MS" w:hAnsi="Trebuchet MS" w:cs="Calibri"/>
          <w:color w:val="244061" w:themeColor="accent1" w:themeShade="80"/>
        </w:rPr>
        <w:t>rezidenţial</w:t>
      </w:r>
      <w:proofErr w:type="spellEnd"/>
      <w:r w:rsidRPr="0078619A">
        <w:rPr>
          <w:rFonts w:ascii="Trebuchet MS" w:hAnsi="Trebuchet MS" w:cs="Calibri"/>
          <w:color w:val="244061" w:themeColor="accent1" w:themeShade="80"/>
        </w:rPr>
        <w:t xml:space="preserve">. </w:t>
      </w:r>
    </w:p>
    <w:p w14:paraId="1FBB219C" w14:textId="77777777" w:rsidR="00D3133D" w:rsidRPr="0078619A" w:rsidRDefault="00D3133D" w:rsidP="00337BEA">
      <w:pPr>
        <w:pStyle w:val="Listparagraf"/>
        <w:numPr>
          <w:ilvl w:val="0"/>
          <w:numId w:val="32"/>
        </w:numPr>
        <w:spacing w:after="0" w:line="240" w:lineRule="auto"/>
        <w:jc w:val="both"/>
        <w:rPr>
          <w:rFonts w:ascii="Trebuchet MS" w:hAnsi="Trebuchet MS" w:cs="Calibri"/>
          <w:color w:val="244061" w:themeColor="accent1" w:themeShade="80"/>
        </w:rPr>
      </w:pPr>
      <w:proofErr w:type="spellStart"/>
      <w:r w:rsidRPr="0078619A">
        <w:rPr>
          <w:rFonts w:ascii="Trebuchet MS" w:hAnsi="Trebuchet MS" w:cs="Calibri"/>
          <w:b/>
          <w:bCs/>
          <w:color w:val="244061" w:themeColor="accent1" w:themeShade="80"/>
        </w:rPr>
        <w:t>locuinţe</w:t>
      </w:r>
      <w:proofErr w:type="spellEnd"/>
      <w:r w:rsidRPr="0078619A">
        <w:rPr>
          <w:rFonts w:ascii="Trebuchet MS" w:hAnsi="Trebuchet MS" w:cs="Calibri"/>
          <w:b/>
          <w:bCs/>
          <w:color w:val="244061" w:themeColor="accent1" w:themeShade="80"/>
        </w:rPr>
        <w:t xml:space="preserve"> protejate</w:t>
      </w:r>
      <w:r w:rsidRPr="0078619A">
        <w:rPr>
          <w:rFonts w:ascii="Trebuchet MS" w:hAnsi="Trebuchet MS" w:cs="Calibri"/>
          <w:color w:val="244061" w:themeColor="accent1" w:themeShade="80"/>
        </w:rPr>
        <w:t xml:space="preserve"> care facilitează procesul de integrare în comunitate, făcând </w:t>
      </w:r>
      <w:proofErr w:type="spellStart"/>
      <w:r w:rsidRPr="0078619A">
        <w:rPr>
          <w:rFonts w:ascii="Trebuchet MS" w:hAnsi="Trebuchet MS" w:cs="Calibri"/>
          <w:color w:val="244061" w:themeColor="accent1" w:themeShade="80"/>
        </w:rPr>
        <w:t>tranziţia</w:t>
      </w:r>
      <w:proofErr w:type="spellEnd"/>
      <w:r w:rsidRPr="0078619A">
        <w:rPr>
          <w:rFonts w:ascii="Trebuchet MS" w:hAnsi="Trebuchet MS" w:cs="Calibri"/>
          <w:color w:val="244061" w:themeColor="accent1" w:themeShade="80"/>
        </w:rPr>
        <w:t xml:space="preserve"> de la </w:t>
      </w:r>
      <w:proofErr w:type="spellStart"/>
      <w:r w:rsidRPr="0078619A">
        <w:rPr>
          <w:rFonts w:ascii="Trebuchet MS" w:hAnsi="Trebuchet MS" w:cs="Calibri"/>
          <w:color w:val="244061" w:themeColor="accent1" w:themeShade="80"/>
        </w:rPr>
        <w:t>instituţiile</w:t>
      </w:r>
      <w:proofErr w:type="spellEnd"/>
      <w:r w:rsidRPr="0078619A">
        <w:rPr>
          <w:rFonts w:ascii="Trebuchet MS" w:hAnsi="Trebuchet MS" w:cs="Calibri"/>
          <w:color w:val="244061" w:themeColor="accent1" w:themeShade="80"/>
        </w:rPr>
        <w:t xml:space="preserve"> de tip vechi, prin dobândirea de </w:t>
      </w:r>
      <w:proofErr w:type="spellStart"/>
      <w:r w:rsidRPr="0078619A">
        <w:rPr>
          <w:rFonts w:ascii="Trebuchet MS" w:hAnsi="Trebuchet MS" w:cs="Calibri"/>
          <w:color w:val="244061" w:themeColor="accent1" w:themeShade="80"/>
        </w:rPr>
        <w:t>competenţe</w:t>
      </w:r>
      <w:proofErr w:type="spellEnd"/>
      <w:r w:rsidRPr="0078619A">
        <w:rPr>
          <w:rFonts w:ascii="Trebuchet MS" w:hAnsi="Trebuchet MS" w:cs="Calibri"/>
          <w:color w:val="244061" w:themeColor="accent1" w:themeShade="80"/>
        </w:rPr>
        <w:t xml:space="preserve">, deprinderi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w:t>
      </w:r>
      <w:proofErr w:type="spellStart"/>
      <w:r w:rsidRPr="0078619A">
        <w:rPr>
          <w:rFonts w:ascii="Trebuchet MS" w:hAnsi="Trebuchet MS" w:cs="Calibri"/>
          <w:color w:val="244061" w:themeColor="accent1" w:themeShade="80"/>
        </w:rPr>
        <w:t>abilităţi</w:t>
      </w:r>
      <w:proofErr w:type="spellEnd"/>
      <w:r w:rsidRPr="0078619A">
        <w:rPr>
          <w:rFonts w:ascii="Trebuchet MS" w:hAnsi="Trebuchet MS" w:cs="Calibri"/>
          <w:color w:val="244061" w:themeColor="accent1" w:themeShade="80"/>
        </w:rPr>
        <w:t xml:space="preserve"> necesare integrării.</w:t>
      </w:r>
    </w:p>
    <w:p w14:paraId="69051617" w14:textId="77777777" w:rsidR="0005183B" w:rsidRPr="0078619A" w:rsidRDefault="0005183B" w:rsidP="002A72A9">
      <w:pPr>
        <w:spacing w:after="0" w:line="240" w:lineRule="auto"/>
        <w:jc w:val="both"/>
        <w:rPr>
          <w:rFonts w:ascii="Trebuchet MS" w:eastAsia="Calibri" w:hAnsi="Trebuchet MS"/>
          <w:color w:val="244061" w:themeColor="accent1" w:themeShade="80"/>
          <w:kern w:val="1"/>
        </w:rPr>
      </w:pPr>
    </w:p>
    <w:p w14:paraId="032D67F2" w14:textId="7519C078" w:rsidR="00461984" w:rsidRPr="0078619A" w:rsidRDefault="007D4F8C" w:rsidP="002A72A9">
      <w:pPr>
        <w:spacing w:after="0" w:line="240" w:lineRule="auto"/>
        <w:jc w:val="both"/>
        <w:rPr>
          <w:rFonts w:ascii="Trebuchet MS" w:hAnsi="Trebuchet MS" w:cs="Calibri"/>
          <w:b/>
          <w:color w:val="244061" w:themeColor="accent1" w:themeShade="80"/>
        </w:rPr>
      </w:pPr>
      <w:r w:rsidRPr="0078619A">
        <w:rPr>
          <w:rFonts w:ascii="Trebuchet MS" w:eastAsia="Calibri" w:hAnsi="Trebuchet MS"/>
          <w:color w:val="244061" w:themeColor="accent1" w:themeShade="80"/>
          <w:kern w:val="1"/>
        </w:rPr>
        <w:t xml:space="preserve">În </w:t>
      </w:r>
      <w:r w:rsidR="00CA3C19" w:rsidRPr="0078619A">
        <w:rPr>
          <w:rFonts w:ascii="Trebuchet MS" w:eastAsia="Calibri" w:hAnsi="Trebuchet MS"/>
          <w:color w:val="244061" w:themeColor="accent1" w:themeShade="80"/>
          <w:kern w:val="1"/>
        </w:rPr>
        <w:t>prezentul apel de proiecte</w:t>
      </w:r>
      <w:r w:rsidR="00A44E66" w:rsidRPr="0078619A">
        <w:rPr>
          <w:rFonts w:ascii="Trebuchet MS" w:eastAsia="Calibri" w:hAnsi="Trebuchet MS"/>
          <w:color w:val="244061" w:themeColor="accent1" w:themeShade="80"/>
          <w:kern w:val="1"/>
        </w:rPr>
        <w:t xml:space="preserve"> POCU</w:t>
      </w:r>
      <w:r w:rsidR="0005183B" w:rsidRPr="0078619A">
        <w:rPr>
          <w:rFonts w:ascii="Trebuchet MS" w:eastAsia="Calibri" w:hAnsi="Trebuchet MS"/>
          <w:color w:val="244061" w:themeColor="accent1" w:themeShade="80"/>
          <w:kern w:val="1"/>
        </w:rPr>
        <w:t>,</w:t>
      </w:r>
      <w:r w:rsidRPr="0078619A">
        <w:rPr>
          <w:rFonts w:ascii="Trebuchet MS" w:eastAsia="Calibri" w:hAnsi="Trebuchet MS"/>
          <w:color w:val="244061" w:themeColor="accent1" w:themeShade="80"/>
          <w:kern w:val="1"/>
        </w:rPr>
        <w:t xml:space="preserve"> </w:t>
      </w:r>
      <w:r w:rsidR="00A96BE1" w:rsidRPr="0078619A">
        <w:rPr>
          <w:rFonts w:ascii="Trebuchet MS" w:eastAsia="Calibri" w:hAnsi="Trebuchet MS"/>
          <w:b/>
          <w:color w:val="244061" w:themeColor="accent1" w:themeShade="80"/>
          <w:kern w:val="1"/>
        </w:rPr>
        <w:t>acțiunile</w:t>
      </w:r>
      <w:r w:rsidR="00BE07B1" w:rsidRPr="0078619A">
        <w:rPr>
          <w:rFonts w:ascii="Trebuchet MS" w:eastAsia="Calibri" w:hAnsi="Trebuchet MS"/>
          <w:b/>
          <w:color w:val="244061" w:themeColor="accent1" w:themeShade="80"/>
          <w:kern w:val="1"/>
        </w:rPr>
        <w:t xml:space="preserve"> planificate </w:t>
      </w:r>
      <w:r w:rsidR="00B85417" w:rsidRPr="0078619A">
        <w:rPr>
          <w:rFonts w:ascii="Trebuchet MS" w:eastAsia="Calibri" w:hAnsi="Trebuchet MS"/>
          <w:b/>
          <w:color w:val="244061" w:themeColor="accent1" w:themeShade="80"/>
          <w:kern w:val="1"/>
        </w:rPr>
        <w:t>vor urmări</w:t>
      </w:r>
      <w:r w:rsidR="00BE07B1" w:rsidRPr="0078619A">
        <w:rPr>
          <w:rFonts w:ascii="Trebuchet MS" w:eastAsia="Calibri" w:hAnsi="Trebuchet MS"/>
          <w:b/>
          <w:color w:val="244061" w:themeColor="accent1" w:themeShade="80"/>
          <w:kern w:val="1"/>
        </w:rPr>
        <w:t xml:space="preserve"> </w:t>
      </w:r>
      <w:r w:rsidR="00461984" w:rsidRPr="0078619A">
        <w:rPr>
          <w:rFonts w:ascii="Trebuchet MS" w:eastAsia="Calibri" w:hAnsi="Trebuchet MS"/>
          <w:b/>
          <w:color w:val="244061" w:themeColor="accent1" w:themeShade="80"/>
          <w:kern w:val="1"/>
        </w:rPr>
        <w:t xml:space="preserve">dezvoltarea și </w:t>
      </w:r>
      <w:r w:rsidR="00BE07B1" w:rsidRPr="0078619A">
        <w:rPr>
          <w:rFonts w:ascii="Trebuchet MS" w:eastAsia="Calibri" w:hAnsi="Trebuchet MS"/>
          <w:b/>
          <w:color w:val="244061" w:themeColor="accent1" w:themeShade="80"/>
          <w:kern w:val="1"/>
        </w:rPr>
        <w:t>implemen</w:t>
      </w:r>
      <w:r w:rsidR="00461984" w:rsidRPr="0078619A">
        <w:rPr>
          <w:rFonts w:ascii="Trebuchet MS" w:eastAsia="Calibri" w:hAnsi="Trebuchet MS"/>
          <w:b/>
          <w:color w:val="244061" w:themeColor="accent1" w:themeShade="80"/>
          <w:kern w:val="1"/>
        </w:rPr>
        <w:t>tarea unui set complex de servicii sociale în comunitate</w:t>
      </w:r>
      <w:r w:rsidR="0005183B" w:rsidRPr="0078619A">
        <w:rPr>
          <w:rFonts w:ascii="Trebuchet MS" w:hAnsi="Trebuchet MS"/>
          <w:color w:val="244061" w:themeColor="accent1" w:themeShade="80"/>
        </w:rPr>
        <w:t xml:space="preserve"> </w:t>
      </w:r>
      <w:r w:rsidR="00335667" w:rsidRPr="0078619A">
        <w:rPr>
          <w:rFonts w:ascii="Trebuchet MS" w:hAnsi="Trebuchet MS"/>
          <w:color w:val="244061" w:themeColor="accent1" w:themeShade="80"/>
        </w:rPr>
        <w:t xml:space="preserve">care </w:t>
      </w:r>
      <w:r w:rsidR="00461984" w:rsidRPr="0078619A">
        <w:rPr>
          <w:rFonts w:ascii="Trebuchet MS" w:hAnsi="Trebuchet MS"/>
          <w:color w:val="244061" w:themeColor="accent1" w:themeShade="80"/>
        </w:rPr>
        <w:t xml:space="preserve">vor fi corelate cu </w:t>
      </w:r>
      <w:r w:rsidR="00B77663" w:rsidRPr="0078619A">
        <w:rPr>
          <w:rFonts w:ascii="Trebuchet MS" w:hAnsi="Trebuchet MS"/>
          <w:color w:val="244061" w:themeColor="accent1" w:themeShade="80"/>
        </w:rPr>
        <w:t>investițiile</w:t>
      </w:r>
      <w:r w:rsidR="00461984" w:rsidRPr="0078619A">
        <w:rPr>
          <w:rFonts w:ascii="Trebuchet MS" w:hAnsi="Trebuchet MS"/>
          <w:color w:val="244061" w:themeColor="accent1" w:themeShade="80"/>
        </w:rPr>
        <w:t xml:space="preserve"> sprijinite prin</w:t>
      </w:r>
      <w:r w:rsidR="002F1646" w:rsidRPr="0078619A">
        <w:rPr>
          <w:rFonts w:ascii="Trebuchet MS" w:hAnsi="Trebuchet MS"/>
          <w:color w:val="244061" w:themeColor="accent1" w:themeShade="80"/>
        </w:rPr>
        <w:t xml:space="preserve"> </w:t>
      </w:r>
      <w:r w:rsidR="00461984" w:rsidRPr="0078619A">
        <w:rPr>
          <w:rFonts w:ascii="Trebuchet MS" w:hAnsi="Trebuchet MS"/>
          <w:color w:val="244061" w:themeColor="accent1" w:themeShade="80"/>
        </w:rPr>
        <w:t xml:space="preserve">POR - AP 8 - Dezvoltarea infrastructurii </w:t>
      </w:r>
      <w:r w:rsidR="002F1646" w:rsidRPr="0078619A">
        <w:rPr>
          <w:rFonts w:ascii="Trebuchet MS" w:hAnsi="Trebuchet MS"/>
          <w:color w:val="244061" w:themeColor="accent1" w:themeShade="80"/>
        </w:rPr>
        <w:t>de sănătate</w:t>
      </w:r>
      <w:r w:rsidR="00461984" w:rsidRPr="0078619A">
        <w:rPr>
          <w:rFonts w:ascii="Trebuchet MS" w:hAnsi="Trebuchet MS"/>
          <w:color w:val="244061" w:themeColor="accent1" w:themeShade="80"/>
        </w:rPr>
        <w:t xml:space="preserve"> </w:t>
      </w:r>
      <w:proofErr w:type="spellStart"/>
      <w:r w:rsidR="00461984" w:rsidRPr="0078619A">
        <w:rPr>
          <w:rFonts w:ascii="Trebuchet MS" w:hAnsi="Trebuchet MS"/>
          <w:color w:val="244061" w:themeColor="accent1" w:themeShade="80"/>
        </w:rPr>
        <w:t>şi</w:t>
      </w:r>
      <w:proofErr w:type="spellEnd"/>
      <w:r w:rsidR="00461984" w:rsidRPr="0078619A">
        <w:rPr>
          <w:rFonts w:ascii="Trebuchet MS" w:hAnsi="Trebuchet MS"/>
          <w:color w:val="244061" w:themeColor="accent1" w:themeShade="80"/>
        </w:rPr>
        <w:t xml:space="preserve"> sociale</w:t>
      </w:r>
      <w:r w:rsidR="00312D8A" w:rsidRPr="0078619A">
        <w:rPr>
          <w:rFonts w:ascii="Trebuchet MS" w:hAnsi="Trebuchet MS"/>
          <w:color w:val="244061" w:themeColor="accent1" w:themeShade="80"/>
        </w:rPr>
        <w:t xml:space="preserve">. </w:t>
      </w:r>
      <w:r w:rsidR="00312D8A" w:rsidRPr="0078619A">
        <w:rPr>
          <w:rFonts w:ascii="Trebuchet MS" w:eastAsia="Calibri" w:hAnsi="Trebuchet MS"/>
          <w:color w:val="244061" w:themeColor="accent1" w:themeShade="80"/>
          <w:kern w:val="1"/>
        </w:rPr>
        <w:t xml:space="preserve">Investițiile eligibile pentru finanțare POR </w:t>
      </w:r>
      <w:r w:rsidR="007748D0" w:rsidRPr="0078619A">
        <w:rPr>
          <w:rFonts w:ascii="Trebuchet MS" w:eastAsia="Calibri" w:hAnsi="Trebuchet MS"/>
          <w:color w:val="244061" w:themeColor="accent1" w:themeShade="80"/>
          <w:kern w:val="1"/>
        </w:rPr>
        <w:t>vizează</w:t>
      </w:r>
      <w:r w:rsidR="00312D8A" w:rsidRPr="0078619A">
        <w:rPr>
          <w:rFonts w:ascii="Trebuchet MS" w:eastAsia="Calibri" w:hAnsi="Trebuchet MS"/>
          <w:color w:val="244061" w:themeColor="accent1" w:themeShade="80"/>
          <w:kern w:val="1"/>
        </w:rPr>
        <w:t xml:space="preserve"> </w:t>
      </w:r>
      <w:r w:rsidR="00312D8A" w:rsidRPr="0078619A">
        <w:rPr>
          <w:rFonts w:ascii="Trebuchet MS" w:hAnsi="Trebuchet MS"/>
          <w:color w:val="244061" w:themeColor="accent1" w:themeShade="80"/>
        </w:rPr>
        <w:t xml:space="preserve">reabilitarea/ modernizarea/ extinderea/ dotarea </w:t>
      </w:r>
      <w:r w:rsidR="00312D8A" w:rsidRPr="0078619A">
        <w:rPr>
          <w:rFonts w:ascii="Trebuchet MS" w:hAnsi="Trebuchet MS"/>
          <w:b/>
          <w:color w:val="244061" w:themeColor="accent1" w:themeShade="80"/>
        </w:rPr>
        <w:t xml:space="preserve">centrelor de zi, precum și </w:t>
      </w:r>
      <w:proofErr w:type="spellStart"/>
      <w:r w:rsidR="00312D8A" w:rsidRPr="0078619A">
        <w:rPr>
          <w:rFonts w:ascii="Trebuchet MS" w:hAnsi="Trebuchet MS"/>
          <w:color w:val="244061" w:themeColor="accent1" w:themeShade="80"/>
        </w:rPr>
        <w:t>construcţia</w:t>
      </w:r>
      <w:proofErr w:type="spellEnd"/>
      <w:r w:rsidR="00312D8A" w:rsidRPr="0078619A">
        <w:rPr>
          <w:rFonts w:ascii="Trebuchet MS" w:hAnsi="Trebuchet MS"/>
          <w:color w:val="244061" w:themeColor="accent1" w:themeShade="80"/>
        </w:rPr>
        <w:t xml:space="preserve">/reabilitarea/ modernizarea/dotarea de </w:t>
      </w:r>
      <w:proofErr w:type="spellStart"/>
      <w:r w:rsidR="00312D8A" w:rsidRPr="0078619A">
        <w:rPr>
          <w:rFonts w:ascii="Trebuchet MS" w:hAnsi="Trebuchet MS"/>
          <w:b/>
          <w:color w:val="244061" w:themeColor="accent1" w:themeShade="80"/>
        </w:rPr>
        <w:t>locuinţe</w:t>
      </w:r>
      <w:proofErr w:type="spellEnd"/>
      <w:r w:rsidR="00312D8A" w:rsidRPr="0078619A">
        <w:rPr>
          <w:rFonts w:ascii="Trebuchet MS" w:hAnsi="Trebuchet MS"/>
          <w:b/>
          <w:color w:val="244061" w:themeColor="accent1" w:themeShade="80"/>
        </w:rPr>
        <w:t xml:space="preserve"> protejate pentru persoane cu </w:t>
      </w:r>
      <w:proofErr w:type="spellStart"/>
      <w:r w:rsidR="00312D8A" w:rsidRPr="0078619A">
        <w:rPr>
          <w:rFonts w:ascii="Trebuchet MS" w:hAnsi="Trebuchet MS"/>
          <w:b/>
          <w:color w:val="244061" w:themeColor="accent1" w:themeShade="80"/>
        </w:rPr>
        <w:t>dizabilităţi</w:t>
      </w:r>
      <w:proofErr w:type="spellEnd"/>
      <w:r w:rsidR="00312D8A" w:rsidRPr="0078619A">
        <w:rPr>
          <w:rFonts w:ascii="Trebuchet MS" w:hAnsi="Trebuchet MS"/>
          <w:b/>
          <w:color w:val="244061" w:themeColor="accent1" w:themeShade="80"/>
        </w:rPr>
        <w:t>.</w:t>
      </w:r>
    </w:p>
    <w:p w14:paraId="7FF95E7D" w14:textId="77777777" w:rsidR="0005183B" w:rsidRPr="0078619A" w:rsidRDefault="0005183B" w:rsidP="002A72A9">
      <w:pPr>
        <w:spacing w:after="0" w:line="240" w:lineRule="auto"/>
        <w:jc w:val="both"/>
        <w:rPr>
          <w:rFonts w:ascii="Trebuchet MS" w:eastAsia="Calibri" w:hAnsi="Trebuchet MS"/>
          <w:b/>
          <w:color w:val="244061" w:themeColor="accent1" w:themeShade="80"/>
          <w:kern w:val="1"/>
        </w:rPr>
      </w:pPr>
    </w:p>
    <w:p w14:paraId="1CAAEEBB" w14:textId="50048B1C" w:rsidR="00861AC1" w:rsidRPr="0078619A" w:rsidRDefault="00666C5A" w:rsidP="002A72A9">
      <w:pPr>
        <w:spacing w:after="0" w:line="240" w:lineRule="auto"/>
        <w:jc w:val="both"/>
        <w:rPr>
          <w:rFonts w:ascii="Trebuchet MS" w:hAnsi="Trebuchet MS"/>
          <w:b/>
          <w:color w:val="244061" w:themeColor="accent1" w:themeShade="80"/>
        </w:rPr>
      </w:pPr>
      <w:r w:rsidRPr="0078619A">
        <w:rPr>
          <w:rFonts w:ascii="Trebuchet MS" w:eastAsia="Calibri" w:hAnsi="Trebuchet MS"/>
          <w:b/>
          <w:color w:val="244061" w:themeColor="accent1" w:themeShade="80"/>
          <w:kern w:val="1"/>
        </w:rPr>
        <w:t xml:space="preserve">Investițiile POR 2014-2020 </w:t>
      </w:r>
      <w:r w:rsidRPr="0078619A">
        <w:rPr>
          <w:rFonts w:ascii="Trebuchet MS" w:eastAsia="Calibri" w:hAnsi="Trebuchet MS"/>
          <w:color w:val="244061" w:themeColor="accent1" w:themeShade="80"/>
          <w:kern w:val="1"/>
        </w:rPr>
        <w:t>se vor concentra</w:t>
      </w:r>
      <w:r w:rsidR="00A352D2" w:rsidRPr="0078619A">
        <w:rPr>
          <w:rFonts w:ascii="Trebuchet MS" w:eastAsia="Calibri" w:hAnsi="Trebuchet MS"/>
          <w:color w:val="244061" w:themeColor="accent1" w:themeShade="80"/>
          <w:kern w:val="1"/>
        </w:rPr>
        <w:t xml:space="preserve"> pe dezinstituționalizarea persoanelor </w:t>
      </w:r>
      <w:r w:rsidR="00312D8A" w:rsidRPr="0078619A">
        <w:rPr>
          <w:rFonts w:ascii="Trebuchet MS" w:eastAsia="Calibri" w:hAnsi="Trebuchet MS"/>
          <w:color w:val="244061" w:themeColor="accent1" w:themeShade="80"/>
          <w:kern w:val="1"/>
        </w:rPr>
        <w:t xml:space="preserve">adulte </w:t>
      </w:r>
      <w:r w:rsidR="00A352D2" w:rsidRPr="0078619A">
        <w:rPr>
          <w:rFonts w:ascii="Trebuchet MS" w:eastAsia="Calibri" w:hAnsi="Trebuchet MS"/>
          <w:color w:val="244061" w:themeColor="accent1" w:themeShade="80"/>
          <w:kern w:val="1"/>
        </w:rPr>
        <w:t xml:space="preserve">cu dizabilități aflate în instituții de tip </w:t>
      </w:r>
      <w:r w:rsidR="00337BEA" w:rsidRPr="0078619A">
        <w:rPr>
          <w:rFonts w:ascii="Trebuchet MS" w:eastAsia="Calibri" w:hAnsi="Trebuchet MS"/>
          <w:color w:val="244061" w:themeColor="accent1" w:themeShade="80"/>
          <w:kern w:val="1"/>
        </w:rPr>
        <w:t>rezidențial</w:t>
      </w:r>
      <w:r w:rsidR="001C48FA" w:rsidRPr="0078619A">
        <w:rPr>
          <w:rFonts w:ascii="Trebuchet MS" w:eastAsia="Calibri" w:hAnsi="Trebuchet MS"/>
          <w:color w:val="244061" w:themeColor="accent1" w:themeShade="80"/>
          <w:kern w:val="1"/>
        </w:rPr>
        <w:t xml:space="preserve"> </w:t>
      </w:r>
      <w:r w:rsidR="00A352D2" w:rsidRPr="0078619A">
        <w:rPr>
          <w:rFonts w:ascii="Trebuchet MS" w:eastAsia="Calibri" w:hAnsi="Trebuchet MS"/>
          <w:color w:val="244061" w:themeColor="accent1" w:themeShade="80"/>
          <w:kern w:val="1"/>
        </w:rPr>
        <w:t xml:space="preserve">cu un număr mare de beneficiari, cu prioritate din cele cu peste 200 de beneficiari, dar și cu capacitate cuprinsă între </w:t>
      </w:r>
      <w:r w:rsidR="003D00BB" w:rsidRPr="0078619A">
        <w:rPr>
          <w:rFonts w:ascii="Trebuchet MS" w:eastAsia="Calibri" w:hAnsi="Trebuchet MS"/>
          <w:color w:val="244061" w:themeColor="accent1" w:themeShade="80"/>
          <w:kern w:val="1"/>
        </w:rPr>
        <w:t xml:space="preserve">120 </w:t>
      </w:r>
      <w:r w:rsidR="00A352D2" w:rsidRPr="0078619A">
        <w:rPr>
          <w:rFonts w:ascii="Trebuchet MS" w:eastAsia="Calibri" w:hAnsi="Trebuchet MS"/>
          <w:color w:val="244061" w:themeColor="accent1" w:themeShade="80"/>
          <w:kern w:val="1"/>
        </w:rPr>
        <w:t>și 200 de beneficiari.</w:t>
      </w:r>
      <w:r w:rsidR="00861AC1" w:rsidRPr="0078619A">
        <w:rPr>
          <w:rFonts w:ascii="Trebuchet MS" w:eastAsia="Calibri" w:hAnsi="Trebuchet MS"/>
          <w:color w:val="244061" w:themeColor="accent1" w:themeShade="80"/>
          <w:kern w:val="1"/>
        </w:rPr>
        <w:t xml:space="preserve"> </w:t>
      </w:r>
    </w:p>
    <w:p w14:paraId="4B4B552D" w14:textId="77777777" w:rsidR="00B74566" w:rsidRPr="0078619A" w:rsidRDefault="00B74566" w:rsidP="002A72A9">
      <w:pPr>
        <w:spacing w:after="0" w:line="240" w:lineRule="auto"/>
        <w:jc w:val="both"/>
        <w:rPr>
          <w:rFonts w:ascii="Trebuchet MS" w:hAnsi="Trebuchet MS"/>
          <w:b/>
          <w:color w:val="244061" w:themeColor="accent1" w:themeShade="80"/>
        </w:rPr>
      </w:pPr>
    </w:p>
    <w:p w14:paraId="240F857A" w14:textId="77777777" w:rsidR="0031602B" w:rsidRPr="0078619A" w:rsidRDefault="004E00F5" w:rsidP="002A72A9">
      <w:pPr>
        <w:spacing w:after="0" w:line="240" w:lineRule="auto"/>
        <w:jc w:val="both"/>
        <w:rPr>
          <w:rFonts w:ascii="Trebuchet MS" w:hAnsi="Trebuchet MS"/>
          <w:color w:val="244061" w:themeColor="accent1" w:themeShade="80"/>
        </w:rPr>
      </w:pPr>
      <w:r w:rsidRPr="0078619A">
        <w:rPr>
          <w:rFonts w:ascii="Trebuchet MS" w:hAnsi="Trebuchet MS"/>
          <w:b/>
          <w:color w:val="244061" w:themeColor="accent1" w:themeShade="80"/>
        </w:rPr>
        <w:t>Investițiile POCU</w:t>
      </w:r>
      <w:r w:rsidR="0005183B" w:rsidRPr="0078619A">
        <w:rPr>
          <w:rFonts w:ascii="Trebuchet MS" w:hAnsi="Trebuchet MS"/>
          <w:b/>
          <w:color w:val="244061" w:themeColor="accent1" w:themeShade="80"/>
        </w:rPr>
        <w:t xml:space="preserve"> 2014-2020</w:t>
      </w:r>
      <w:r w:rsidRPr="0078619A">
        <w:rPr>
          <w:rFonts w:ascii="Trebuchet MS" w:hAnsi="Trebuchet MS"/>
          <w:color w:val="244061" w:themeColor="accent1" w:themeShade="80"/>
        </w:rPr>
        <w:t xml:space="preserve"> se vor concentra pe furnizarea de servicii integrate de sprijin în vederea asigurării </w:t>
      </w:r>
      <w:proofErr w:type="spellStart"/>
      <w:r w:rsidRPr="0078619A">
        <w:rPr>
          <w:rFonts w:ascii="Trebuchet MS" w:hAnsi="Trebuchet MS"/>
          <w:color w:val="244061" w:themeColor="accent1" w:themeShade="80"/>
        </w:rPr>
        <w:t>tranziţiei</w:t>
      </w:r>
      <w:proofErr w:type="spellEnd"/>
      <w:r w:rsidRPr="0078619A">
        <w:rPr>
          <w:rFonts w:ascii="Trebuchet MS" w:hAnsi="Trebuchet MS"/>
          <w:color w:val="244061" w:themeColor="accent1" w:themeShade="80"/>
        </w:rPr>
        <w:t xml:space="preserve"> de la </w:t>
      </w:r>
      <w:r w:rsidRPr="0078619A">
        <w:rPr>
          <w:rFonts w:ascii="Trebuchet MS" w:hAnsi="Trebuchet MS"/>
          <w:b/>
          <w:color w:val="244061" w:themeColor="accent1" w:themeShade="80"/>
        </w:rPr>
        <w:t xml:space="preserve">servicii de îngrijire </w:t>
      </w:r>
      <w:proofErr w:type="spellStart"/>
      <w:r w:rsidRPr="0078619A">
        <w:rPr>
          <w:rFonts w:ascii="Trebuchet MS" w:hAnsi="Trebuchet MS"/>
          <w:b/>
          <w:color w:val="244061" w:themeColor="accent1" w:themeShade="80"/>
        </w:rPr>
        <w:t>instituţionalizate</w:t>
      </w:r>
      <w:proofErr w:type="spellEnd"/>
      <w:r w:rsidRPr="0078619A">
        <w:rPr>
          <w:rFonts w:ascii="Trebuchet MS" w:hAnsi="Trebuchet MS"/>
          <w:b/>
          <w:color w:val="244061" w:themeColor="accent1" w:themeShade="80"/>
        </w:rPr>
        <w:t xml:space="preserve"> către servicii la nivelul </w:t>
      </w:r>
      <w:proofErr w:type="spellStart"/>
      <w:r w:rsidRPr="0078619A">
        <w:rPr>
          <w:rFonts w:ascii="Trebuchet MS" w:hAnsi="Trebuchet MS"/>
          <w:b/>
          <w:color w:val="244061" w:themeColor="accent1" w:themeShade="80"/>
        </w:rPr>
        <w:t>comunităţii</w:t>
      </w:r>
      <w:proofErr w:type="spellEnd"/>
      <w:r w:rsidRPr="0078619A">
        <w:rPr>
          <w:rFonts w:ascii="Trebuchet MS" w:hAnsi="Trebuchet MS"/>
          <w:color w:val="244061" w:themeColor="accent1" w:themeShade="80"/>
        </w:rPr>
        <w:t>, inclusiv în complementaritate cu FEDR/FEADR.</w:t>
      </w:r>
    </w:p>
    <w:p w14:paraId="028062E7" w14:textId="77777777" w:rsidR="001A51FD" w:rsidRPr="0078619A" w:rsidRDefault="001A51FD" w:rsidP="002A72A9">
      <w:pPr>
        <w:spacing w:after="0" w:line="240" w:lineRule="auto"/>
        <w:jc w:val="both"/>
        <w:rPr>
          <w:rFonts w:ascii="Trebuchet MS" w:hAnsi="Trebuchet MS"/>
          <w:color w:val="244061" w:themeColor="accent1" w:themeShade="80"/>
        </w:rPr>
      </w:pPr>
    </w:p>
    <w:p w14:paraId="125EF9A2" w14:textId="77777777" w:rsidR="007D4F8C" w:rsidRPr="0078619A" w:rsidRDefault="007D4F8C" w:rsidP="002A72A9">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Ca urmare, prin acest apel de proiecte se urmărește:</w:t>
      </w:r>
    </w:p>
    <w:p w14:paraId="609B7ACB" w14:textId="286CCD4A" w:rsidR="00772E4D" w:rsidRPr="0078619A" w:rsidRDefault="007D4F8C" w:rsidP="002A72A9">
      <w:pPr>
        <w:numPr>
          <w:ilvl w:val="0"/>
          <w:numId w:val="5"/>
        </w:numPr>
        <w:suppressAutoHyphens/>
        <w:spacing w:after="0" w:line="240" w:lineRule="auto"/>
        <w:jc w:val="both"/>
        <w:rPr>
          <w:rFonts w:ascii="Trebuchet MS" w:eastAsia="Calibri" w:hAnsi="Trebuchet MS" w:cs="Times New Roman"/>
          <w:color w:val="244061" w:themeColor="accent1" w:themeShade="80"/>
          <w:kern w:val="1"/>
        </w:rPr>
      </w:pPr>
      <w:r w:rsidRPr="0078619A">
        <w:rPr>
          <w:rFonts w:ascii="Trebuchet MS" w:eastAsia="Calibri" w:hAnsi="Trebuchet MS" w:cs="Times New Roman"/>
          <w:color w:val="244061" w:themeColor="accent1" w:themeShade="80"/>
          <w:kern w:val="1"/>
        </w:rPr>
        <w:t xml:space="preserve">finanțarea unor proiecte elaborate în baza nevoilor concrete </w:t>
      </w:r>
      <w:r w:rsidR="001C48FA" w:rsidRPr="0078619A">
        <w:rPr>
          <w:rFonts w:ascii="Trebuchet MS" w:eastAsia="Calibri" w:hAnsi="Trebuchet MS" w:cs="Times New Roman"/>
          <w:color w:val="244061" w:themeColor="accent1" w:themeShade="80"/>
          <w:kern w:val="1"/>
        </w:rPr>
        <w:t>ale persoanelor adulte cu dizabilități</w:t>
      </w:r>
      <w:r w:rsidR="00AA2A8B" w:rsidRPr="0078619A">
        <w:rPr>
          <w:rFonts w:ascii="Trebuchet MS" w:eastAsia="Calibri" w:hAnsi="Trebuchet MS" w:cs="Times New Roman"/>
          <w:color w:val="244061" w:themeColor="accent1" w:themeShade="80"/>
          <w:kern w:val="1"/>
        </w:rPr>
        <w:t>,</w:t>
      </w:r>
      <w:r w:rsidR="00C57099" w:rsidRPr="0078619A">
        <w:rPr>
          <w:rFonts w:ascii="Trebuchet MS" w:eastAsia="Calibri" w:hAnsi="Trebuchet MS" w:cs="Times New Roman"/>
          <w:color w:val="244061" w:themeColor="accent1" w:themeShade="80"/>
          <w:kern w:val="1"/>
        </w:rPr>
        <w:t xml:space="preserve"> cu identi</w:t>
      </w:r>
      <w:r w:rsidR="002C0D92" w:rsidRPr="0078619A">
        <w:rPr>
          <w:rFonts w:ascii="Trebuchet MS" w:eastAsia="Calibri" w:hAnsi="Trebuchet MS" w:cs="Times New Roman"/>
          <w:color w:val="244061" w:themeColor="accent1" w:themeShade="80"/>
          <w:kern w:val="1"/>
        </w:rPr>
        <w:t xml:space="preserve">ficarea nevoii de </w:t>
      </w:r>
      <w:r w:rsidR="00C57099" w:rsidRPr="0078619A">
        <w:rPr>
          <w:rFonts w:ascii="Trebuchet MS" w:eastAsia="Calibri" w:hAnsi="Trebuchet MS" w:cs="Times New Roman"/>
          <w:color w:val="244061" w:themeColor="accent1" w:themeShade="80"/>
          <w:kern w:val="1"/>
        </w:rPr>
        <w:t>servicii sociale specifice pen</w:t>
      </w:r>
      <w:r w:rsidR="005444F0" w:rsidRPr="0078619A">
        <w:rPr>
          <w:rFonts w:ascii="Trebuchet MS" w:eastAsia="Calibri" w:hAnsi="Trebuchet MS" w:cs="Times New Roman"/>
          <w:color w:val="244061" w:themeColor="accent1" w:themeShade="80"/>
          <w:kern w:val="1"/>
        </w:rPr>
        <w:t xml:space="preserve">tru </w:t>
      </w:r>
      <w:r w:rsidR="001C48FA" w:rsidRPr="0078619A">
        <w:rPr>
          <w:rFonts w:ascii="Trebuchet MS" w:eastAsia="Calibri" w:hAnsi="Trebuchet MS" w:cs="Times New Roman"/>
          <w:color w:val="244061" w:themeColor="accent1" w:themeShade="80"/>
          <w:kern w:val="1"/>
        </w:rPr>
        <w:t>acestea</w:t>
      </w:r>
      <w:r w:rsidR="00AA2A8B" w:rsidRPr="0078619A">
        <w:rPr>
          <w:rFonts w:ascii="Trebuchet MS" w:eastAsia="Calibri" w:hAnsi="Trebuchet MS" w:cs="Times New Roman"/>
          <w:color w:val="244061" w:themeColor="accent1" w:themeShade="80"/>
          <w:kern w:val="1"/>
        </w:rPr>
        <w:t>,</w:t>
      </w:r>
    </w:p>
    <w:p w14:paraId="47C29E67" w14:textId="041E316F" w:rsidR="00E32CA6" w:rsidRPr="0078619A" w:rsidRDefault="00E32CA6" w:rsidP="002A72A9">
      <w:pPr>
        <w:numPr>
          <w:ilvl w:val="0"/>
          <w:numId w:val="5"/>
        </w:numPr>
        <w:suppressAutoHyphens/>
        <w:spacing w:after="0" w:line="240" w:lineRule="auto"/>
        <w:jc w:val="both"/>
        <w:rPr>
          <w:rFonts w:ascii="Trebuchet MS" w:eastAsia="Calibri" w:hAnsi="Trebuchet MS" w:cs="Times New Roman"/>
          <w:color w:val="244061" w:themeColor="accent1" w:themeShade="80"/>
          <w:kern w:val="1"/>
        </w:rPr>
      </w:pPr>
      <w:r w:rsidRPr="0078619A">
        <w:rPr>
          <w:rFonts w:ascii="Trebuchet MS" w:eastAsia="Calibri" w:hAnsi="Trebuchet MS" w:cs="Times New Roman"/>
          <w:color w:val="244061" w:themeColor="accent1" w:themeShade="80"/>
          <w:kern w:val="1"/>
        </w:rPr>
        <w:lastRenderedPageBreak/>
        <w:t xml:space="preserve">finanțarea vizează doar măsuri pentru sprijinirea </w:t>
      </w:r>
      <w:r w:rsidRPr="0078619A">
        <w:rPr>
          <w:rFonts w:ascii="Trebuchet MS" w:eastAsia="Calibri" w:hAnsi="Trebuchet MS" w:cs="Times New Roman"/>
          <w:b/>
          <w:color w:val="244061" w:themeColor="accent1" w:themeShade="80"/>
          <w:kern w:val="1"/>
        </w:rPr>
        <w:t xml:space="preserve">procesului de dezinstituționalizare </w:t>
      </w:r>
      <w:r w:rsidR="00C41AFF" w:rsidRPr="0078619A">
        <w:rPr>
          <w:rFonts w:ascii="Trebuchet MS" w:eastAsia="Calibri" w:hAnsi="Trebuchet MS" w:cs="Times New Roman"/>
          <w:b/>
          <w:color w:val="244061" w:themeColor="accent1" w:themeShade="80"/>
          <w:kern w:val="1"/>
        </w:rPr>
        <w:t xml:space="preserve">și de prevenire a </w:t>
      </w:r>
      <w:r w:rsidR="00312D8A" w:rsidRPr="0078619A">
        <w:rPr>
          <w:rFonts w:ascii="Trebuchet MS" w:eastAsia="Calibri" w:hAnsi="Trebuchet MS" w:cs="Times New Roman"/>
          <w:b/>
          <w:color w:val="244061" w:themeColor="accent1" w:themeShade="80"/>
          <w:kern w:val="1"/>
        </w:rPr>
        <w:t>reinstituționalizării</w:t>
      </w:r>
      <w:r w:rsidR="00C41AFF" w:rsidRPr="0078619A">
        <w:rPr>
          <w:rFonts w:ascii="Trebuchet MS" w:eastAsia="Calibri" w:hAnsi="Trebuchet MS" w:cs="Times New Roman"/>
          <w:b/>
          <w:color w:val="244061" w:themeColor="accent1" w:themeShade="80"/>
          <w:kern w:val="1"/>
        </w:rPr>
        <w:t xml:space="preserve"> </w:t>
      </w:r>
      <w:r w:rsidRPr="0078619A">
        <w:rPr>
          <w:rFonts w:ascii="Trebuchet MS" w:eastAsia="Calibri" w:hAnsi="Trebuchet MS" w:cs="Times New Roman"/>
          <w:b/>
          <w:color w:val="244061" w:themeColor="accent1" w:themeShade="80"/>
          <w:kern w:val="1"/>
        </w:rPr>
        <w:t xml:space="preserve">și </w:t>
      </w:r>
      <w:r w:rsidR="00C41AFF" w:rsidRPr="0078619A">
        <w:rPr>
          <w:rFonts w:ascii="Trebuchet MS" w:eastAsia="Calibri" w:hAnsi="Trebuchet MS" w:cs="Times New Roman"/>
          <w:b/>
          <w:color w:val="244061" w:themeColor="accent1" w:themeShade="80"/>
          <w:kern w:val="1"/>
        </w:rPr>
        <w:t xml:space="preserve">de </w:t>
      </w:r>
      <w:r w:rsidRPr="0078619A">
        <w:rPr>
          <w:rFonts w:ascii="Trebuchet MS" w:eastAsia="Calibri" w:hAnsi="Trebuchet MS" w:cs="Times New Roman"/>
          <w:b/>
          <w:color w:val="244061" w:themeColor="accent1" w:themeShade="80"/>
          <w:kern w:val="1"/>
        </w:rPr>
        <w:t>asigurare de servicii la nivelul comunității</w:t>
      </w:r>
      <w:r w:rsidR="00AA2A8B" w:rsidRPr="0078619A">
        <w:rPr>
          <w:rFonts w:ascii="Trebuchet MS" w:eastAsia="Calibri" w:hAnsi="Trebuchet MS" w:cs="Times New Roman"/>
          <w:color w:val="244061" w:themeColor="accent1" w:themeShade="80"/>
          <w:kern w:val="1"/>
        </w:rPr>
        <w:t>,</w:t>
      </w:r>
    </w:p>
    <w:p w14:paraId="1043BB66" w14:textId="77777777" w:rsidR="00E32CA6" w:rsidRPr="0078619A" w:rsidRDefault="00E32CA6" w:rsidP="002A72A9">
      <w:pPr>
        <w:numPr>
          <w:ilvl w:val="0"/>
          <w:numId w:val="5"/>
        </w:numPr>
        <w:suppressAutoHyphens/>
        <w:spacing w:after="0" w:line="240" w:lineRule="auto"/>
        <w:jc w:val="both"/>
        <w:rPr>
          <w:rFonts w:ascii="Trebuchet MS" w:eastAsia="Calibri" w:hAnsi="Trebuchet MS" w:cs="Times New Roman"/>
          <w:color w:val="244061" w:themeColor="accent1" w:themeShade="80"/>
          <w:kern w:val="1"/>
        </w:rPr>
      </w:pPr>
      <w:r w:rsidRPr="0078619A">
        <w:rPr>
          <w:rFonts w:ascii="Trebuchet MS" w:eastAsia="Calibri" w:hAnsi="Trebuchet MS" w:cs="Times New Roman"/>
          <w:color w:val="244061" w:themeColor="accent1" w:themeShade="80"/>
          <w:kern w:val="1"/>
        </w:rPr>
        <w:t>acordarea finanțării va fi condiționată de asumarea responsabilității pentru asigurarea sustenabilității serviciilor dezvoltate după finalizarea sprijinului FSE</w:t>
      </w:r>
      <w:r w:rsidR="00AA2A8B" w:rsidRPr="0078619A">
        <w:rPr>
          <w:rFonts w:ascii="Trebuchet MS" w:eastAsia="Calibri" w:hAnsi="Trebuchet MS" w:cs="Times New Roman"/>
          <w:color w:val="244061" w:themeColor="accent1" w:themeShade="80"/>
          <w:kern w:val="1"/>
        </w:rPr>
        <w:t>,</w:t>
      </w:r>
    </w:p>
    <w:p w14:paraId="1178F3B3" w14:textId="77777777" w:rsidR="007D4F8C" w:rsidRPr="0078619A" w:rsidRDefault="009132BA" w:rsidP="002A72A9">
      <w:pPr>
        <w:numPr>
          <w:ilvl w:val="0"/>
          <w:numId w:val="5"/>
        </w:numPr>
        <w:suppressAutoHyphens/>
        <w:spacing w:after="0" w:line="240" w:lineRule="auto"/>
        <w:jc w:val="both"/>
        <w:rPr>
          <w:rFonts w:ascii="Trebuchet MS" w:eastAsia="Calibri" w:hAnsi="Trebuchet MS" w:cs="Times New Roman"/>
          <w:color w:val="244061" w:themeColor="accent1" w:themeShade="80"/>
          <w:kern w:val="1"/>
        </w:rPr>
      </w:pPr>
      <w:r w:rsidRPr="0078619A">
        <w:rPr>
          <w:rFonts w:ascii="Trebuchet MS" w:eastAsia="Calibri" w:hAnsi="Trebuchet MS" w:cs="Times New Roman"/>
          <w:color w:val="244061" w:themeColor="accent1" w:themeShade="80"/>
          <w:kern w:val="1"/>
        </w:rPr>
        <w:t>asigurarea unei abordări complementare (POCU-POR), evitarea unor măsuri disparate, mono-sectoriale, a căror eficacitate ar putea fi diminuată în lipsa unor măsuri eficiente de acompaniere a măsurilor principale; evitarea neajunsurilor legate de o insuficientă adaptare la specificul local al nevoilor persoanelor care fac parte din grupul țintă</w:t>
      </w:r>
      <w:r w:rsidR="00AA2A8B" w:rsidRPr="0078619A">
        <w:rPr>
          <w:rFonts w:ascii="Trebuchet MS" w:eastAsia="Calibri" w:hAnsi="Trebuchet MS" w:cs="Times New Roman"/>
          <w:color w:val="244061" w:themeColor="accent1" w:themeShade="80"/>
          <w:kern w:val="1"/>
        </w:rPr>
        <w:t>.</w:t>
      </w:r>
    </w:p>
    <w:p w14:paraId="6829E3FB" w14:textId="77777777" w:rsidR="00AA2A8B" w:rsidRPr="0078619A" w:rsidRDefault="00AA2A8B" w:rsidP="002A72A9">
      <w:pPr>
        <w:suppressAutoHyphens/>
        <w:spacing w:after="0" w:line="240" w:lineRule="auto"/>
        <w:ind w:left="360"/>
        <w:jc w:val="both"/>
        <w:rPr>
          <w:rFonts w:ascii="Trebuchet MS" w:eastAsia="Calibri" w:hAnsi="Trebuchet MS" w:cs="Times New Roman"/>
          <w:color w:val="244061" w:themeColor="accent1" w:themeShade="80"/>
          <w:kern w:val="1"/>
        </w:rPr>
      </w:pPr>
    </w:p>
    <w:p w14:paraId="0E223B5C" w14:textId="78D2EF14" w:rsidR="00122792" w:rsidRPr="0078619A" w:rsidRDefault="00E20A1B" w:rsidP="00122792">
      <w:pPr>
        <w:suppressAutoHyphens/>
        <w:spacing w:after="0" w:line="240" w:lineRule="auto"/>
        <w:jc w:val="both"/>
        <w:rPr>
          <w:rFonts w:ascii="Trebuchet MS" w:hAnsi="Trebuchet MS"/>
          <w:b/>
          <w:bCs/>
          <w:color w:val="244061" w:themeColor="accent1" w:themeShade="80"/>
        </w:rPr>
      </w:pPr>
      <w:r w:rsidRPr="0078619A">
        <w:rPr>
          <w:rFonts w:ascii="Trebuchet MS" w:hAnsi="Trebuchet MS"/>
          <w:b/>
          <w:color w:val="244061" w:themeColor="accent1" w:themeShade="80"/>
        </w:rPr>
        <w:t>Prin acest apel de proiecte</w:t>
      </w:r>
      <w:r w:rsidR="00335667" w:rsidRPr="0078619A">
        <w:rPr>
          <w:rFonts w:ascii="Trebuchet MS" w:hAnsi="Trebuchet MS"/>
          <w:b/>
          <w:color w:val="244061" w:themeColor="accent1" w:themeShade="80"/>
        </w:rPr>
        <w:t>, POCU va sprijini p</w:t>
      </w:r>
      <w:r w:rsidRPr="0078619A">
        <w:rPr>
          <w:rFonts w:ascii="Trebuchet MS" w:hAnsi="Trebuchet MS"/>
          <w:b/>
          <w:color w:val="244061" w:themeColor="accent1" w:themeShade="80"/>
        </w:rPr>
        <w:t xml:space="preserve">roiecte care vizează dezinstituționalizarea </w:t>
      </w:r>
      <w:r w:rsidR="00CB109A" w:rsidRPr="0078619A">
        <w:rPr>
          <w:rFonts w:ascii="Trebuchet MS" w:hAnsi="Trebuchet MS"/>
          <w:b/>
          <w:color w:val="244061" w:themeColor="accent1" w:themeShade="80"/>
        </w:rPr>
        <w:t xml:space="preserve">și prevenirea </w:t>
      </w:r>
      <w:r w:rsidR="00C2106D" w:rsidRPr="0078619A">
        <w:rPr>
          <w:rFonts w:ascii="Trebuchet MS" w:hAnsi="Trebuchet MS"/>
          <w:b/>
          <w:color w:val="244061" w:themeColor="accent1" w:themeShade="80"/>
        </w:rPr>
        <w:t xml:space="preserve"> reins</w:t>
      </w:r>
      <w:r w:rsidR="00972C0C" w:rsidRPr="0078619A">
        <w:rPr>
          <w:rFonts w:ascii="Trebuchet MS" w:hAnsi="Trebuchet MS"/>
          <w:b/>
          <w:color w:val="244061" w:themeColor="accent1" w:themeShade="80"/>
        </w:rPr>
        <w:t xml:space="preserve">tituționalizării </w:t>
      </w:r>
      <w:r w:rsidR="00CB109A" w:rsidRPr="0078619A">
        <w:rPr>
          <w:rFonts w:ascii="Trebuchet MS" w:hAnsi="Trebuchet MS"/>
          <w:b/>
          <w:color w:val="244061" w:themeColor="accent1" w:themeShade="80"/>
        </w:rPr>
        <w:t xml:space="preserve">persoanelor adulte cu dizabilități, </w:t>
      </w:r>
      <w:r w:rsidRPr="0078619A">
        <w:rPr>
          <w:rFonts w:ascii="Trebuchet MS" w:hAnsi="Trebuchet MS"/>
          <w:b/>
          <w:color w:val="244061" w:themeColor="accent1" w:themeShade="80"/>
        </w:rPr>
        <w:t xml:space="preserve">prin </w:t>
      </w:r>
      <w:r w:rsidR="00CB109A" w:rsidRPr="0078619A">
        <w:rPr>
          <w:rFonts w:ascii="Trebuchet MS" w:hAnsi="Trebuchet MS"/>
          <w:b/>
          <w:color w:val="244061" w:themeColor="accent1" w:themeShade="80"/>
        </w:rPr>
        <w:t>înființarea/</w:t>
      </w:r>
      <w:r w:rsidRPr="0078619A">
        <w:rPr>
          <w:rFonts w:ascii="Trebuchet MS" w:hAnsi="Trebuchet MS"/>
          <w:b/>
          <w:color w:val="244061" w:themeColor="accent1" w:themeShade="80"/>
        </w:rPr>
        <w:t xml:space="preserve">dezvoltarea </w:t>
      </w:r>
      <w:r w:rsidR="00CB109A" w:rsidRPr="0078619A">
        <w:rPr>
          <w:rFonts w:ascii="Trebuchet MS" w:hAnsi="Trebuchet MS"/>
          <w:b/>
          <w:color w:val="244061" w:themeColor="accent1" w:themeShade="80"/>
        </w:rPr>
        <w:t>de centre de zi</w:t>
      </w:r>
      <w:r w:rsidR="009132BA" w:rsidRPr="0078619A">
        <w:rPr>
          <w:rFonts w:ascii="Trebuchet MS" w:hAnsi="Trebuchet MS"/>
          <w:b/>
          <w:color w:val="244061" w:themeColor="accent1" w:themeShade="80"/>
        </w:rPr>
        <w:t xml:space="preserve">, </w:t>
      </w:r>
      <w:r w:rsidR="00CB109A" w:rsidRPr="0078619A">
        <w:rPr>
          <w:rFonts w:ascii="Trebuchet MS" w:hAnsi="Trebuchet MS"/>
          <w:b/>
          <w:color w:val="244061" w:themeColor="accent1" w:themeShade="80"/>
        </w:rPr>
        <w:t>și/sau</w:t>
      </w:r>
      <w:r w:rsidR="00335667" w:rsidRPr="0078619A">
        <w:rPr>
          <w:rFonts w:ascii="Trebuchet MS" w:hAnsi="Trebuchet MS"/>
          <w:b/>
          <w:color w:val="244061" w:themeColor="accent1" w:themeShade="80"/>
        </w:rPr>
        <w:t xml:space="preserve"> </w:t>
      </w:r>
      <w:r w:rsidR="00CB109A" w:rsidRPr="0078619A">
        <w:rPr>
          <w:rFonts w:ascii="Trebuchet MS" w:hAnsi="Trebuchet MS"/>
          <w:b/>
          <w:color w:val="244061" w:themeColor="accent1" w:themeShade="80"/>
        </w:rPr>
        <w:t>locuințe protejate</w:t>
      </w:r>
      <w:r w:rsidR="00335667" w:rsidRPr="0078619A">
        <w:rPr>
          <w:rFonts w:ascii="Trebuchet MS" w:hAnsi="Trebuchet MS"/>
          <w:b/>
          <w:color w:val="244061" w:themeColor="accent1" w:themeShade="80"/>
        </w:rPr>
        <w:t>,</w:t>
      </w:r>
      <w:r w:rsidRPr="0078619A">
        <w:rPr>
          <w:rFonts w:ascii="Trebuchet MS" w:hAnsi="Trebuchet MS"/>
          <w:b/>
          <w:color w:val="244061" w:themeColor="accent1" w:themeShade="80"/>
        </w:rPr>
        <w:t xml:space="preserve"> </w:t>
      </w:r>
      <w:r w:rsidR="00CB109A" w:rsidRPr="0078619A">
        <w:rPr>
          <w:rFonts w:ascii="Trebuchet MS" w:hAnsi="Trebuchet MS"/>
          <w:b/>
          <w:color w:val="244061" w:themeColor="accent1" w:themeShade="80"/>
        </w:rPr>
        <w:t xml:space="preserve">inclusiv proiecte </w:t>
      </w:r>
      <w:r w:rsidRPr="0078619A">
        <w:rPr>
          <w:rFonts w:ascii="Trebuchet MS" w:hAnsi="Trebuchet MS"/>
          <w:b/>
          <w:color w:val="244061" w:themeColor="accent1" w:themeShade="80"/>
        </w:rPr>
        <w:t>care asigură complementaritatea cu</w:t>
      </w:r>
      <w:r w:rsidR="00122792" w:rsidRPr="0078619A">
        <w:rPr>
          <w:rFonts w:ascii="Trebuchet MS" w:eastAsia="MS Mincho" w:hAnsi="Trebuchet MS" w:cs="Times New Roman"/>
          <w:b/>
          <w:bCs/>
          <w:color w:val="244061" w:themeColor="accent1" w:themeShade="80"/>
        </w:rPr>
        <w:t xml:space="preserve"> </w:t>
      </w:r>
      <w:r w:rsidR="00122792" w:rsidRPr="0078619A">
        <w:rPr>
          <w:rFonts w:ascii="Trebuchet MS" w:hAnsi="Trebuchet MS"/>
          <w:b/>
          <w:bCs/>
          <w:color w:val="244061" w:themeColor="accent1" w:themeShade="80"/>
        </w:rPr>
        <w:t xml:space="preserve">apelurilor de proiecte P.O.R./8/8.1 /8.3/B/1 și P.O.R./8/8.1/8.3/B/ITI. </w:t>
      </w:r>
    </w:p>
    <w:p w14:paraId="524C03F3" w14:textId="277A4D45" w:rsidR="00E20A1B" w:rsidRPr="0078619A" w:rsidRDefault="00E20A1B" w:rsidP="00E20A1B">
      <w:pPr>
        <w:suppressAutoHyphens/>
        <w:spacing w:after="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 xml:space="preserve">Se finanțează proiecte elaborate în baza nevoilor concrete </w:t>
      </w:r>
      <w:r w:rsidR="005F20A2" w:rsidRPr="0078619A">
        <w:rPr>
          <w:rFonts w:ascii="Trebuchet MS" w:hAnsi="Trebuchet MS"/>
          <w:b/>
          <w:color w:val="244061" w:themeColor="accent1" w:themeShade="80"/>
        </w:rPr>
        <w:t>ale persoanelor adulte cu dizabilități</w:t>
      </w:r>
      <w:r w:rsidR="005F20A2" w:rsidRPr="0078619A" w:rsidDel="005F20A2">
        <w:rPr>
          <w:rFonts w:ascii="Trebuchet MS" w:hAnsi="Trebuchet MS"/>
          <w:b/>
          <w:color w:val="244061" w:themeColor="accent1" w:themeShade="80"/>
        </w:rPr>
        <w:t xml:space="preserve"> </w:t>
      </w:r>
      <w:r w:rsidR="005F20A2" w:rsidRPr="0078619A">
        <w:rPr>
          <w:rFonts w:ascii="Trebuchet MS" w:hAnsi="Trebuchet MS"/>
          <w:b/>
          <w:color w:val="244061" w:themeColor="accent1" w:themeShade="80"/>
        </w:rPr>
        <w:t>beneficiare ale noilor servicii</w:t>
      </w:r>
      <w:r w:rsidRPr="0078619A">
        <w:rPr>
          <w:rFonts w:ascii="Trebuchet MS" w:hAnsi="Trebuchet MS"/>
          <w:b/>
          <w:color w:val="244061" w:themeColor="accent1" w:themeShade="80"/>
        </w:rPr>
        <w:t xml:space="preserve"> sociale specifice</w:t>
      </w:r>
      <w:r w:rsidR="00FB1954" w:rsidRPr="0078619A">
        <w:rPr>
          <w:rFonts w:ascii="Trebuchet MS" w:hAnsi="Trebuchet MS"/>
          <w:b/>
          <w:color w:val="244061" w:themeColor="accent1" w:themeShade="80"/>
        </w:rPr>
        <w:t>.</w:t>
      </w:r>
      <w:r w:rsidRPr="0078619A">
        <w:rPr>
          <w:rFonts w:ascii="Trebuchet MS" w:hAnsi="Trebuchet MS"/>
          <w:b/>
          <w:color w:val="244061" w:themeColor="accent1" w:themeShade="80"/>
        </w:rPr>
        <w:t xml:space="preserve"> </w:t>
      </w:r>
    </w:p>
    <w:p w14:paraId="457E595D" w14:textId="77777777" w:rsidR="00E20A1B" w:rsidRPr="0078619A" w:rsidRDefault="00E20A1B" w:rsidP="002A72A9">
      <w:pPr>
        <w:suppressAutoHyphens/>
        <w:spacing w:after="0" w:line="240" w:lineRule="auto"/>
        <w:jc w:val="both"/>
        <w:rPr>
          <w:rFonts w:ascii="Trebuchet MS" w:hAnsi="Trebuchet MS"/>
          <w:b/>
          <w:color w:val="244061" w:themeColor="accent1" w:themeShade="80"/>
        </w:rPr>
      </w:pPr>
    </w:p>
    <w:p w14:paraId="537025E7" w14:textId="6CB1717F" w:rsidR="005B514E" w:rsidRPr="0078619A" w:rsidRDefault="005B514E" w:rsidP="005B514E">
      <w:pPr>
        <w:suppressAutoHyphens/>
        <w:spacing w:after="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 xml:space="preserve">NB. Cererile de finanțare vor avea o abordare integrată în sensul că vor conține în mod obligatoriu (element de eligibilitate proiect) </w:t>
      </w:r>
      <w:r w:rsidR="00986FAD" w:rsidRPr="0078619A">
        <w:rPr>
          <w:rFonts w:ascii="Trebuchet MS" w:hAnsi="Trebuchet MS"/>
          <w:b/>
          <w:color w:val="244061" w:themeColor="accent1" w:themeShade="80"/>
        </w:rPr>
        <w:t xml:space="preserve">cel puțin </w:t>
      </w:r>
      <w:r w:rsidRPr="0078619A">
        <w:rPr>
          <w:rFonts w:ascii="Trebuchet MS" w:hAnsi="Trebuchet MS"/>
          <w:b/>
          <w:color w:val="244061" w:themeColor="accent1" w:themeShade="80"/>
        </w:rPr>
        <w:t xml:space="preserve">sub-activități aferente activității 1 </w:t>
      </w:r>
      <w:r w:rsidRPr="0078619A">
        <w:rPr>
          <w:rFonts w:ascii="Trebuchet MS" w:eastAsia="Calibri" w:hAnsi="Trebuchet MS" w:cs="Times New Roman"/>
          <w:b/>
          <w:color w:val="244061" w:themeColor="accent1" w:themeShade="80"/>
          <w:kern w:val="1"/>
        </w:rPr>
        <w:t>(</w:t>
      </w:r>
      <w:r w:rsidRPr="0078619A">
        <w:rPr>
          <w:rFonts w:ascii="Trebuchet MS" w:eastAsia="Calibri" w:hAnsi="Trebuchet MS" w:cs="Times New Roman"/>
          <w:b/>
          <w:i/>
          <w:color w:val="244061" w:themeColor="accent1" w:themeShade="80"/>
          <w:kern w:val="1"/>
        </w:rPr>
        <w:t>1.3. Tipuri de activități – din prezentul ghid</w:t>
      </w:r>
      <w:r w:rsidRPr="0078619A">
        <w:rPr>
          <w:rFonts w:ascii="Trebuchet MS" w:eastAsia="Calibri" w:hAnsi="Trebuchet MS" w:cs="Times New Roman"/>
          <w:b/>
          <w:color w:val="244061" w:themeColor="accent1" w:themeShade="80"/>
          <w:kern w:val="1"/>
        </w:rPr>
        <w:t>)</w:t>
      </w:r>
      <w:r w:rsidRPr="0078619A">
        <w:rPr>
          <w:rFonts w:ascii="Trebuchet MS" w:hAnsi="Trebuchet MS"/>
          <w:b/>
          <w:color w:val="244061" w:themeColor="accent1" w:themeShade="80"/>
        </w:rPr>
        <w:t xml:space="preserve">. </w:t>
      </w:r>
    </w:p>
    <w:p w14:paraId="3E3BCCD3" w14:textId="77777777" w:rsidR="00D207FE" w:rsidRPr="0078619A" w:rsidRDefault="00D207FE" w:rsidP="005B514E">
      <w:pPr>
        <w:suppressAutoHyphens/>
        <w:spacing w:after="0" w:line="240" w:lineRule="auto"/>
        <w:jc w:val="both"/>
        <w:rPr>
          <w:rFonts w:ascii="Trebuchet MS" w:hAnsi="Trebuchet MS"/>
          <w:b/>
          <w:color w:val="244061" w:themeColor="accent1" w:themeShade="80"/>
        </w:rPr>
      </w:pPr>
    </w:p>
    <w:p w14:paraId="6F9E5596" w14:textId="77777777" w:rsidR="00AA2A8B" w:rsidRPr="0078619A" w:rsidRDefault="00AA2A8B" w:rsidP="002A72A9">
      <w:pPr>
        <w:suppressAutoHyphens/>
        <w:spacing w:after="0" w:line="240" w:lineRule="auto"/>
        <w:jc w:val="both"/>
        <w:rPr>
          <w:rFonts w:ascii="Trebuchet MS" w:hAnsi="Trebuchet MS"/>
          <w:color w:val="244061" w:themeColor="accent1" w:themeShade="80"/>
        </w:rPr>
      </w:pPr>
    </w:p>
    <w:p w14:paraId="2D3E7897" w14:textId="1958ABC0" w:rsidR="00AA2A8B" w:rsidRPr="0078619A" w:rsidRDefault="000331B2" w:rsidP="002A72A9">
      <w:pPr>
        <w:pStyle w:val="Titlu2"/>
        <w:numPr>
          <w:ilvl w:val="1"/>
          <w:numId w:val="34"/>
        </w:numPr>
        <w:spacing w:before="0" w:line="240" w:lineRule="auto"/>
        <w:jc w:val="both"/>
        <w:rPr>
          <w:rFonts w:ascii="Trebuchet MS" w:eastAsia="Calibri" w:hAnsi="Trebuchet MS" w:cs="Times New Roman"/>
          <w:b/>
          <w:color w:val="244061" w:themeColor="accent1" w:themeShade="80"/>
          <w:sz w:val="22"/>
          <w:szCs w:val="22"/>
        </w:rPr>
      </w:pPr>
      <w:bookmarkStart w:id="4" w:name="_Toc502910755"/>
      <w:bookmarkStart w:id="5" w:name="_Toc502912805"/>
      <w:bookmarkStart w:id="6" w:name="_Toc519251523"/>
      <w:bookmarkEnd w:id="4"/>
      <w:bookmarkEnd w:id="5"/>
      <w:r w:rsidRPr="0078619A">
        <w:rPr>
          <w:rFonts w:ascii="Trebuchet MS" w:eastAsia="Calibri" w:hAnsi="Trebuchet MS" w:cs="Times New Roman"/>
          <w:b/>
          <w:color w:val="244061" w:themeColor="accent1" w:themeShade="80"/>
          <w:sz w:val="22"/>
          <w:szCs w:val="22"/>
        </w:rPr>
        <w:t>Axa prioritară, prioritatea de investiții, obiectiv specific</w:t>
      </w:r>
      <w:r w:rsidR="00CB1976" w:rsidRPr="0078619A">
        <w:rPr>
          <w:rFonts w:ascii="Trebuchet MS" w:eastAsia="Calibri" w:hAnsi="Trebuchet MS" w:cs="Times New Roman"/>
          <w:b/>
          <w:color w:val="244061" w:themeColor="accent1" w:themeShade="80"/>
          <w:sz w:val="22"/>
          <w:szCs w:val="22"/>
        </w:rPr>
        <w:t>, rezultat așteptat</w:t>
      </w:r>
      <w:bookmarkEnd w:id="6"/>
    </w:p>
    <w:p w14:paraId="50A4F925" w14:textId="77777777" w:rsidR="000331B2" w:rsidRPr="0078619A" w:rsidRDefault="000331B2" w:rsidP="002A72A9">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Pentru a obține finanțare în cadrul prezent</w:t>
      </w:r>
      <w:r w:rsidR="008335AE" w:rsidRPr="0078619A">
        <w:rPr>
          <w:rFonts w:ascii="Trebuchet MS" w:eastAsia="Calibri" w:hAnsi="Trebuchet MS" w:cs="Times New Roman"/>
          <w:color w:val="244061" w:themeColor="accent1" w:themeShade="80"/>
        </w:rPr>
        <w:t>ului</w:t>
      </w:r>
      <w:r w:rsidRPr="0078619A">
        <w:rPr>
          <w:rFonts w:ascii="Trebuchet MS" w:eastAsia="Calibri" w:hAnsi="Trebuchet MS" w:cs="Times New Roman"/>
          <w:color w:val="244061" w:themeColor="accent1" w:themeShade="80"/>
        </w:rPr>
        <w:t xml:space="preserve"> </w:t>
      </w:r>
      <w:r w:rsidR="00D16D82" w:rsidRPr="0078619A">
        <w:rPr>
          <w:rFonts w:ascii="Trebuchet MS" w:eastAsia="Calibri" w:hAnsi="Trebuchet MS" w:cs="Times New Roman"/>
          <w:color w:val="244061" w:themeColor="accent1" w:themeShade="80"/>
        </w:rPr>
        <w:t>apel</w:t>
      </w:r>
      <w:r w:rsidRPr="0078619A">
        <w:rPr>
          <w:rFonts w:ascii="Trebuchet MS" w:eastAsia="Calibri" w:hAnsi="Trebuchet MS" w:cs="Times New Roman"/>
          <w:color w:val="244061" w:themeColor="accent1" w:themeShade="80"/>
        </w:rPr>
        <w:t xml:space="preserve"> de proiecte, </w:t>
      </w:r>
      <w:r w:rsidR="008335AE" w:rsidRPr="0078619A">
        <w:rPr>
          <w:rFonts w:ascii="Trebuchet MS" w:eastAsia="Calibri" w:hAnsi="Trebuchet MS" w:cs="Times New Roman"/>
          <w:color w:val="244061" w:themeColor="accent1" w:themeShade="80"/>
        </w:rPr>
        <w:t xml:space="preserve">cererile de </w:t>
      </w:r>
      <w:r w:rsidR="00A54FC6" w:rsidRPr="0078619A">
        <w:rPr>
          <w:rFonts w:ascii="Trebuchet MS" w:eastAsia="Calibri" w:hAnsi="Trebuchet MS" w:cs="Times New Roman"/>
          <w:color w:val="244061" w:themeColor="accent1" w:themeShade="80"/>
        </w:rPr>
        <w:t>finanțare</w:t>
      </w:r>
      <w:r w:rsidR="008335AE" w:rsidRPr="0078619A">
        <w:rPr>
          <w:rFonts w:ascii="Trebuchet MS" w:eastAsia="Calibri" w:hAnsi="Trebuchet MS" w:cs="Times New Roman"/>
          <w:color w:val="244061" w:themeColor="accent1" w:themeShade="80"/>
        </w:rPr>
        <w:t xml:space="preserve"> </w:t>
      </w:r>
      <w:r w:rsidRPr="0078619A">
        <w:rPr>
          <w:rFonts w:ascii="Trebuchet MS" w:eastAsia="Calibri" w:hAnsi="Trebuchet MS" w:cs="Times New Roman"/>
          <w:color w:val="244061" w:themeColor="accent1" w:themeShade="80"/>
        </w:rPr>
        <w:t>trebuie să se încadreze în:</w:t>
      </w:r>
    </w:p>
    <w:p w14:paraId="63F6D46F" w14:textId="77777777" w:rsidR="00E307C7" w:rsidRPr="0078619A" w:rsidRDefault="00E307C7" w:rsidP="002A72A9">
      <w:pPr>
        <w:pStyle w:val="Listparagraf"/>
        <w:numPr>
          <w:ilvl w:val="0"/>
          <w:numId w:val="28"/>
        </w:numPr>
        <w:spacing w:after="0" w:line="240" w:lineRule="auto"/>
        <w:jc w:val="both"/>
        <w:rPr>
          <w:rFonts w:ascii="Trebuchet MS" w:eastAsia="Calibri" w:hAnsi="Trebuchet MS" w:cs="Times New Roman"/>
          <w:b/>
          <w:i/>
          <w:color w:val="244061" w:themeColor="accent1" w:themeShade="80"/>
        </w:rPr>
      </w:pPr>
      <w:r w:rsidRPr="0078619A">
        <w:rPr>
          <w:rFonts w:ascii="Trebuchet MS" w:eastAsia="Calibri" w:hAnsi="Trebuchet MS" w:cs="Times New Roman"/>
          <w:b/>
          <w:color w:val="244061" w:themeColor="accent1" w:themeShade="80"/>
        </w:rPr>
        <w:t xml:space="preserve">Axa prioritară 4: </w:t>
      </w:r>
      <w:r w:rsidRPr="0078619A">
        <w:rPr>
          <w:rFonts w:ascii="Trebuchet MS" w:eastAsia="Calibri" w:hAnsi="Trebuchet MS" w:cs="Times New Roman"/>
          <w:b/>
          <w:i/>
          <w:color w:val="244061" w:themeColor="accent1" w:themeShade="80"/>
        </w:rPr>
        <w:t>Incluziunea socială și combaterea sărăciei</w:t>
      </w:r>
    </w:p>
    <w:p w14:paraId="0F4097EB" w14:textId="77777777" w:rsidR="00AA2A8B" w:rsidRPr="0078619A" w:rsidRDefault="00F92CD2" w:rsidP="002A72A9">
      <w:pPr>
        <w:pStyle w:val="Listparagraf"/>
        <w:numPr>
          <w:ilvl w:val="0"/>
          <w:numId w:val="28"/>
        </w:numPr>
        <w:spacing w:after="0" w:line="240" w:lineRule="auto"/>
        <w:jc w:val="both"/>
        <w:rPr>
          <w:rFonts w:ascii="Trebuchet MS" w:eastAsia="Calibri" w:hAnsi="Trebuchet MS" w:cs="Times New Roman"/>
          <w:b/>
          <w:i/>
          <w:color w:val="244061" w:themeColor="accent1" w:themeShade="80"/>
        </w:rPr>
      </w:pPr>
      <w:r w:rsidRPr="0078619A">
        <w:rPr>
          <w:rFonts w:ascii="Trebuchet MS" w:eastAsia="Calibri" w:hAnsi="Trebuchet MS" w:cs="Times New Roman"/>
          <w:b/>
          <w:color w:val="244061" w:themeColor="accent1" w:themeShade="80"/>
        </w:rPr>
        <w:t xml:space="preserve">Prioritatea de investiții </w:t>
      </w:r>
      <w:r w:rsidR="00E307C7" w:rsidRPr="0078619A">
        <w:rPr>
          <w:rFonts w:ascii="Trebuchet MS" w:eastAsia="Calibri" w:hAnsi="Trebuchet MS" w:cs="Times New Roman"/>
          <w:b/>
          <w:color w:val="244061" w:themeColor="accent1" w:themeShade="80"/>
        </w:rPr>
        <w:t>9.iv</w:t>
      </w:r>
      <w:r w:rsidR="00E307C7" w:rsidRPr="0078619A">
        <w:rPr>
          <w:rFonts w:ascii="Trebuchet MS" w:hAnsi="Trebuchet MS"/>
          <w:b/>
          <w:bCs/>
          <w:color w:val="244061" w:themeColor="accent1" w:themeShade="80"/>
        </w:rPr>
        <w:t xml:space="preserve"> </w:t>
      </w:r>
      <w:r w:rsidR="00B755F8" w:rsidRPr="0078619A">
        <w:rPr>
          <w:rFonts w:ascii="Trebuchet MS" w:eastAsia="Calibri" w:hAnsi="Trebuchet MS" w:cs="Times New Roman"/>
          <w:b/>
          <w:i/>
          <w:color w:val="244061" w:themeColor="accent1" w:themeShade="80"/>
        </w:rPr>
        <w:t>Creșterea</w:t>
      </w:r>
      <w:r w:rsidR="00E307C7" w:rsidRPr="0078619A">
        <w:rPr>
          <w:rFonts w:ascii="Trebuchet MS" w:eastAsia="Calibri" w:hAnsi="Trebuchet MS" w:cs="Times New Roman"/>
          <w:b/>
          <w:i/>
          <w:color w:val="244061" w:themeColor="accent1" w:themeShade="80"/>
        </w:rPr>
        <w:t xml:space="preserve"> accesului la servicii accesibile, durabile </w:t>
      </w:r>
      <w:proofErr w:type="spellStart"/>
      <w:r w:rsidR="00E307C7" w:rsidRPr="0078619A">
        <w:rPr>
          <w:rFonts w:ascii="Trebuchet MS" w:eastAsia="Calibri" w:hAnsi="Trebuchet MS" w:cs="Times New Roman"/>
          <w:b/>
          <w:i/>
          <w:color w:val="244061" w:themeColor="accent1" w:themeShade="80"/>
        </w:rPr>
        <w:t>şi</w:t>
      </w:r>
      <w:proofErr w:type="spellEnd"/>
      <w:r w:rsidR="00E307C7" w:rsidRPr="0078619A">
        <w:rPr>
          <w:rFonts w:ascii="Trebuchet MS" w:eastAsia="Calibri" w:hAnsi="Trebuchet MS" w:cs="Times New Roman"/>
          <w:b/>
          <w:i/>
          <w:color w:val="244061" w:themeColor="accent1" w:themeShade="80"/>
        </w:rPr>
        <w:t xml:space="preserve"> de înaltă calitate, inclusiv </w:t>
      </w:r>
      <w:r w:rsidR="00B755F8" w:rsidRPr="0078619A">
        <w:rPr>
          <w:rFonts w:ascii="Trebuchet MS" w:eastAsia="Calibri" w:hAnsi="Trebuchet MS" w:cs="Times New Roman"/>
          <w:b/>
          <w:i/>
          <w:color w:val="244061" w:themeColor="accent1" w:themeShade="80"/>
        </w:rPr>
        <w:t>asistență</w:t>
      </w:r>
      <w:r w:rsidR="00E307C7" w:rsidRPr="0078619A">
        <w:rPr>
          <w:rFonts w:ascii="Trebuchet MS" w:eastAsia="Calibri" w:hAnsi="Trebuchet MS" w:cs="Times New Roman"/>
          <w:b/>
          <w:i/>
          <w:color w:val="244061" w:themeColor="accent1" w:themeShade="80"/>
        </w:rPr>
        <w:t> medicală </w:t>
      </w:r>
      <w:proofErr w:type="spellStart"/>
      <w:r w:rsidR="00E307C7" w:rsidRPr="0078619A">
        <w:rPr>
          <w:rFonts w:ascii="Trebuchet MS" w:eastAsia="Calibri" w:hAnsi="Trebuchet MS" w:cs="Times New Roman"/>
          <w:b/>
          <w:i/>
          <w:color w:val="244061" w:themeColor="accent1" w:themeShade="80"/>
        </w:rPr>
        <w:t>şi</w:t>
      </w:r>
      <w:proofErr w:type="spellEnd"/>
      <w:r w:rsidR="00E307C7" w:rsidRPr="0078619A">
        <w:rPr>
          <w:rFonts w:ascii="Trebuchet MS" w:eastAsia="Calibri" w:hAnsi="Trebuchet MS" w:cs="Times New Roman"/>
          <w:b/>
          <w:i/>
          <w:color w:val="244061" w:themeColor="accent1" w:themeShade="80"/>
        </w:rPr>
        <w:t xml:space="preserve"> servicii sociale de interes general</w:t>
      </w:r>
    </w:p>
    <w:p w14:paraId="3C10D3EF" w14:textId="77777777" w:rsidR="006923D0" w:rsidRPr="0078619A" w:rsidRDefault="000331B2" w:rsidP="002A72A9">
      <w:pPr>
        <w:pStyle w:val="Listparagraf"/>
        <w:numPr>
          <w:ilvl w:val="0"/>
          <w:numId w:val="28"/>
        </w:numPr>
        <w:spacing w:after="0" w:line="240" w:lineRule="auto"/>
        <w:jc w:val="both"/>
        <w:rPr>
          <w:rFonts w:ascii="Trebuchet MS" w:eastAsia="Calibri" w:hAnsi="Trebuchet MS" w:cs="Times New Roman"/>
          <w:b/>
          <w:i/>
          <w:color w:val="244061" w:themeColor="accent1" w:themeShade="80"/>
        </w:rPr>
      </w:pPr>
      <w:r w:rsidRPr="0078619A">
        <w:rPr>
          <w:rFonts w:ascii="Trebuchet MS" w:hAnsi="Trebuchet MS"/>
          <w:b/>
          <w:color w:val="244061" w:themeColor="accent1" w:themeShade="80"/>
        </w:rPr>
        <w:t>Obiectiv specific</w:t>
      </w:r>
      <w:r w:rsidR="003A30BA" w:rsidRPr="0078619A">
        <w:rPr>
          <w:rFonts w:ascii="Trebuchet MS" w:eastAsia="Calibri" w:hAnsi="Trebuchet MS" w:cs="Times New Roman"/>
          <w:b/>
          <w:color w:val="244061" w:themeColor="accent1" w:themeShade="80"/>
        </w:rPr>
        <w:t xml:space="preserve"> </w:t>
      </w:r>
      <w:r w:rsidR="00E307C7" w:rsidRPr="0078619A">
        <w:rPr>
          <w:rFonts w:ascii="Trebuchet MS" w:eastAsia="Calibri" w:hAnsi="Trebuchet MS" w:cs="Times New Roman"/>
          <w:b/>
          <w:color w:val="244061" w:themeColor="accent1" w:themeShade="80"/>
        </w:rPr>
        <w:t>4.15</w:t>
      </w:r>
      <w:r w:rsidR="00211042" w:rsidRPr="0078619A">
        <w:rPr>
          <w:rFonts w:ascii="Trebuchet MS" w:eastAsia="Calibri" w:hAnsi="Trebuchet MS" w:cs="Times New Roman"/>
          <w:b/>
          <w:color w:val="244061" w:themeColor="accent1" w:themeShade="80"/>
        </w:rPr>
        <w:t xml:space="preserve"> </w:t>
      </w:r>
      <w:r w:rsidR="00E307C7" w:rsidRPr="0078619A">
        <w:rPr>
          <w:rFonts w:ascii="Trebuchet MS" w:eastAsia="Calibri" w:hAnsi="Trebuchet MS" w:cs="Times New Roman"/>
          <w:b/>
          <w:i/>
          <w:color w:val="244061" w:themeColor="accent1" w:themeShade="80"/>
        </w:rPr>
        <w:t>Reducerea numărului persoanelor vârstnice și a celor cu dizabilități plasate în instituții rezidențiale, prin furnizarea de servicii sociale și medicale la nivelul comunității, inclusiv servicii pe termen lung</w:t>
      </w:r>
    </w:p>
    <w:p w14:paraId="6C9F4F30" w14:textId="77777777" w:rsidR="000331B2" w:rsidRPr="0078619A" w:rsidRDefault="000331B2" w:rsidP="002A72A9">
      <w:pPr>
        <w:pStyle w:val="Listparagraf"/>
        <w:numPr>
          <w:ilvl w:val="0"/>
          <w:numId w:val="28"/>
        </w:numPr>
        <w:spacing w:after="0" w:line="240" w:lineRule="auto"/>
        <w:jc w:val="both"/>
        <w:rPr>
          <w:rFonts w:ascii="Trebuchet MS" w:eastAsia="Calibri" w:hAnsi="Trebuchet MS"/>
          <w:i/>
          <w:color w:val="244061" w:themeColor="accent1" w:themeShade="80"/>
          <w:kern w:val="1"/>
        </w:rPr>
      </w:pPr>
      <w:r w:rsidRPr="0078619A">
        <w:rPr>
          <w:rFonts w:ascii="Trebuchet MS" w:hAnsi="Trebuchet MS"/>
          <w:b/>
          <w:color w:val="244061" w:themeColor="accent1" w:themeShade="80"/>
        </w:rPr>
        <w:t>Rezultat</w:t>
      </w:r>
      <w:r w:rsidR="00503838" w:rsidRPr="0078619A">
        <w:rPr>
          <w:rFonts w:ascii="Trebuchet MS" w:hAnsi="Trebuchet MS"/>
          <w:b/>
          <w:color w:val="244061" w:themeColor="accent1" w:themeShade="80"/>
        </w:rPr>
        <w:t>e</w:t>
      </w:r>
      <w:r w:rsidRPr="0078619A">
        <w:rPr>
          <w:rFonts w:ascii="Trebuchet MS" w:hAnsi="Trebuchet MS"/>
          <w:b/>
          <w:color w:val="244061" w:themeColor="accent1" w:themeShade="80"/>
        </w:rPr>
        <w:t xml:space="preserve"> așteptat</w:t>
      </w:r>
      <w:r w:rsidR="00503838" w:rsidRPr="0078619A">
        <w:rPr>
          <w:rFonts w:ascii="Trebuchet MS" w:hAnsi="Trebuchet MS"/>
          <w:b/>
          <w:color w:val="244061" w:themeColor="accent1" w:themeShade="80"/>
        </w:rPr>
        <w:t>e</w:t>
      </w:r>
      <w:r w:rsidRPr="0078619A">
        <w:rPr>
          <w:rFonts w:ascii="Trebuchet MS" w:eastAsia="Calibri" w:hAnsi="Trebuchet MS"/>
          <w:color w:val="244061" w:themeColor="accent1" w:themeShade="80"/>
          <w:kern w:val="1"/>
        </w:rPr>
        <w:t>:</w:t>
      </w:r>
    </w:p>
    <w:p w14:paraId="36ADDCB3" w14:textId="77777777" w:rsidR="00DC30BE" w:rsidRPr="0078619A" w:rsidRDefault="00DC30BE" w:rsidP="002A72A9">
      <w:pPr>
        <w:widowControl w:val="0"/>
        <w:numPr>
          <w:ilvl w:val="0"/>
          <w:numId w:val="29"/>
        </w:numPr>
        <w:autoSpaceDE w:val="0"/>
        <w:autoSpaceDN w:val="0"/>
        <w:adjustRightInd w:val="0"/>
        <w:spacing w:after="0" w:line="240" w:lineRule="auto"/>
        <w:ind w:right="101"/>
        <w:jc w:val="both"/>
        <w:rPr>
          <w:rFonts w:ascii="Trebuchet MS" w:eastAsia="Calibri" w:hAnsi="Trebuchet MS"/>
          <w:color w:val="244061" w:themeColor="accent1" w:themeShade="80"/>
          <w:kern w:val="1"/>
        </w:rPr>
      </w:pPr>
      <w:r w:rsidRPr="0078619A">
        <w:rPr>
          <w:rFonts w:ascii="Trebuchet MS" w:eastAsia="Calibri" w:hAnsi="Trebuchet MS"/>
          <w:color w:val="244061" w:themeColor="accent1" w:themeShade="80"/>
          <w:kern w:val="1"/>
        </w:rPr>
        <w:t>Număr redus de persoane cu dizabilități</w:t>
      </w:r>
      <w:r w:rsidR="0016560C" w:rsidRPr="0078619A">
        <w:rPr>
          <w:rFonts w:ascii="Trebuchet MS" w:eastAsia="Calibri" w:hAnsi="Trebuchet MS"/>
          <w:color w:val="244061" w:themeColor="accent1" w:themeShade="80"/>
          <w:kern w:val="1"/>
        </w:rPr>
        <w:t xml:space="preserve"> (adulți) </w:t>
      </w:r>
      <w:r w:rsidRPr="0078619A">
        <w:rPr>
          <w:rFonts w:ascii="Trebuchet MS" w:eastAsia="Calibri" w:hAnsi="Trebuchet MS"/>
          <w:color w:val="244061" w:themeColor="accent1" w:themeShade="80"/>
          <w:kern w:val="1"/>
        </w:rPr>
        <w:t>din sistemul instituționalizat</w:t>
      </w:r>
      <w:r w:rsidR="0030153D" w:rsidRPr="0078619A">
        <w:rPr>
          <w:rFonts w:ascii="Trebuchet MS" w:eastAsia="Calibri" w:hAnsi="Trebuchet MS"/>
          <w:color w:val="244061" w:themeColor="accent1" w:themeShade="80"/>
          <w:kern w:val="1"/>
        </w:rPr>
        <w:t>;</w:t>
      </w:r>
    </w:p>
    <w:p w14:paraId="46F88709" w14:textId="77777777" w:rsidR="008B79F6" w:rsidRPr="0078619A" w:rsidRDefault="00DC30BE" w:rsidP="008B79F6">
      <w:pPr>
        <w:widowControl w:val="0"/>
        <w:numPr>
          <w:ilvl w:val="0"/>
          <w:numId w:val="29"/>
        </w:numPr>
        <w:autoSpaceDE w:val="0"/>
        <w:autoSpaceDN w:val="0"/>
        <w:adjustRightInd w:val="0"/>
        <w:spacing w:after="0" w:line="240" w:lineRule="auto"/>
        <w:ind w:right="101"/>
        <w:jc w:val="both"/>
        <w:rPr>
          <w:rFonts w:ascii="Trebuchet MS" w:eastAsia="Calibri" w:hAnsi="Trebuchet MS"/>
          <w:color w:val="244061" w:themeColor="accent1" w:themeShade="80"/>
          <w:kern w:val="1"/>
        </w:rPr>
      </w:pPr>
      <w:r w:rsidRPr="0078619A">
        <w:rPr>
          <w:rFonts w:ascii="Trebuchet MS" w:eastAsia="Calibri" w:hAnsi="Trebuchet MS"/>
          <w:color w:val="244061" w:themeColor="accent1" w:themeShade="80"/>
          <w:kern w:val="1"/>
        </w:rPr>
        <w:t>Noi servicii oferite la nivelul comunității care asigură tranziția de la sistemul instituționalizat la servicii la nivelul comunității</w:t>
      </w:r>
      <w:r w:rsidR="0030153D" w:rsidRPr="0078619A">
        <w:rPr>
          <w:rFonts w:ascii="Trebuchet MS" w:eastAsia="Calibri" w:hAnsi="Trebuchet MS"/>
          <w:color w:val="244061" w:themeColor="accent1" w:themeShade="80"/>
          <w:kern w:val="1"/>
        </w:rPr>
        <w:t>.</w:t>
      </w:r>
    </w:p>
    <w:p w14:paraId="47612D1A" w14:textId="77777777" w:rsidR="008B79F6" w:rsidRPr="0078619A" w:rsidRDefault="008B79F6" w:rsidP="006F2DFF">
      <w:pPr>
        <w:widowControl w:val="0"/>
        <w:autoSpaceDE w:val="0"/>
        <w:autoSpaceDN w:val="0"/>
        <w:adjustRightInd w:val="0"/>
        <w:spacing w:after="0" w:line="240" w:lineRule="auto"/>
        <w:ind w:left="720" w:right="101"/>
        <w:jc w:val="both"/>
        <w:rPr>
          <w:rFonts w:ascii="Trebuchet MS" w:eastAsia="Calibri" w:hAnsi="Trebuchet MS"/>
          <w:color w:val="244061" w:themeColor="accent1" w:themeShade="80"/>
          <w:kern w:val="1"/>
        </w:rPr>
      </w:pPr>
    </w:p>
    <w:p w14:paraId="760C0733" w14:textId="77777777" w:rsidR="008B79F6" w:rsidRPr="0078619A" w:rsidRDefault="008B79F6" w:rsidP="006F2DFF">
      <w:pPr>
        <w:widowControl w:val="0"/>
        <w:autoSpaceDE w:val="0"/>
        <w:autoSpaceDN w:val="0"/>
        <w:adjustRightInd w:val="0"/>
        <w:spacing w:after="0" w:line="240" w:lineRule="auto"/>
        <w:ind w:right="101"/>
        <w:jc w:val="both"/>
        <w:rPr>
          <w:rFonts w:ascii="Trebuchet MS" w:eastAsia="Calibri" w:hAnsi="Trebuchet MS"/>
          <w:color w:val="244061" w:themeColor="accent1" w:themeShade="80"/>
          <w:kern w:val="1"/>
        </w:rPr>
      </w:pPr>
    </w:p>
    <w:p w14:paraId="467D17AD" w14:textId="77777777" w:rsidR="00DC30BE" w:rsidRPr="0078619A" w:rsidRDefault="00DC30BE" w:rsidP="002A72A9">
      <w:pPr>
        <w:spacing w:after="0" w:line="240" w:lineRule="auto"/>
        <w:rPr>
          <w:rFonts w:ascii="Trebuchet MS" w:eastAsia="Calibri" w:hAnsi="Trebuchet MS" w:cs="Times New Roman"/>
          <w:b/>
          <w:color w:val="244061" w:themeColor="accent1" w:themeShade="80"/>
          <w:u w:val="single"/>
        </w:rPr>
      </w:pPr>
    </w:p>
    <w:p w14:paraId="48023445" w14:textId="77777777" w:rsidR="00090ED3" w:rsidRPr="0078619A" w:rsidRDefault="002442B9" w:rsidP="002A72A9">
      <w:pPr>
        <w:pStyle w:val="Titlu2"/>
        <w:numPr>
          <w:ilvl w:val="1"/>
          <w:numId w:val="34"/>
        </w:numPr>
        <w:spacing w:before="0" w:line="240" w:lineRule="auto"/>
        <w:jc w:val="both"/>
        <w:rPr>
          <w:rFonts w:ascii="Trebuchet MS" w:eastAsia="Calibri" w:hAnsi="Trebuchet MS" w:cs="Times New Roman"/>
          <w:b/>
          <w:color w:val="244061" w:themeColor="accent1" w:themeShade="80"/>
          <w:sz w:val="22"/>
          <w:szCs w:val="22"/>
        </w:rPr>
      </w:pPr>
      <w:bookmarkStart w:id="7" w:name="_Toc519251524"/>
      <w:r w:rsidRPr="0078619A">
        <w:rPr>
          <w:rFonts w:ascii="Trebuchet MS" w:eastAsia="Calibri" w:hAnsi="Trebuchet MS" w:cs="Times New Roman"/>
          <w:b/>
          <w:color w:val="244061" w:themeColor="accent1" w:themeShade="80"/>
          <w:sz w:val="22"/>
          <w:szCs w:val="22"/>
        </w:rPr>
        <w:t xml:space="preserve">Tipul apelurilor </w:t>
      </w:r>
      <w:r w:rsidR="00CF45CE" w:rsidRPr="0078619A">
        <w:rPr>
          <w:rFonts w:ascii="Trebuchet MS" w:eastAsia="Calibri" w:hAnsi="Trebuchet MS" w:cs="Times New Roman"/>
          <w:b/>
          <w:color w:val="244061" w:themeColor="accent1" w:themeShade="80"/>
          <w:sz w:val="22"/>
          <w:szCs w:val="22"/>
        </w:rPr>
        <w:t xml:space="preserve">de proiecte și perioada de depunere a </w:t>
      </w:r>
      <w:r w:rsidR="00AF0AE9" w:rsidRPr="0078619A">
        <w:rPr>
          <w:rFonts w:ascii="Trebuchet MS" w:eastAsia="Calibri" w:hAnsi="Trebuchet MS" w:cs="Times New Roman"/>
          <w:b/>
          <w:color w:val="244061" w:themeColor="accent1" w:themeShade="80"/>
          <w:sz w:val="22"/>
          <w:szCs w:val="22"/>
        </w:rPr>
        <w:t>cererilor de finanțare</w:t>
      </w:r>
      <w:bookmarkEnd w:id="7"/>
    </w:p>
    <w:p w14:paraId="179C0E8A" w14:textId="77777777" w:rsidR="00704397" w:rsidRPr="0078619A" w:rsidRDefault="00704397" w:rsidP="002A72A9">
      <w:pPr>
        <w:spacing w:after="0" w:line="240" w:lineRule="auto"/>
        <w:jc w:val="both"/>
        <w:rPr>
          <w:rFonts w:ascii="Trebuchet MS" w:eastAsia="Calibri" w:hAnsi="Trebuchet MS" w:cs="Times New Roman"/>
          <w:color w:val="244061" w:themeColor="accent1" w:themeShade="80"/>
        </w:rPr>
      </w:pPr>
    </w:p>
    <w:p w14:paraId="58E684F2" w14:textId="72A3C599" w:rsidR="00755929" w:rsidRPr="0078619A" w:rsidRDefault="008525F3" w:rsidP="002A72A9">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Prezentul apel de proiecte este de tip competitiv cu termen limită de depunere, destinat tuturor regiunilor (</w:t>
      </w:r>
      <w:r w:rsidR="00B40C9F" w:rsidRPr="0078619A">
        <w:rPr>
          <w:rFonts w:ascii="Trebuchet MS" w:eastAsia="Calibri" w:hAnsi="Trebuchet MS" w:cs="Times New Roman"/>
          <w:color w:val="244061" w:themeColor="accent1" w:themeShade="80"/>
        </w:rPr>
        <w:t xml:space="preserve">inclusiv teritoriul </w:t>
      </w:r>
      <w:r w:rsidRPr="0078619A">
        <w:rPr>
          <w:rFonts w:ascii="Trebuchet MS" w:eastAsia="Calibri" w:hAnsi="Trebuchet MS" w:cs="Times New Roman"/>
          <w:color w:val="244061" w:themeColor="accent1" w:themeShade="80"/>
        </w:rPr>
        <w:t>ITI D</w:t>
      </w:r>
      <w:r w:rsidR="004010F6" w:rsidRPr="0078619A">
        <w:rPr>
          <w:rFonts w:ascii="Trebuchet MS" w:eastAsia="Calibri" w:hAnsi="Trebuchet MS" w:cs="Times New Roman"/>
          <w:color w:val="244061" w:themeColor="accent1" w:themeShade="80"/>
        </w:rPr>
        <w:t>elta</w:t>
      </w:r>
      <w:r w:rsidRPr="0078619A">
        <w:rPr>
          <w:rFonts w:ascii="Trebuchet MS" w:eastAsia="Calibri" w:hAnsi="Trebuchet MS" w:cs="Times New Roman"/>
          <w:color w:val="244061" w:themeColor="accent1" w:themeShade="80"/>
        </w:rPr>
        <w:t xml:space="preserve"> </w:t>
      </w:r>
      <w:r w:rsidR="00B40C9F" w:rsidRPr="0078619A">
        <w:rPr>
          <w:rFonts w:ascii="Trebuchet MS" w:eastAsia="Calibri" w:hAnsi="Trebuchet MS" w:cs="Times New Roman"/>
          <w:color w:val="244061" w:themeColor="accent1" w:themeShade="80"/>
        </w:rPr>
        <w:t>Dunării</w:t>
      </w:r>
      <w:r w:rsidRPr="0078619A">
        <w:rPr>
          <w:rFonts w:ascii="Trebuchet MS" w:eastAsia="Calibri" w:hAnsi="Trebuchet MS" w:cs="Times New Roman"/>
          <w:color w:val="244061" w:themeColor="accent1" w:themeShade="80"/>
        </w:rPr>
        <w:t xml:space="preserve">). </w:t>
      </w:r>
      <w:r w:rsidR="00755929" w:rsidRPr="0078619A">
        <w:rPr>
          <w:rFonts w:ascii="Trebuchet MS" w:eastAsia="Calibri" w:hAnsi="Trebuchet MS" w:cs="Times New Roman"/>
          <w:color w:val="244061" w:themeColor="accent1" w:themeShade="80"/>
        </w:rPr>
        <w:t xml:space="preserve"> </w:t>
      </w:r>
    </w:p>
    <w:p w14:paraId="7348045A" w14:textId="5AC41A85" w:rsidR="00280C9F" w:rsidRPr="0078619A" w:rsidRDefault="00280C9F" w:rsidP="002A72A9">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Proiectele se vor implementa într-o singura regiune de dezvoltare (una din cele 7 regiuni mai puțin dezvoltate sau regiunea dezvoltată a României).</w:t>
      </w:r>
    </w:p>
    <w:p w14:paraId="50C335BD" w14:textId="3D5CACBE" w:rsidR="00704397" w:rsidRPr="0078619A" w:rsidRDefault="00704397" w:rsidP="00704397">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Zona ITI Delta Dunării reprezintă arealul format din 38 de unități administrativ-teritoriale din cadrul Rezervației Biosfera Delta Dunării, Județul Tulcea și nordul Județului Constanța, în zonele identificate ca prioritare în cadrul Strategiei Integrate de Dezvoltare Durabilă a Deltei Dunării (a</w:t>
      </w:r>
      <w:r w:rsidR="004010F6" w:rsidRPr="0078619A">
        <w:rPr>
          <w:rFonts w:ascii="Trebuchet MS" w:eastAsia="Calibri" w:hAnsi="Trebuchet MS" w:cs="Times New Roman"/>
          <w:color w:val="244061" w:themeColor="accent1" w:themeShade="80"/>
        </w:rPr>
        <w:t xml:space="preserve">probată prin HG nr. 602/2016). </w:t>
      </w:r>
      <w:r w:rsidRPr="0078619A">
        <w:rPr>
          <w:rFonts w:ascii="Trebuchet MS" w:eastAsia="Calibri" w:hAnsi="Trebuchet MS" w:cs="Times New Roman"/>
          <w:color w:val="244061" w:themeColor="accent1" w:themeShade="80"/>
        </w:rPr>
        <w:t xml:space="preserve">Teritoriul ITI Delta Dunării este alcătuit din 38 </w:t>
      </w:r>
      <w:proofErr w:type="spellStart"/>
      <w:r w:rsidRPr="0078619A">
        <w:rPr>
          <w:rFonts w:ascii="Trebuchet MS" w:eastAsia="Calibri" w:hAnsi="Trebuchet MS" w:cs="Times New Roman"/>
          <w:color w:val="244061" w:themeColor="accent1" w:themeShade="80"/>
        </w:rPr>
        <w:t>Unitați</w:t>
      </w:r>
      <w:proofErr w:type="spellEnd"/>
      <w:r w:rsidRPr="0078619A">
        <w:rPr>
          <w:rFonts w:ascii="Trebuchet MS" w:eastAsia="Calibri" w:hAnsi="Trebuchet MS" w:cs="Times New Roman"/>
          <w:color w:val="244061" w:themeColor="accent1" w:themeShade="80"/>
        </w:rPr>
        <w:t xml:space="preserve"> Administrativ – Teritoriale (5 urbane: Babadag, Isaccea, Măcin, Sulina, municipiul Tulcea și 33 rurale: Baia, Beștepe, C.A. Rosetti, Ceamurlia de Jos, Ceatalchioi, Chilia Veche, Crișan, Frecăței, Greci, Grindu, I.C. Brătianu, Jijila, Jurilovca, Luncavița, Mihail Kogălniceanu, Mahmudia, Maliuc, Mihai Bravu, Murighiol, Niculițel, Nufăru, Pardina, Sarichioi, Sfântu Gheorghe, Slava Cercheză, Smârdan, Somova, Văcăreni, Valea Nucarilor, Corbu, Istria, Mihai Viteazu, Săcele.</w:t>
      </w:r>
    </w:p>
    <w:p w14:paraId="6BF178BC" w14:textId="77777777" w:rsidR="00931134" w:rsidRPr="0078619A" w:rsidRDefault="00931134" w:rsidP="00704397">
      <w:pPr>
        <w:spacing w:after="0" w:line="240" w:lineRule="auto"/>
        <w:jc w:val="both"/>
        <w:rPr>
          <w:rFonts w:ascii="Trebuchet MS" w:eastAsia="Calibri" w:hAnsi="Trebuchet MS" w:cs="Times New Roman"/>
          <w:color w:val="244061" w:themeColor="accent1" w:themeShade="80"/>
        </w:rPr>
      </w:pPr>
    </w:p>
    <w:p w14:paraId="29B1C5C6" w14:textId="26659873" w:rsidR="00704397" w:rsidRPr="0078619A" w:rsidRDefault="00704397" w:rsidP="00704397">
      <w:pPr>
        <w:spacing w:after="0" w:line="240" w:lineRule="auto"/>
        <w:jc w:val="both"/>
        <w:rPr>
          <w:rFonts w:ascii="Trebuchet MS" w:eastAsia="Calibri" w:hAnsi="Trebuchet MS" w:cs="Times New Roman"/>
          <w:color w:val="244061" w:themeColor="accent1" w:themeShade="80"/>
        </w:rPr>
      </w:pPr>
      <w:proofErr w:type="spellStart"/>
      <w:r w:rsidRPr="0078619A">
        <w:rPr>
          <w:rFonts w:ascii="Trebuchet MS" w:eastAsia="Calibri" w:hAnsi="Trebuchet MS" w:cs="Times New Roman"/>
          <w:color w:val="244061" w:themeColor="accent1" w:themeShade="80"/>
        </w:rPr>
        <w:lastRenderedPageBreak/>
        <w:t>Asociaţia</w:t>
      </w:r>
      <w:proofErr w:type="spellEnd"/>
      <w:r w:rsidRPr="0078619A">
        <w:rPr>
          <w:rFonts w:ascii="Trebuchet MS" w:eastAsia="Calibri" w:hAnsi="Trebuchet MS" w:cs="Times New Roman"/>
          <w:color w:val="244061" w:themeColor="accent1" w:themeShade="80"/>
        </w:rPr>
        <w:t xml:space="preserve"> pentru Dezvoltare Intercomunitară ITI Delta Dunării (ADI ITI DD) </w:t>
      </w:r>
      <w:proofErr w:type="spellStart"/>
      <w:r w:rsidRPr="0078619A">
        <w:rPr>
          <w:rFonts w:ascii="Trebuchet MS" w:eastAsia="Calibri" w:hAnsi="Trebuchet MS" w:cs="Times New Roman"/>
          <w:color w:val="244061" w:themeColor="accent1" w:themeShade="80"/>
        </w:rPr>
        <w:t>deţine</w:t>
      </w:r>
      <w:proofErr w:type="spellEnd"/>
      <w:r w:rsidRPr="0078619A">
        <w:rPr>
          <w:rFonts w:ascii="Trebuchet MS" w:eastAsia="Calibri" w:hAnsi="Trebuchet MS" w:cs="Times New Roman"/>
          <w:color w:val="244061" w:themeColor="accent1" w:themeShade="80"/>
        </w:rPr>
        <w:t xml:space="preserve"> un rol important în derularea acestor </w:t>
      </w:r>
      <w:proofErr w:type="spellStart"/>
      <w:r w:rsidRPr="0078619A">
        <w:rPr>
          <w:rFonts w:ascii="Trebuchet MS" w:eastAsia="Calibri" w:hAnsi="Trebuchet MS" w:cs="Times New Roman"/>
          <w:color w:val="244061" w:themeColor="accent1" w:themeShade="80"/>
        </w:rPr>
        <w:t>investiţii</w:t>
      </w:r>
      <w:proofErr w:type="spellEnd"/>
      <w:r w:rsidRPr="0078619A">
        <w:rPr>
          <w:rFonts w:ascii="Trebuchet MS" w:eastAsia="Calibri" w:hAnsi="Trebuchet MS" w:cs="Times New Roman"/>
          <w:color w:val="244061" w:themeColor="accent1" w:themeShade="80"/>
        </w:rPr>
        <w:t xml:space="preserve">, aceasta </w:t>
      </w:r>
      <w:proofErr w:type="spellStart"/>
      <w:r w:rsidRPr="0078619A">
        <w:rPr>
          <w:rFonts w:ascii="Trebuchet MS" w:eastAsia="Calibri" w:hAnsi="Trebuchet MS" w:cs="Times New Roman"/>
          <w:color w:val="244061" w:themeColor="accent1" w:themeShade="80"/>
        </w:rPr>
        <w:t>constituindu-se</w:t>
      </w:r>
      <w:proofErr w:type="spellEnd"/>
      <w:r w:rsidRPr="0078619A">
        <w:rPr>
          <w:rFonts w:ascii="Trebuchet MS" w:eastAsia="Calibri" w:hAnsi="Trebuchet MS" w:cs="Times New Roman"/>
          <w:color w:val="244061" w:themeColor="accent1" w:themeShade="80"/>
        </w:rPr>
        <w:t xml:space="preserve"> în scopul organizării, reglementării, </w:t>
      </w:r>
      <w:proofErr w:type="spellStart"/>
      <w:r w:rsidRPr="0078619A">
        <w:rPr>
          <w:rFonts w:ascii="Trebuchet MS" w:eastAsia="Calibri" w:hAnsi="Trebuchet MS" w:cs="Times New Roman"/>
          <w:color w:val="244061" w:themeColor="accent1" w:themeShade="80"/>
        </w:rPr>
        <w:t>finanţării</w:t>
      </w:r>
      <w:proofErr w:type="spellEnd"/>
      <w:r w:rsidRPr="0078619A">
        <w:rPr>
          <w:rFonts w:ascii="Trebuchet MS" w:eastAsia="Calibri" w:hAnsi="Trebuchet MS" w:cs="Times New Roman"/>
          <w:color w:val="244061" w:themeColor="accent1" w:themeShade="80"/>
        </w:rPr>
        <w:t xml:space="preserve">, monitorizării </w:t>
      </w:r>
      <w:proofErr w:type="spellStart"/>
      <w:r w:rsidRPr="0078619A">
        <w:rPr>
          <w:rFonts w:ascii="Trebuchet MS" w:eastAsia="Calibri" w:hAnsi="Trebuchet MS" w:cs="Times New Roman"/>
          <w:color w:val="244061" w:themeColor="accent1" w:themeShade="80"/>
        </w:rPr>
        <w:t>şi</w:t>
      </w:r>
      <w:proofErr w:type="spellEnd"/>
      <w:r w:rsidRPr="0078619A">
        <w:rPr>
          <w:rFonts w:ascii="Trebuchet MS" w:eastAsia="Calibri" w:hAnsi="Trebuchet MS" w:cs="Times New Roman"/>
          <w:color w:val="244061" w:themeColor="accent1" w:themeShade="80"/>
        </w:rPr>
        <w:t xml:space="preserve"> coordonării în comun, pe raza de </w:t>
      </w:r>
      <w:proofErr w:type="spellStart"/>
      <w:r w:rsidRPr="0078619A">
        <w:rPr>
          <w:rFonts w:ascii="Trebuchet MS" w:eastAsia="Calibri" w:hAnsi="Trebuchet MS" w:cs="Times New Roman"/>
          <w:color w:val="244061" w:themeColor="accent1" w:themeShade="80"/>
        </w:rPr>
        <w:t>competenţă</w:t>
      </w:r>
      <w:proofErr w:type="spellEnd"/>
      <w:r w:rsidRPr="0078619A">
        <w:rPr>
          <w:rFonts w:ascii="Trebuchet MS" w:eastAsia="Calibri" w:hAnsi="Trebuchet MS" w:cs="Times New Roman"/>
          <w:color w:val="244061" w:themeColor="accent1" w:themeShade="80"/>
        </w:rPr>
        <w:t xml:space="preserve"> a </w:t>
      </w:r>
      <w:proofErr w:type="spellStart"/>
      <w:r w:rsidRPr="0078619A">
        <w:rPr>
          <w:rFonts w:ascii="Trebuchet MS" w:eastAsia="Calibri" w:hAnsi="Trebuchet MS" w:cs="Times New Roman"/>
          <w:color w:val="244061" w:themeColor="accent1" w:themeShade="80"/>
        </w:rPr>
        <w:t>unităţilor</w:t>
      </w:r>
      <w:proofErr w:type="spellEnd"/>
      <w:r w:rsidRPr="0078619A">
        <w:rPr>
          <w:rFonts w:ascii="Trebuchet MS" w:eastAsia="Calibri" w:hAnsi="Trebuchet MS" w:cs="Times New Roman"/>
          <w:color w:val="244061" w:themeColor="accent1" w:themeShade="80"/>
        </w:rPr>
        <w:t xml:space="preserve"> administrativ-teritoriale cuprinse în Strategia Integrată de Dezvoltare Durabilă a Deltei Dunării (2030) (SIDDDD), a unor proiecte de </w:t>
      </w:r>
      <w:proofErr w:type="spellStart"/>
      <w:r w:rsidRPr="0078619A">
        <w:rPr>
          <w:rFonts w:ascii="Trebuchet MS" w:eastAsia="Calibri" w:hAnsi="Trebuchet MS" w:cs="Times New Roman"/>
          <w:color w:val="244061" w:themeColor="accent1" w:themeShade="80"/>
        </w:rPr>
        <w:t>investiţii</w:t>
      </w:r>
      <w:proofErr w:type="spellEnd"/>
      <w:r w:rsidRPr="0078619A">
        <w:rPr>
          <w:rFonts w:ascii="Trebuchet MS" w:eastAsia="Calibri" w:hAnsi="Trebuchet MS" w:cs="Times New Roman"/>
          <w:color w:val="244061" w:themeColor="accent1" w:themeShade="80"/>
        </w:rPr>
        <w:t xml:space="preserve"> publice de interes zonal sau regional, destinate conservării </w:t>
      </w:r>
      <w:proofErr w:type="spellStart"/>
      <w:r w:rsidRPr="0078619A">
        <w:rPr>
          <w:rFonts w:ascii="Trebuchet MS" w:eastAsia="Calibri" w:hAnsi="Trebuchet MS" w:cs="Times New Roman"/>
          <w:color w:val="244061" w:themeColor="accent1" w:themeShade="80"/>
        </w:rPr>
        <w:t>şi</w:t>
      </w:r>
      <w:proofErr w:type="spellEnd"/>
      <w:r w:rsidRPr="0078619A">
        <w:rPr>
          <w:rFonts w:ascii="Trebuchet MS" w:eastAsia="Calibri" w:hAnsi="Trebuchet MS" w:cs="Times New Roman"/>
          <w:color w:val="244061" w:themeColor="accent1" w:themeShade="80"/>
        </w:rPr>
        <w:t xml:space="preserve"> </w:t>
      </w:r>
      <w:proofErr w:type="spellStart"/>
      <w:r w:rsidRPr="0078619A">
        <w:rPr>
          <w:rFonts w:ascii="Trebuchet MS" w:eastAsia="Calibri" w:hAnsi="Trebuchet MS" w:cs="Times New Roman"/>
          <w:color w:val="244061" w:themeColor="accent1" w:themeShade="80"/>
        </w:rPr>
        <w:t>reconstrucţiei</w:t>
      </w:r>
      <w:proofErr w:type="spellEnd"/>
      <w:r w:rsidRPr="0078619A">
        <w:rPr>
          <w:rFonts w:ascii="Trebuchet MS" w:eastAsia="Calibri" w:hAnsi="Trebuchet MS" w:cs="Times New Roman"/>
          <w:color w:val="244061" w:themeColor="accent1" w:themeShade="80"/>
        </w:rPr>
        <w:t xml:space="preserve"> ecologice din aria </w:t>
      </w:r>
      <w:proofErr w:type="spellStart"/>
      <w:r w:rsidRPr="0078619A">
        <w:rPr>
          <w:rFonts w:ascii="Trebuchet MS" w:eastAsia="Calibri" w:hAnsi="Trebuchet MS" w:cs="Times New Roman"/>
          <w:color w:val="244061" w:themeColor="accent1" w:themeShade="80"/>
        </w:rPr>
        <w:t>Rezervaţiei</w:t>
      </w:r>
      <w:proofErr w:type="spellEnd"/>
      <w:r w:rsidRPr="0078619A">
        <w:rPr>
          <w:rFonts w:ascii="Trebuchet MS" w:eastAsia="Calibri" w:hAnsi="Trebuchet MS" w:cs="Times New Roman"/>
          <w:color w:val="244061" w:themeColor="accent1" w:themeShade="80"/>
        </w:rPr>
        <w:t xml:space="preserve"> Deltei Dunării, modernizării infrastructurii aferente zonei, a dezvoltării sectorului economic public </w:t>
      </w:r>
      <w:proofErr w:type="spellStart"/>
      <w:r w:rsidRPr="0078619A">
        <w:rPr>
          <w:rFonts w:ascii="Trebuchet MS" w:eastAsia="Calibri" w:hAnsi="Trebuchet MS" w:cs="Times New Roman"/>
          <w:color w:val="244061" w:themeColor="accent1" w:themeShade="80"/>
        </w:rPr>
        <w:t>şi</w:t>
      </w:r>
      <w:proofErr w:type="spellEnd"/>
      <w:r w:rsidRPr="0078619A">
        <w:rPr>
          <w:rFonts w:ascii="Trebuchet MS" w:eastAsia="Calibri" w:hAnsi="Trebuchet MS" w:cs="Times New Roman"/>
          <w:color w:val="244061" w:themeColor="accent1" w:themeShade="80"/>
        </w:rPr>
        <w:t xml:space="preserve"> privat, a turismului </w:t>
      </w:r>
      <w:proofErr w:type="spellStart"/>
      <w:r w:rsidRPr="0078619A">
        <w:rPr>
          <w:rFonts w:ascii="Trebuchet MS" w:eastAsia="Calibri" w:hAnsi="Trebuchet MS" w:cs="Times New Roman"/>
          <w:color w:val="244061" w:themeColor="accent1" w:themeShade="80"/>
        </w:rPr>
        <w:t>şi</w:t>
      </w:r>
      <w:proofErr w:type="spellEnd"/>
      <w:r w:rsidRPr="0078619A">
        <w:rPr>
          <w:rFonts w:ascii="Trebuchet MS" w:eastAsia="Calibri" w:hAnsi="Trebuchet MS" w:cs="Times New Roman"/>
          <w:color w:val="244061" w:themeColor="accent1" w:themeShade="80"/>
        </w:rPr>
        <w:t xml:space="preserve"> regenerării urbane </w:t>
      </w:r>
      <w:proofErr w:type="spellStart"/>
      <w:r w:rsidRPr="0078619A">
        <w:rPr>
          <w:rFonts w:ascii="Trebuchet MS" w:eastAsia="Calibri" w:hAnsi="Trebuchet MS" w:cs="Times New Roman"/>
          <w:color w:val="244061" w:themeColor="accent1" w:themeShade="80"/>
        </w:rPr>
        <w:t>şi</w:t>
      </w:r>
      <w:proofErr w:type="spellEnd"/>
      <w:r w:rsidRPr="0078619A">
        <w:rPr>
          <w:rFonts w:ascii="Trebuchet MS" w:eastAsia="Calibri" w:hAnsi="Trebuchet MS" w:cs="Times New Roman"/>
          <w:color w:val="244061" w:themeColor="accent1" w:themeShade="80"/>
        </w:rPr>
        <w:t xml:space="preserve"> rurale. </w:t>
      </w:r>
    </w:p>
    <w:p w14:paraId="23FD11FA" w14:textId="77777777" w:rsidR="00931134" w:rsidRPr="0078619A" w:rsidRDefault="00931134" w:rsidP="00704397">
      <w:pPr>
        <w:spacing w:after="0" w:line="240" w:lineRule="auto"/>
        <w:jc w:val="both"/>
        <w:rPr>
          <w:rFonts w:ascii="Trebuchet MS" w:eastAsia="Calibri" w:hAnsi="Trebuchet MS" w:cs="Times New Roman"/>
          <w:color w:val="244061" w:themeColor="accent1" w:themeShade="80"/>
        </w:rPr>
      </w:pPr>
    </w:p>
    <w:p w14:paraId="3EA75D84" w14:textId="77777777" w:rsidR="00704397" w:rsidRPr="0078619A" w:rsidRDefault="00704397" w:rsidP="00704397">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ADI-ITI DD are, de asemenea, un rol important în stimularea beneficiarilor la nivel local și în sprijinirea pregătirii proiectelor, precum și pentru a asigura prevenție în fază incipientă a oricăror probleme cu care se confruntă proiectele.</w:t>
      </w:r>
    </w:p>
    <w:p w14:paraId="35BB658C" w14:textId="77777777" w:rsidR="00931134" w:rsidRPr="0078619A" w:rsidRDefault="00931134" w:rsidP="002A72A9">
      <w:pPr>
        <w:spacing w:after="0" w:line="240" w:lineRule="auto"/>
        <w:jc w:val="both"/>
        <w:rPr>
          <w:rFonts w:ascii="Trebuchet MS" w:eastAsia="Calibri" w:hAnsi="Trebuchet MS" w:cs="Times New Roman"/>
          <w:color w:val="244061" w:themeColor="accent1" w:themeShade="80"/>
        </w:rPr>
      </w:pPr>
    </w:p>
    <w:p w14:paraId="71338878" w14:textId="77777777" w:rsidR="00704397" w:rsidRPr="0078619A" w:rsidRDefault="00704397" w:rsidP="002A72A9">
      <w:pPr>
        <w:spacing w:after="0" w:line="240" w:lineRule="auto"/>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NB. Pentru a putea fi depuse, proiectele trebuie să fie însoțite de un Aviz de conformitate emis de ADI ITI DD, care le evaluează în prealabil din punctul de vedere al relevanței pentru obiectivele SIDD (procedura se va regăsi pe site-ul Asociației www.itideltadunarii.com sau www.itideltadunarii.ro). Avizul de conformitate va constitui condiție de eligibilitate, iar ulterior proiectele vor urma circuitul uzual de depunere la AM POCU pentru selecție, evaluare, contractare din alocările pentru ITI.</w:t>
      </w:r>
    </w:p>
    <w:p w14:paraId="610750EA" w14:textId="77777777" w:rsidR="00932F44" w:rsidRPr="0078619A" w:rsidRDefault="00932F44" w:rsidP="002A72A9">
      <w:pPr>
        <w:spacing w:after="0" w:line="240" w:lineRule="auto"/>
        <w:jc w:val="both"/>
        <w:rPr>
          <w:rFonts w:ascii="Trebuchet MS" w:hAnsi="Trebuchet MS"/>
          <w:color w:val="244061" w:themeColor="accent1" w:themeShade="80"/>
        </w:rPr>
      </w:pPr>
    </w:p>
    <w:p w14:paraId="70B7FB72" w14:textId="77777777" w:rsidR="00403D94" w:rsidRPr="0078619A" w:rsidRDefault="00403D94" w:rsidP="002A72A9">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b/>
          <w:color w:val="244061" w:themeColor="accent1" w:themeShade="80"/>
        </w:rPr>
        <w:t xml:space="preserve">SISTEMUL INFORMATIC </w:t>
      </w:r>
      <w:proofErr w:type="spellStart"/>
      <w:r w:rsidRPr="0078619A">
        <w:rPr>
          <w:rFonts w:ascii="Trebuchet MS" w:eastAsia="Calibri" w:hAnsi="Trebuchet MS" w:cs="Times New Roman"/>
          <w:b/>
          <w:color w:val="244061" w:themeColor="accent1" w:themeShade="80"/>
        </w:rPr>
        <w:t>MySMIS</w:t>
      </w:r>
      <w:proofErr w:type="spellEnd"/>
      <w:r w:rsidRPr="0078619A">
        <w:rPr>
          <w:rFonts w:ascii="Trebuchet MS" w:eastAsia="Calibri" w:hAnsi="Trebuchet MS" w:cs="Times New Roman"/>
          <w:b/>
          <w:color w:val="244061" w:themeColor="accent1" w:themeShade="80"/>
        </w:rPr>
        <w:t xml:space="preserve"> 2014 VA FI DESCHIS ÎN DATA DE</w:t>
      </w:r>
      <w:r w:rsidR="002442B9" w:rsidRPr="0078619A">
        <w:rPr>
          <w:rFonts w:ascii="Trebuchet MS" w:eastAsia="Calibri" w:hAnsi="Trebuchet MS" w:cs="Times New Roman"/>
          <w:b/>
          <w:color w:val="244061" w:themeColor="accent1" w:themeShade="80"/>
        </w:rPr>
        <w:t xml:space="preserve"> </w:t>
      </w:r>
      <w:r w:rsidR="00F92CD2" w:rsidRPr="0078619A">
        <w:rPr>
          <w:rFonts w:ascii="Trebuchet MS" w:eastAsia="Calibri" w:hAnsi="Trebuchet MS" w:cs="Times New Roman"/>
          <w:b/>
          <w:color w:val="244061" w:themeColor="accent1" w:themeShade="80"/>
        </w:rPr>
        <w:t>___________</w:t>
      </w:r>
      <w:r w:rsidRPr="0078619A">
        <w:rPr>
          <w:rFonts w:ascii="Trebuchet MS" w:eastAsia="Calibri" w:hAnsi="Trebuchet MS" w:cs="Times New Roman"/>
          <w:b/>
          <w:color w:val="244061" w:themeColor="accent1" w:themeShade="80"/>
        </w:rPr>
        <w:t xml:space="preserve"> ORA</w:t>
      </w:r>
      <w:r w:rsidR="00A64679" w:rsidRPr="0078619A">
        <w:rPr>
          <w:rFonts w:ascii="Trebuchet MS" w:eastAsia="Calibri" w:hAnsi="Trebuchet MS" w:cs="Times New Roman"/>
          <w:b/>
          <w:color w:val="244061" w:themeColor="accent1" w:themeShade="80"/>
        </w:rPr>
        <w:t xml:space="preserve"> </w:t>
      </w:r>
      <w:r w:rsidR="00F92CD2" w:rsidRPr="0078619A">
        <w:rPr>
          <w:rFonts w:ascii="Trebuchet MS" w:eastAsia="Calibri" w:hAnsi="Trebuchet MS" w:cs="Times New Roman"/>
          <w:b/>
          <w:color w:val="244061" w:themeColor="accent1" w:themeShade="80"/>
        </w:rPr>
        <w:t>_______</w:t>
      </w:r>
      <w:r w:rsidRPr="0078619A">
        <w:rPr>
          <w:rFonts w:ascii="Trebuchet MS" w:eastAsia="Calibri" w:hAnsi="Trebuchet MS" w:cs="Times New Roman"/>
          <w:color w:val="244061" w:themeColor="accent1" w:themeShade="80"/>
        </w:rPr>
        <w:t xml:space="preserve"> </w:t>
      </w:r>
      <w:r w:rsidRPr="0078619A">
        <w:rPr>
          <w:rFonts w:ascii="Trebuchet MS" w:eastAsia="Calibri" w:hAnsi="Trebuchet MS" w:cs="Times New Roman"/>
          <w:b/>
          <w:color w:val="244061" w:themeColor="accent1" w:themeShade="80"/>
        </w:rPr>
        <w:t xml:space="preserve">ŞI SE VA ÎNCHIDE ÎN DATA </w:t>
      </w:r>
      <w:r w:rsidR="00F92CD2" w:rsidRPr="0078619A">
        <w:rPr>
          <w:rFonts w:ascii="Trebuchet MS" w:eastAsia="Calibri" w:hAnsi="Trebuchet MS" w:cs="Times New Roman"/>
          <w:b/>
          <w:color w:val="244061" w:themeColor="accent1" w:themeShade="80"/>
        </w:rPr>
        <w:t>____________</w:t>
      </w:r>
      <w:r w:rsidRPr="0078619A">
        <w:rPr>
          <w:rFonts w:ascii="Trebuchet MS" w:eastAsia="Calibri" w:hAnsi="Trebuchet MS" w:cs="Times New Roman"/>
          <w:b/>
          <w:color w:val="244061" w:themeColor="accent1" w:themeShade="80"/>
        </w:rPr>
        <w:t xml:space="preserve">, ORA </w:t>
      </w:r>
      <w:r w:rsidR="00F92CD2" w:rsidRPr="0078619A">
        <w:rPr>
          <w:rFonts w:ascii="Trebuchet MS" w:eastAsia="Calibri" w:hAnsi="Trebuchet MS" w:cs="Times New Roman"/>
          <w:b/>
          <w:color w:val="244061" w:themeColor="accent1" w:themeShade="80"/>
        </w:rPr>
        <w:t>___________</w:t>
      </w:r>
    </w:p>
    <w:p w14:paraId="5D362778" w14:textId="77777777" w:rsidR="00540FB2" w:rsidRPr="0078619A" w:rsidRDefault="00540FB2" w:rsidP="002A72A9">
      <w:pPr>
        <w:spacing w:after="0" w:line="240" w:lineRule="auto"/>
        <w:jc w:val="both"/>
        <w:rPr>
          <w:rFonts w:ascii="Trebuchet MS" w:eastAsia="Calibri" w:hAnsi="Trebuchet MS" w:cs="Calibri"/>
          <w:color w:val="244061" w:themeColor="accent1" w:themeShade="80"/>
        </w:rPr>
      </w:pPr>
    </w:p>
    <w:p w14:paraId="01950588" w14:textId="77777777" w:rsidR="00017B5D" w:rsidRPr="0078619A" w:rsidRDefault="00017B5D" w:rsidP="002A72A9">
      <w:pPr>
        <w:spacing w:after="0" w:line="240" w:lineRule="auto"/>
        <w:jc w:val="both"/>
        <w:rPr>
          <w:rFonts w:ascii="Trebuchet MS" w:eastAsia="Calibri" w:hAnsi="Trebuchet MS" w:cs="Calibri"/>
          <w:color w:val="244061" w:themeColor="accent1" w:themeShade="80"/>
        </w:rPr>
      </w:pPr>
    </w:p>
    <w:p w14:paraId="4D01EB34" w14:textId="77777777" w:rsidR="00017B5D" w:rsidRPr="0078619A" w:rsidRDefault="00017B5D" w:rsidP="002A72A9">
      <w:pPr>
        <w:spacing w:after="0" w:line="240" w:lineRule="auto"/>
        <w:jc w:val="both"/>
        <w:rPr>
          <w:rFonts w:ascii="Trebuchet MS" w:eastAsia="Calibri" w:hAnsi="Trebuchet MS" w:cs="Calibri"/>
          <w:color w:val="244061" w:themeColor="accent1" w:themeShade="80"/>
        </w:rPr>
      </w:pPr>
    </w:p>
    <w:p w14:paraId="5DA8F797" w14:textId="77777777" w:rsidR="00090ED3" w:rsidRPr="0078619A" w:rsidRDefault="00090ED3" w:rsidP="00090ED3">
      <w:pPr>
        <w:pStyle w:val="Titlu2"/>
        <w:numPr>
          <w:ilvl w:val="1"/>
          <w:numId w:val="34"/>
        </w:numPr>
        <w:spacing w:before="0" w:line="240" w:lineRule="auto"/>
        <w:jc w:val="both"/>
        <w:rPr>
          <w:rFonts w:ascii="Trebuchet MS" w:eastAsia="Calibri" w:hAnsi="Trebuchet MS" w:cs="Times New Roman"/>
          <w:b/>
          <w:color w:val="244061" w:themeColor="accent1" w:themeShade="80"/>
          <w:sz w:val="22"/>
          <w:szCs w:val="22"/>
        </w:rPr>
      </w:pPr>
      <w:bookmarkStart w:id="8" w:name="_Toc519251525"/>
      <w:r w:rsidRPr="0078619A">
        <w:rPr>
          <w:rFonts w:ascii="Trebuchet MS" w:eastAsia="Calibri" w:hAnsi="Trebuchet MS" w:cs="Times New Roman"/>
          <w:b/>
          <w:color w:val="244061" w:themeColor="accent1" w:themeShade="80"/>
          <w:sz w:val="22"/>
          <w:szCs w:val="22"/>
        </w:rPr>
        <w:t xml:space="preserve">Tipuri de activități </w:t>
      </w:r>
      <w:r w:rsidRPr="0078619A">
        <w:rPr>
          <w:rFonts w:ascii="Trebuchet MS" w:hAnsi="Trebuchet MS"/>
          <w:b/>
          <w:color w:val="244061" w:themeColor="accent1" w:themeShade="80"/>
          <w:sz w:val="22"/>
          <w:szCs w:val="22"/>
        </w:rPr>
        <w:t xml:space="preserve">eligibile care pot fi sprijinite în contextul prezentului </w:t>
      </w:r>
      <w:r w:rsidRPr="0078619A">
        <w:rPr>
          <w:rFonts w:ascii="Trebuchet MS" w:hAnsi="Trebuchet MS" w:cs="Calibri"/>
          <w:b/>
          <w:color w:val="244061" w:themeColor="accent1" w:themeShade="80"/>
          <w:sz w:val="22"/>
          <w:szCs w:val="22"/>
        </w:rPr>
        <w:t>ghid al solicitantului – condiții specifice</w:t>
      </w:r>
      <w:bookmarkEnd w:id="8"/>
    </w:p>
    <w:p w14:paraId="362F4F05" w14:textId="77777777" w:rsidR="004B0115" w:rsidRPr="0078619A" w:rsidRDefault="004B0115" w:rsidP="002A72A9">
      <w:pPr>
        <w:rPr>
          <w:rFonts w:ascii="Trebuchet MS" w:eastAsia="Calibri" w:hAnsi="Trebuchet MS" w:cs="Times New Roman"/>
          <w:b/>
          <w:color w:val="244061" w:themeColor="accent1" w:themeShade="80"/>
        </w:rPr>
      </w:pPr>
    </w:p>
    <w:p w14:paraId="5E4FEEAD" w14:textId="77777777" w:rsidR="00B651B5" w:rsidRPr="0078619A" w:rsidRDefault="00B651B5" w:rsidP="002A72A9">
      <w:pPr>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Măsurile vizate în cadrul OS 4.15 au în vedere </w:t>
      </w:r>
      <w:r w:rsidRPr="0078619A">
        <w:rPr>
          <w:rFonts w:ascii="Trebuchet MS" w:eastAsia="Calibri" w:hAnsi="Trebuchet MS" w:cs="Times New Roman"/>
          <w:i/>
          <w:color w:val="244061" w:themeColor="accent1" w:themeShade="80"/>
        </w:rPr>
        <w:t>dezvoltarea sistemului de servicii sociale bazate pe comunitate, în vederea prevenirii instituționalizării și pentru scăderea numărului persoanelor adulte cu dizabilități aflate în instituții rezidențiale.</w:t>
      </w:r>
    </w:p>
    <w:p w14:paraId="3B843C9D" w14:textId="77777777" w:rsidR="0093322A" w:rsidRPr="0078619A" w:rsidRDefault="00B34A9F" w:rsidP="002A72A9">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În cadrul OS </w:t>
      </w:r>
      <w:r w:rsidR="008E6918" w:rsidRPr="0078619A">
        <w:rPr>
          <w:rFonts w:ascii="Trebuchet MS" w:eastAsia="Calibri" w:hAnsi="Trebuchet MS" w:cs="Times New Roman"/>
          <w:color w:val="244061" w:themeColor="accent1" w:themeShade="80"/>
        </w:rPr>
        <w:t xml:space="preserve">4.15 </w:t>
      </w:r>
      <w:r w:rsidR="0089213F" w:rsidRPr="0078619A">
        <w:rPr>
          <w:rFonts w:ascii="Trebuchet MS" w:eastAsia="Calibri" w:hAnsi="Trebuchet MS" w:cs="Times New Roman"/>
          <w:color w:val="244061" w:themeColor="accent1" w:themeShade="80"/>
        </w:rPr>
        <w:t xml:space="preserve">vor fi </w:t>
      </w:r>
      <w:r w:rsidR="00807A3D" w:rsidRPr="0078619A">
        <w:rPr>
          <w:rFonts w:ascii="Trebuchet MS" w:eastAsia="Calibri" w:hAnsi="Trebuchet MS" w:cs="Times New Roman"/>
          <w:color w:val="244061" w:themeColor="accent1" w:themeShade="80"/>
        </w:rPr>
        <w:t>susținute</w:t>
      </w:r>
      <w:r w:rsidR="0089213F" w:rsidRPr="0078619A">
        <w:rPr>
          <w:rFonts w:ascii="Trebuchet MS" w:eastAsia="Calibri" w:hAnsi="Trebuchet MS" w:cs="Times New Roman"/>
          <w:color w:val="244061" w:themeColor="accent1" w:themeShade="80"/>
        </w:rPr>
        <w:t xml:space="preserve"> din POCU</w:t>
      </w:r>
      <w:r w:rsidR="00C31439" w:rsidRPr="0078619A">
        <w:rPr>
          <w:rFonts w:ascii="Trebuchet MS" w:eastAsia="Calibri" w:hAnsi="Trebuchet MS" w:cs="Times New Roman"/>
          <w:color w:val="244061" w:themeColor="accent1" w:themeShade="80"/>
        </w:rPr>
        <w:t xml:space="preserve"> următoarele tipuri de </w:t>
      </w:r>
      <w:r w:rsidR="00807A3D" w:rsidRPr="0078619A">
        <w:rPr>
          <w:rFonts w:ascii="Trebuchet MS" w:eastAsia="Calibri" w:hAnsi="Trebuchet MS" w:cs="Times New Roman"/>
          <w:color w:val="244061" w:themeColor="accent1" w:themeShade="80"/>
        </w:rPr>
        <w:t>acțiuni</w:t>
      </w:r>
      <w:r w:rsidR="00C31439" w:rsidRPr="0078619A">
        <w:rPr>
          <w:rFonts w:ascii="Trebuchet MS" w:eastAsia="Calibri" w:hAnsi="Trebuchet MS" w:cs="Times New Roman"/>
          <w:color w:val="244061" w:themeColor="accent1" w:themeShade="80"/>
        </w:rPr>
        <w:t xml:space="preserve">: </w:t>
      </w:r>
    </w:p>
    <w:p w14:paraId="5B161DBD" w14:textId="77777777" w:rsidR="00626AD9" w:rsidRPr="0078619A" w:rsidRDefault="00626AD9" w:rsidP="002A72A9">
      <w:pPr>
        <w:spacing w:after="0" w:line="240" w:lineRule="auto"/>
        <w:jc w:val="both"/>
        <w:rPr>
          <w:rFonts w:ascii="Trebuchet MS" w:eastAsia="Calibri" w:hAnsi="Trebuchet MS" w:cs="Times New Roman"/>
          <w:color w:val="244061" w:themeColor="accent1" w:themeShade="80"/>
        </w:rPr>
      </w:pPr>
    </w:p>
    <w:p w14:paraId="7A7FB92B" w14:textId="7EC02E90" w:rsidR="006807A4" w:rsidRPr="0078619A" w:rsidRDefault="001B51D5" w:rsidP="006807A4">
      <w:pPr>
        <w:spacing w:after="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b/>
          <w:color w:val="244061" w:themeColor="accent1" w:themeShade="80"/>
        </w:rPr>
        <w:t xml:space="preserve">1. </w:t>
      </w:r>
      <w:r w:rsidR="006807A4" w:rsidRPr="0078619A">
        <w:rPr>
          <w:rFonts w:ascii="Trebuchet MS" w:eastAsia="Calibri" w:hAnsi="Trebuchet MS" w:cs="Times New Roman"/>
          <w:b/>
          <w:color w:val="244061" w:themeColor="accent1" w:themeShade="80"/>
        </w:rPr>
        <w:t xml:space="preserve">Furnizarea de servicii integrate de sprijin în vederea </w:t>
      </w:r>
      <w:proofErr w:type="spellStart"/>
      <w:r w:rsidR="006807A4" w:rsidRPr="0078619A">
        <w:rPr>
          <w:rFonts w:ascii="Trebuchet MS" w:eastAsia="Calibri" w:hAnsi="Trebuchet MS" w:cs="Times New Roman"/>
          <w:b/>
          <w:color w:val="244061" w:themeColor="accent1" w:themeShade="80"/>
        </w:rPr>
        <w:t>tranziţiei</w:t>
      </w:r>
      <w:proofErr w:type="spellEnd"/>
      <w:r w:rsidR="006807A4" w:rsidRPr="0078619A">
        <w:rPr>
          <w:rFonts w:ascii="Trebuchet MS" w:eastAsia="Calibri" w:hAnsi="Trebuchet MS" w:cs="Times New Roman"/>
          <w:b/>
          <w:color w:val="244061" w:themeColor="accent1" w:themeShade="80"/>
        </w:rPr>
        <w:t xml:space="preserve"> de la servicii de îngrijire </w:t>
      </w:r>
      <w:proofErr w:type="spellStart"/>
      <w:r w:rsidR="006807A4" w:rsidRPr="0078619A">
        <w:rPr>
          <w:rFonts w:ascii="Trebuchet MS" w:eastAsia="Calibri" w:hAnsi="Trebuchet MS" w:cs="Times New Roman"/>
          <w:b/>
          <w:color w:val="244061" w:themeColor="accent1" w:themeShade="80"/>
        </w:rPr>
        <w:t>instituţionalizate</w:t>
      </w:r>
      <w:proofErr w:type="spellEnd"/>
      <w:r w:rsidR="006807A4" w:rsidRPr="0078619A">
        <w:rPr>
          <w:rFonts w:ascii="Trebuchet MS" w:eastAsia="Calibri" w:hAnsi="Trebuchet MS" w:cs="Times New Roman"/>
          <w:b/>
          <w:color w:val="244061" w:themeColor="accent1" w:themeShade="80"/>
        </w:rPr>
        <w:t xml:space="preserve"> către servicii la nivelul </w:t>
      </w:r>
      <w:proofErr w:type="spellStart"/>
      <w:r w:rsidR="006807A4" w:rsidRPr="0078619A">
        <w:rPr>
          <w:rFonts w:ascii="Trebuchet MS" w:eastAsia="Calibri" w:hAnsi="Trebuchet MS" w:cs="Times New Roman"/>
          <w:b/>
          <w:color w:val="244061" w:themeColor="accent1" w:themeShade="80"/>
        </w:rPr>
        <w:t>comunităţii</w:t>
      </w:r>
      <w:proofErr w:type="spellEnd"/>
      <w:r w:rsidR="006807A4" w:rsidRPr="0078619A">
        <w:rPr>
          <w:rFonts w:ascii="Trebuchet MS" w:eastAsia="Calibri" w:hAnsi="Trebuchet MS" w:cs="Times New Roman"/>
          <w:b/>
          <w:color w:val="244061" w:themeColor="accent1" w:themeShade="80"/>
        </w:rPr>
        <w:t xml:space="preserve">, inclusiv în complementaritate cu </w:t>
      </w:r>
      <w:r w:rsidR="00303359" w:rsidRPr="0078619A">
        <w:rPr>
          <w:rFonts w:ascii="Trebuchet MS" w:eastAsia="Calibri" w:hAnsi="Trebuchet MS" w:cs="Times New Roman"/>
          <w:b/>
          <w:color w:val="244061" w:themeColor="accent1" w:themeShade="80"/>
        </w:rPr>
        <w:t>POR</w:t>
      </w:r>
      <w:r w:rsidR="006807A4" w:rsidRPr="0078619A">
        <w:rPr>
          <w:rFonts w:ascii="Trebuchet MS" w:eastAsia="Calibri" w:hAnsi="Trebuchet MS" w:cs="Times New Roman"/>
          <w:color w:val="244061" w:themeColor="accent1" w:themeShade="80"/>
        </w:rPr>
        <w:t xml:space="preserve"> (locuințe protejate, </w:t>
      </w:r>
      <w:r w:rsidR="001B5D6C" w:rsidRPr="0078619A">
        <w:rPr>
          <w:rFonts w:ascii="Trebuchet MS" w:eastAsia="Calibri" w:hAnsi="Trebuchet MS" w:cs="Times New Roman"/>
          <w:color w:val="244061" w:themeColor="accent1" w:themeShade="80"/>
        </w:rPr>
        <w:t>centre de zi</w:t>
      </w:r>
      <w:r w:rsidR="006807A4" w:rsidRPr="0078619A">
        <w:rPr>
          <w:rFonts w:ascii="Trebuchet MS" w:eastAsia="Calibri" w:hAnsi="Trebuchet MS" w:cs="Times New Roman"/>
          <w:color w:val="244061" w:themeColor="accent1" w:themeShade="80"/>
        </w:rPr>
        <w:t>)</w:t>
      </w:r>
      <w:r w:rsidR="001F28E5" w:rsidRPr="0078619A">
        <w:rPr>
          <w:rFonts w:ascii="Trebuchet MS" w:eastAsia="Calibri" w:hAnsi="Trebuchet MS" w:cs="Times New Roman"/>
          <w:color w:val="244061" w:themeColor="accent1" w:themeShade="80"/>
        </w:rPr>
        <w:t xml:space="preserve"> cu respectarea standardelor minime de </w:t>
      </w:r>
      <w:r w:rsidR="004F7D93" w:rsidRPr="0078619A">
        <w:rPr>
          <w:rFonts w:ascii="Trebuchet MS" w:eastAsia="Calibri" w:hAnsi="Trebuchet MS" w:cs="Times New Roman"/>
          <w:color w:val="244061" w:themeColor="accent1" w:themeShade="80"/>
        </w:rPr>
        <w:t>calitate</w:t>
      </w:r>
      <w:r w:rsidR="002F4034" w:rsidRPr="0078619A">
        <w:rPr>
          <w:rFonts w:ascii="Trebuchet MS" w:eastAsia="Calibri" w:hAnsi="Trebuchet MS" w:cs="Times New Roman"/>
          <w:color w:val="244061" w:themeColor="accent1" w:themeShade="80"/>
        </w:rPr>
        <w:t>.</w:t>
      </w:r>
    </w:p>
    <w:p w14:paraId="10EF9AD7" w14:textId="77777777" w:rsidR="006807A4" w:rsidRPr="0078619A" w:rsidRDefault="006807A4" w:rsidP="006807A4">
      <w:pPr>
        <w:spacing w:after="0" w:line="240" w:lineRule="auto"/>
        <w:jc w:val="both"/>
        <w:rPr>
          <w:rFonts w:ascii="Trebuchet MS" w:eastAsia="Calibri" w:hAnsi="Trebuchet MS" w:cs="Times New Roman"/>
          <w:color w:val="244061" w:themeColor="accent1" w:themeShade="80"/>
        </w:rPr>
      </w:pPr>
    </w:p>
    <w:p w14:paraId="5313D317" w14:textId="2DC74CC4" w:rsidR="006807A4" w:rsidRPr="0078619A" w:rsidRDefault="006807A4" w:rsidP="006807A4">
      <w:pPr>
        <w:spacing w:after="0" w:line="240" w:lineRule="auto"/>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NB</w:t>
      </w:r>
      <w:r w:rsidR="001B5D6C" w:rsidRPr="0078619A">
        <w:rPr>
          <w:rFonts w:ascii="Trebuchet MS" w:eastAsia="Calibri" w:hAnsi="Trebuchet MS" w:cs="Times New Roman"/>
          <w:b/>
          <w:color w:val="244061" w:themeColor="accent1" w:themeShade="80"/>
        </w:rPr>
        <w:t>: prin POCU</w:t>
      </w:r>
      <w:r w:rsidRPr="0078619A">
        <w:rPr>
          <w:rFonts w:ascii="Trebuchet MS" w:eastAsia="Calibri" w:hAnsi="Trebuchet MS" w:cs="Times New Roman"/>
          <w:b/>
          <w:color w:val="244061" w:themeColor="accent1" w:themeShade="80"/>
        </w:rPr>
        <w:t xml:space="preserve"> vor f</w:t>
      </w:r>
      <w:r w:rsidR="006014CA" w:rsidRPr="0078619A">
        <w:rPr>
          <w:rFonts w:ascii="Trebuchet MS" w:eastAsia="Calibri" w:hAnsi="Trebuchet MS" w:cs="Times New Roman"/>
          <w:b/>
          <w:color w:val="244061" w:themeColor="accent1" w:themeShade="80"/>
        </w:rPr>
        <w:t>i finanțate doar măsuri care viz</w:t>
      </w:r>
      <w:r w:rsidRPr="0078619A">
        <w:rPr>
          <w:rFonts w:ascii="Trebuchet MS" w:eastAsia="Calibri" w:hAnsi="Trebuchet MS" w:cs="Times New Roman"/>
          <w:b/>
          <w:color w:val="244061" w:themeColor="accent1" w:themeShade="80"/>
        </w:rPr>
        <w:t xml:space="preserve">ează procesul de dezinstituționalizare și </w:t>
      </w:r>
      <w:r w:rsidR="001F28E5" w:rsidRPr="0078619A">
        <w:rPr>
          <w:rFonts w:ascii="Trebuchet MS" w:eastAsia="Calibri" w:hAnsi="Trebuchet MS" w:cs="Times New Roman"/>
          <w:b/>
          <w:color w:val="244061" w:themeColor="accent1" w:themeShade="80"/>
        </w:rPr>
        <w:t xml:space="preserve">prevenirea </w:t>
      </w:r>
      <w:r w:rsidR="00303359" w:rsidRPr="0078619A">
        <w:rPr>
          <w:rFonts w:ascii="Trebuchet MS" w:eastAsia="Calibri" w:hAnsi="Trebuchet MS" w:cs="Times New Roman"/>
          <w:b/>
          <w:color w:val="244061" w:themeColor="accent1" w:themeShade="80"/>
        </w:rPr>
        <w:t>re</w:t>
      </w:r>
      <w:r w:rsidR="00122792" w:rsidRPr="0078619A">
        <w:rPr>
          <w:rFonts w:ascii="Trebuchet MS" w:eastAsia="Calibri" w:hAnsi="Trebuchet MS" w:cs="Times New Roman"/>
          <w:b/>
          <w:color w:val="244061" w:themeColor="accent1" w:themeShade="80"/>
        </w:rPr>
        <w:t>institu</w:t>
      </w:r>
      <w:r w:rsidR="000E630E" w:rsidRPr="0078619A">
        <w:rPr>
          <w:rFonts w:ascii="Trebuchet MS" w:eastAsia="Calibri" w:hAnsi="Trebuchet MS" w:cs="Times New Roman"/>
          <w:b/>
          <w:color w:val="244061" w:themeColor="accent1" w:themeShade="80"/>
        </w:rPr>
        <w:t>ț</w:t>
      </w:r>
      <w:r w:rsidR="00122792" w:rsidRPr="0078619A">
        <w:rPr>
          <w:rFonts w:ascii="Trebuchet MS" w:eastAsia="Calibri" w:hAnsi="Trebuchet MS" w:cs="Times New Roman"/>
          <w:b/>
          <w:color w:val="244061" w:themeColor="accent1" w:themeShade="80"/>
        </w:rPr>
        <w:t>ionaliz</w:t>
      </w:r>
      <w:r w:rsidR="000E630E" w:rsidRPr="0078619A">
        <w:rPr>
          <w:rFonts w:ascii="Trebuchet MS" w:eastAsia="Calibri" w:hAnsi="Trebuchet MS" w:cs="Times New Roman"/>
          <w:b/>
          <w:color w:val="244061" w:themeColor="accent1" w:themeShade="80"/>
        </w:rPr>
        <w:t>ă</w:t>
      </w:r>
      <w:r w:rsidR="00122792" w:rsidRPr="0078619A">
        <w:rPr>
          <w:rFonts w:ascii="Trebuchet MS" w:eastAsia="Calibri" w:hAnsi="Trebuchet MS" w:cs="Times New Roman"/>
          <w:b/>
          <w:color w:val="244061" w:themeColor="accent1" w:themeShade="80"/>
        </w:rPr>
        <w:t xml:space="preserve">rii </w:t>
      </w:r>
      <w:r w:rsidR="001F28E5" w:rsidRPr="0078619A">
        <w:rPr>
          <w:rFonts w:ascii="Trebuchet MS" w:eastAsia="Calibri" w:hAnsi="Trebuchet MS" w:cs="Times New Roman"/>
          <w:b/>
          <w:color w:val="244061" w:themeColor="accent1" w:themeShade="80"/>
        </w:rPr>
        <w:t xml:space="preserve">prin </w:t>
      </w:r>
      <w:r w:rsidRPr="0078619A">
        <w:rPr>
          <w:rFonts w:ascii="Trebuchet MS" w:eastAsia="Calibri" w:hAnsi="Trebuchet MS" w:cs="Times New Roman"/>
          <w:b/>
          <w:color w:val="244061" w:themeColor="accent1" w:themeShade="80"/>
        </w:rPr>
        <w:t>asigurarea de servicii la nivelul comunității</w:t>
      </w:r>
      <w:r w:rsidR="005227DC" w:rsidRPr="0078619A">
        <w:rPr>
          <w:rFonts w:ascii="Trebuchet MS" w:eastAsia="Calibri" w:hAnsi="Trebuchet MS" w:cs="Times New Roman"/>
          <w:b/>
          <w:color w:val="244061" w:themeColor="accent1" w:themeShade="80"/>
        </w:rPr>
        <w:t>.</w:t>
      </w:r>
    </w:p>
    <w:p w14:paraId="3A9600E8" w14:textId="77777777" w:rsidR="006807A4" w:rsidRPr="0078619A" w:rsidRDefault="006807A4" w:rsidP="006807A4">
      <w:pPr>
        <w:spacing w:after="0" w:line="240" w:lineRule="auto"/>
        <w:jc w:val="both"/>
        <w:rPr>
          <w:rFonts w:ascii="Trebuchet MS" w:eastAsia="Calibri" w:hAnsi="Trebuchet MS" w:cs="Times New Roman"/>
          <w:b/>
          <w:color w:val="244061" w:themeColor="accent1" w:themeShade="80"/>
        </w:rPr>
      </w:pPr>
    </w:p>
    <w:p w14:paraId="27AD9F2C" w14:textId="77777777" w:rsidR="006807A4" w:rsidRPr="0078619A" w:rsidRDefault="006807A4" w:rsidP="002A72A9">
      <w:pPr>
        <w:spacing w:after="0" w:line="240" w:lineRule="auto"/>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NB acordarea finanțării va fi condiționată de asumarea responsabilității pentru asigurarea sustenabilității serviciilor dezvoltate după finalizarea sprijinului FSE</w:t>
      </w:r>
      <w:r w:rsidR="005227DC" w:rsidRPr="0078619A">
        <w:rPr>
          <w:rFonts w:ascii="Trebuchet MS" w:eastAsia="Calibri" w:hAnsi="Trebuchet MS" w:cs="Times New Roman"/>
          <w:b/>
          <w:color w:val="244061" w:themeColor="accent1" w:themeShade="80"/>
        </w:rPr>
        <w:t>.</w:t>
      </w:r>
    </w:p>
    <w:p w14:paraId="4AC01B1F" w14:textId="77777777" w:rsidR="006807A4" w:rsidRPr="0078619A" w:rsidRDefault="006807A4" w:rsidP="002A72A9">
      <w:pPr>
        <w:spacing w:after="0" w:line="240" w:lineRule="auto"/>
        <w:jc w:val="both"/>
        <w:rPr>
          <w:rFonts w:ascii="Trebuchet MS" w:eastAsia="Calibri" w:hAnsi="Trebuchet MS" w:cs="Times New Roman"/>
          <w:color w:val="244061" w:themeColor="accent1" w:themeShade="80"/>
        </w:rPr>
      </w:pPr>
    </w:p>
    <w:p w14:paraId="46DD60AF" w14:textId="3F0E7A41" w:rsidR="00E8015D" w:rsidRPr="0078619A" w:rsidRDefault="00E8015D" w:rsidP="00E8015D">
      <w:p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 xml:space="preserve">În </w:t>
      </w:r>
      <w:proofErr w:type="spellStart"/>
      <w:r w:rsidRPr="0078619A">
        <w:rPr>
          <w:rFonts w:ascii="Trebuchet MS" w:eastAsia="Calibri" w:hAnsi="Trebuchet MS" w:cs="Times New Roman"/>
          <w:bCs/>
          <w:color w:val="244061" w:themeColor="accent1" w:themeShade="80"/>
        </w:rPr>
        <w:t>funcţie</w:t>
      </w:r>
      <w:proofErr w:type="spellEnd"/>
      <w:r w:rsidRPr="0078619A">
        <w:rPr>
          <w:rFonts w:ascii="Trebuchet MS" w:eastAsia="Calibri" w:hAnsi="Trebuchet MS" w:cs="Times New Roman"/>
          <w:bCs/>
          <w:color w:val="244061" w:themeColor="accent1" w:themeShade="80"/>
        </w:rPr>
        <w:t xml:space="preserve"> de nevoile generale </w:t>
      </w:r>
      <w:proofErr w:type="spellStart"/>
      <w:r w:rsidRPr="0078619A">
        <w:rPr>
          <w:rFonts w:ascii="Trebuchet MS" w:eastAsia="Calibri" w:hAnsi="Trebuchet MS" w:cs="Times New Roman"/>
          <w:bCs/>
          <w:color w:val="244061" w:themeColor="accent1" w:themeShade="80"/>
        </w:rPr>
        <w:t>şi</w:t>
      </w:r>
      <w:proofErr w:type="spellEnd"/>
      <w:r w:rsidRPr="0078619A">
        <w:rPr>
          <w:rFonts w:ascii="Trebuchet MS" w:eastAsia="Calibri" w:hAnsi="Trebuchet MS" w:cs="Times New Roman"/>
          <w:bCs/>
          <w:color w:val="244061" w:themeColor="accent1" w:themeShade="80"/>
        </w:rPr>
        <w:t xml:space="preserve"> individuale ale beneficiarilor identificate în urma evaluării, principalele </w:t>
      </w:r>
      <w:proofErr w:type="spellStart"/>
      <w:r w:rsidRPr="0078619A">
        <w:rPr>
          <w:rFonts w:ascii="Trebuchet MS" w:eastAsia="Calibri" w:hAnsi="Trebuchet MS" w:cs="Times New Roman"/>
          <w:bCs/>
          <w:color w:val="244061" w:themeColor="accent1" w:themeShade="80"/>
        </w:rPr>
        <w:t>activităţi</w:t>
      </w:r>
      <w:proofErr w:type="spellEnd"/>
      <w:r w:rsidRPr="0078619A">
        <w:rPr>
          <w:rFonts w:ascii="Trebuchet MS" w:eastAsia="Calibri" w:hAnsi="Trebuchet MS" w:cs="Times New Roman"/>
          <w:bCs/>
          <w:color w:val="244061" w:themeColor="accent1" w:themeShade="80"/>
        </w:rPr>
        <w:t xml:space="preserve"> </w:t>
      </w:r>
      <w:r w:rsidR="00DB13BB" w:rsidRPr="0078619A">
        <w:rPr>
          <w:rFonts w:ascii="Trebuchet MS" w:eastAsia="Calibri" w:hAnsi="Trebuchet MS" w:cs="Times New Roman"/>
          <w:bCs/>
          <w:color w:val="244061" w:themeColor="accent1" w:themeShade="80"/>
        </w:rPr>
        <w:t>desfășurate</w:t>
      </w:r>
      <w:r w:rsidRPr="0078619A">
        <w:rPr>
          <w:rFonts w:ascii="Trebuchet MS" w:eastAsia="Calibri" w:hAnsi="Trebuchet MS" w:cs="Times New Roman"/>
          <w:bCs/>
          <w:color w:val="244061" w:themeColor="accent1" w:themeShade="80"/>
        </w:rPr>
        <w:t xml:space="preserve"> în aceste servicii trebuie să cuprindă cel puțin:</w:t>
      </w:r>
    </w:p>
    <w:p w14:paraId="35D2ED0C" w14:textId="77777777" w:rsidR="00C91DE9" w:rsidRPr="0078619A" w:rsidRDefault="00C91DE9" w:rsidP="00DB13BB">
      <w:pPr>
        <w:spacing w:before="120" w:after="120" w:line="240" w:lineRule="auto"/>
        <w:jc w:val="both"/>
        <w:rPr>
          <w:rFonts w:ascii="Trebuchet MS" w:eastAsia="Calibri" w:hAnsi="Trebuchet MS" w:cs="Times New Roman"/>
          <w:b/>
          <w:bCs/>
          <w:color w:val="244061" w:themeColor="accent1" w:themeShade="80"/>
        </w:rPr>
      </w:pPr>
      <w:r w:rsidRPr="0078619A">
        <w:rPr>
          <w:rFonts w:ascii="Trebuchet MS" w:eastAsia="Calibri" w:hAnsi="Trebuchet MS" w:cs="Times New Roman"/>
          <w:b/>
          <w:bCs/>
          <w:color w:val="244061" w:themeColor="accent1" w:themeShade="80"/>
        </w:rPr>
        <w:t>Sub-activitatea 1.1 Pentru serviciile sociale de tip locuință protejată:</w:t>
      </w:r>
    </w:p>
    <w:p w14:paraId="77DCA62B" w14:textId="72DC6648"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activități de supraveghere</w:t>
      </w:r>
    </w:p>
    <w:p w14:paraId="66DFC464" w14:textId="6BA1C197"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proofErr w:type="spellStart"/>
      <w:r w:rsidRPr="0078619A">
        <w:rPr>
          <w:rFonts w:ascii="Trebuchet MS" w:eastAsia="Calibri" w:hAnsi="Trebuchet MS" w:cs="Times New Roman"/>
          <w:bCs/>
          <w:color w:val="244061" w:themeColor="accent1" w:themeShade="80"/>
        </w:rPr>
        <w:t>activităţi</w:t>
      </w:r>
      <w:proofErr w:type="spellEnd"/>
      <w:r w:rsidRPr="0078619A">
        <w:rPr>
          <w:rFonts w:ascii="Trebuchet MS" w:eastAsia="Calibri" w:hAnsi="Trebuchet MS" w:cs="Times New Roman"/>
          <w:bCs/>
          <w:color w:val="244061" w:themeColor="accent1" w:themeShade="80"/>
        </w:rPr>
        <w:t xml:space="preserve"> de informare </w:t>
      </w:r>
      <w:proofErr w:type="spellStart"/>
      <w:r w:rsidRPr="0078619A">
        <w:rPr>
          <w:rFonts w:ascii="Trebuchet MS" w:eastAsia="Calibri" w:hAnsi="Trebuchet MS" w:cs="Times New Roman"/>
          <w:bCs/>
          <w:color w:val="244061" w:themeColor="accent1" w:themeShade="80"/>
        </w:rPr>
        <w:t>şi</w:t>
      </w:r>
      <w:proofErr w:type="spellEnd"/>
      <w:r w:rsidRPr="0078619A">
        <w:rPr>
          <w:rFonts w:ascii="Trebuchet MS" w:eastAsia="Calibri" w:hAnsi="Trebuchet MS" w:cs="Times New Roman"/>
          <w:bCs/>
          <w:color w:val="244061" w:themeColor="accent1" w:themeShade="80"/>
        </w:rPr>
        <w:t xml:space="preserve"> consiliere socială</w:t>
      </w:r>
    </w:p>
    <w:p w14:paraId="317E2B70" w14:textId="7858FBF2"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 xml:space="preserve">activități de îngrijire personală, </w:t>
      </w:r>
      <w:proofErr w:type="spellStart"/>
      <w:r w:rsidRPr="0078619A">
        <w:rPr>
          <w:rFonts w:ascii="Trebuchet MS" w:eastAsia="Calibri" w:hAnsi="Trebuchet MS" w:cs="Times New Roman"/>
          <w:bCs/>
          <w:color w:val="244061" w:themeColor="accent1" w:themeShade="80"/>
        </w:rPr>
        <w:t>asistenţa</w:t>
      </w:r>
      <w:proofErr w:type="spellEnd"/>
      <w:r w:rsidRPr="0078619A">
        <w:rPr>
          <w:rFonts w:ascii="Trebuchet MS" w:eastAsia="Calibri" w:hAnsi="Trebuchet MS" w:cs="Times New Roman"/>
          <w:bCs/>
          <w:color w:val="244061" w:themeColor="accent1" w:themeShade="80"/>
        </w:rPr>
        <w:t xml:space="preserve"> beneficiarilor </w:t>
      </w:r>
      <w:proofErr w:type="spellStart"/>
      <w:r w:rsidRPr="0078619A">
        <w:rPr>
          <w:rFonts w:ascii="Trebuchet MS" w:eastAsia="Calibri" w:hAnsi="Trebuchet MS" w:cs="Times New Roman"/>
          <w:bCs/>
          <w:color w:val="244061" w:themeColor="accent1" w:themeShade="80"/>
        </w:rPr>
        <w:t>aflaţi</w:t>
      </w:r>
      <w:proofErr w:type="spellEnd"/>
      <w:r w:rsidRPr="0078619A">
        <w:rPr>
          <w:rFonts w:ascii="Trebuchet MS" w:eastAsia="Calibri" w:hAnsi="Trebuchet MS" w:cs="Times New Roman"/>
          <w:bCs/>
          <w:color w:val="244061" w:themeColor="accent1" w:themeShade="80"/>
        </w:rPr>
        <w:t xml:space="preserve"> în </w:t>
      </w:r>
      <w:proofErr w:type="spellStart"/>
      <w:r w:rsidRPr="0078619A">
        <w:rPr>
          <w:rFonts w:ascii="Trebuchet MS" w:eastAsia="Calibri" w:hAnsi="Trebuchet MS" w:cs="Times New Roman"/>
          <w:bCs/>
          <w:color w:val="244061" w:themeColor="accent1" w:themeShade="80"/>
        </w:rPr>
        <w:t>situaţie</w:t>
      </w:r>
      <w:proofErr w:type="spellEnd"/>
      <w:r w:rsidRPr="0078619A">
        <w:rPr>
          <w:rFonts w:ascii="Trebuchet MS" w:eastAsia="Calibri" w:hAnsi="Trebuchet MS" w:cs="Times New Roman"/>
          <w:bCs/>
          <w:color w:val="244061" w:themeColor="accent1" w:themeShade="80"/>
        </w:rPr>
        <w:t xml:space="preserve"> de </w:t>
      </w:r>
      <w:proofErr w:type="spellStart"/>
      <w:r w:rsidRPr="0078619A">
        <w:rPr>
          <w:rFonts w:ascii="Trebuchet MS" w:eastAsia="Calibri" w:hAnsi="Trebuchet MS" w:cs="Times New Roman"/>
          <w:bCs/>
          <w:color w:val="244061" w:themeColor="accent1" w:themeShade="80"/>
        </w:rPr>
        <w:t>dependenţă</w:t>
      </w:r>
      <w:proofErr w:type="spellEnd"/>
      <w:r w:rsidRPr="0078619A">
        <w:rPr>
          <w:rFonts w:ascii="Trebuchet MS" w:eastAsia="Calibri" w:hAnsi="Trebuchet MS" w:cs="Times New Roman"/>
          <w:bCs/>
          <w:color w:val="244061" w:themeColor="accent1" w:themeShade="80"/>
        </w:rPr>
        <w:t xml:space="preserve">, pentru realizarea </w:t>
      </w:r>
      <w:proofErr w:type="spellStart"/>
      <w:r w:rsidRPr="0078619A">
        <w:rPr>
          <w:rFonts w:ascii="Trebuchet MS" w:eastAsia="Calibri" w:hAnsi="Trebuchet MS" w:cs="Times New Roman"/>
          <w:bCs/>
          <w:color w:val="244061" w:themeColor="accent1" w:themeShade="80"/>
        </w:rPr>
        <w:t>activităţilor</w:t>
      </w:r>
      <w:proofErr w:type="spellEnd"/>
      <w:r w:rsidRPr="0078619A">
        <w:rPr>
          <w:rFonts w:ascii="Trebuchet MS" w:eastAsia="Calibri" w:hAnsi="Trebuchet MS" w:cs="Times New Roman"/>
          <w:bCs/>
          <w:color w:val="244061" w:themeColor="accent1" w:themeShade="80"/>
        </w:rPr>
        <w:t xml:space="preserve"> zilnice</w:t>
      </w:r>
    </w:p>
    <w:p w14:paraId="50552BDF" w14:textId="446929E1"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lastRenderedPageBreak/>
        <w:t>asistentă medicală curentă</w:t>
      </w:r>
    </w:p>
    <w:p w14:paraId="6E80EF16" w14:textId="41EDDA40"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 xml:space="preserve">activități pentru dezvoltarea </w:t>
      </w:r>
      <w:proofErr w:type="spellStart"/>
      <w:r w:rsidRPr="0078619A">
        <w:rPr>
          <w:rFonts w:ascii="Trebuchet MS" w:eastAsia="Calibri" w:hAnsi="Trebuchet MS" w:cs="Times New Roman"/>
          <w:bCs/>
          <w:color w:val="244061" w:themeColor="accent1" w:themeShade="80"/>
        </w:rPr>
        <w:t>abilităţilor</w:t>
      </w:r>
      <w:proofErr w:type="spellEnd"/>
      <w:r w:rsidRPr="0078619A">
        <w:rPr>
          <w:rFonts w:ascii="Trebuchet MS" w:eastAsia="Calibri" w:hAnsi="Trebuchet MS" w:cs="Times New Roman"/>
          <w:bCs/>
          <w:color w:val="244061" w:themeColor="accent1" w:themeShade="80"/>
        </w:rPr>
        <w:t xml:space="preserve"> de viață independentă</w:t>
      </w:r>
    </w:p>
    <w:p w14:paraId="63612077" w14:textId="66B86D01"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consiliere privind reintegrarea familială și comunitară</w:t>
      </w:r>
    </w:p>
    <w:p w14:paraId="202770A4" w14:textId="05817DA3" w:rsidR="00C91DE9" w:rsidRPr="0078619A" w:rsidRDefault="00C91DE9" w:rsidP="00DB13BB">
      <w:pPr>
        <w:pStyle w:val="Listparagraf"/>
        <w:numPr>
          <w:ilvl w:val="0"/>
          <w:numId w:val="43"/>
        </w:num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socializare, activități culturale și sportive</w:t>
      </w:r>
    </w:p>
    <w:p w14:paraId="2418FD46" w14:textId="77777777" w:rsidR="00C91DE9" w:rsidRPr="0078619A" w:rsidRDefault="00C91DE9" w:rsidP="00DB13BB">
      <w:pPr>
        <w:spacing w:before="120" w:after="120" w:line="240" w:lineRule="auto"/>
        <w:jc w:val="both"/>
        <w:rPr>
          <w:rFonts w:ascii="Trebuchet MS" w:eastAsia="Calibri" w:hAnsi="Trebuchet MS" w:cs="Times New Roman"/>
          <w:b/>
          <w:bCs/>
          <w:color w:val="244061" w:themeColor="accent1" w:themeShade="80"/>
        </w:rPr>
      </w:pPr>
      <w:r w:rsidRPr="0078619A">
        <w:rPr>
          <w:rFonts w:ascii="Trebuchet MS" w:eastAsia="Calibri" w:hAnsi="Trebuchet MS" w:cs="Times New Roman"/>
          <w:b/>
          <w:bCs/>
          <w:color w:val="244061" w:themeColor="accent1" w:themeShade="80"/>
        </w:rPr>
        <w:t>Sub-activitatea 1.2 Pentru serviciile sociale de tip centru de zi:</w:t>
      </w:r>
    </w:p>
    <w:p w14:paraId="6DB93B05" w14:textId="77777777" w:rsidR="00C91DE9" w:rsidRPr="0078619A" w:rsidRDefault="00C91DE9" w:rsidP="00DB13BB">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a) Activități de informare</w:t>
      </w:r>
    </w:p>
    <w:p w14:paraId="761A31CA" w14:textId="77777777" w:rsidR="00C91DE9" w:rsidRPr="0078619A" w:rsidRDefault="00C91DE9" w:rsidP="00DB13BB">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b) Activități de evaluare</w:t>
      </w:r>
    </w:p>
    <w:p w14:paraId="65F4FFB4" w14:textId="77777777" w:rsidR="00C91DE9" w:rsidRPr="0078619A" w:rsidRDefault="00C91DE9" w:rsidP="00DB13BB">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c) Asistență medicală</w:t>
      </w:r>
    </w:p>
    <w:p w14:paraId="030276D5" w14:textId="77777777" w:rsidR="00C91DE9" w:rsidRPr="0078619A" w:rsidRDefault="00C91DE9" w:rsidP="00C91DE9">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d) Dezvoltarea abilităților pentru viață independentă:</w:t>
      </w:r>
    </w:p>
    <w:p w14:paraId="10958613"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îngrijire personală</w:t>
      </w:r>
    </w:p>
    <w:p w14:paraId="53453F53"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 instruire pentru utilizarea de diverse dispozitive </w:t>
      </w:r>
      <w:proofErr w:type="spellStart"/>
      <w:r w:rsidRPr="0078619A">
        <w:rPr>
          <w:rFonts w:ascii="Trebuchet MS" w:eastAsia="Calibri" w:hAnsi="Trebuchet MS" w:cs="Times New Roman"/>
          <w:color w:val="244061" w:themeColor="accent1" w:themeShade="80"/>
        </w:rPr>
        <w:t>asistive</w:t>
      </w:r>
      <w:proofErr w:type="spellEnd"/>
    </w:p>
    <w:p w14:paraId="229B3B61" w14:textId="77777777" w:rsidR="00C91DE9" w:rsidRPr="0078619A" w:rsidRDefault="00C91DE9" w:rsidP="00C91DE9">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e) Recuperare/reabilitare funcțională:</w:t>
      </w:r>
    </w:p>
    <w:p w14:paraId="3841C51E"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 </w:t>
      </w:r>
      <w:proofErr w:type="spellStart"/>
      <w:r w:rsidRPr="0078619A">
        <w:rPr>
          <w:rFonts w:ascii="Trebuchet MS" w:eastAsia="Calibri" w:hAnsi="Trebuchet MS" w:cs="Times New Roman"/>
          <w:color w:val="244061" w:themeColor="accent1" w:themeShade="80"/>
        </w:rPr>
        <w:t>kinetoterapie</w:t>
      </w:r>
      <w:proofErr w:type="spellEnd"/>
    </w:p>
    <w:p w14:paraId="4E33D14F"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consiliere psihologică și psihoterapie</w:t>
      </w:r>
    </w:p>
    <w:p w14:paraId="34F1B37E"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psihopedagogie specială</w:t>
      </w:r>
    </w:p>
    <w:p w14:paraId="377FC2EA"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terapii de expresie și terapie ocupațională</w:t>
      </w:r>
    </w:p>
    <w:p w14:paraId="3B655231"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logopedie</w:t>
      </w:r>
    </w:p>
    <w:p w14:paraId="390EEAB5" w14:textId="77777777" w:rsidR="00C91DE9" w:rsidRPr="0078619A" w:rsidRDefault="00C91DE9" w:rsidP="00C91DE9">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f) Integrare/reintegrare socială:</w:t>
      </w:r>
    </w:p>
    <w:p w14:paraId="0C4EF17B"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asistență socială</w:t>
      </w:r>
    </w:p>
    <w:p w14:paraId="4B92B959"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suport școlar</w:t>
      </w:r>
    </w:p>
    <w:p w14:paraId="56DD77FA" w14:textId="77777777" w:rsidR="00C91DE9" w:rsidRPr="0078619A" w:rsidRDefault="00C91DE9" w:rsidP="00C91DE9">
      <w:pPr>
        <w:spacing w:before="120" w:after="120" w:line="240" w:lineRule="auto"/>
        <w:ind w:left="284"/>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 facilitare acces pe </w:t>
      </w:r>
      <w:proofErr w:type="spellStart"/>
      <w:r w:rsidRPr="0078619A">
        <w:rPr>
          <w:rFonts w:ascii="Trebuchet MS" w:eastAsia="Calibri" w:hAnsi="Trebuchet MS" w:cs="Times New Roman"/>
          <w:color w:val="244061" w:themeColor="accent1" w:themeShade="80"/>
        </w:rPr>
        <w:t>piaţa</w:t>
      </w:r>
      <w:proofErr w:type="spellEnd"/>
      <w:r w:rsidRPr="0078619A">
        <w:rPr>
          <w:rFonts w:ascii="Trebuchet MS" w:eastAsia="Calibri" w:hAnsi="Trebuchet MS" w:cs="Times New Roman"/>
          <w:color w:val="244061" w:themeColor="accent1" w:themeShade="80"/>
        </w:rPr>
        <w:t xml:space="preserve"> muncii (servicii de formare </w:t>
      </w:r>
      <w:proofErr w:type="spellStart"/>
      <w:r w:rsidRPr="0078619A">
        <w:rPr>
          <w:rFonts w:ascii="Trebuchet MS" w:eastAsia="Calibri" w:hAnsi="Trebuchet MS" w:cs="Times New Roman"/>
          <w:color w:val="244061" w:themeColor="accent1" w:themeShade="80"/>
        </w:rPr>
        <w:t>şi</w:t>
      </w:r>
      <w:proofErr w:type="spellEnd"/>
      <w:r w:rsidRPr="0078619A">
        <w:rPr>
          <w:rFonts w:ascii="Trebuchet MS" w:eastAsia="Calibri" w:hAnsi="Trebuchet MS" w:cs="Times New Roman"/>
          <w:color w:val="244061" w:themeColor="accent1" w:themeShade="80"/>
        </w:rPr>
        <w:t xml:space="preserve"> reconversie profesională, </w:t>
      </w:r>
      <w:proofErr w:type="spellStart"/>
      <w:r w:rsidRPr="0078619A">
        <w:rPr>
          <w:rFonts w:ascii="Trebuchet MS" w:eastAsia="Calibri" w:hAnsi="Trebuchet MS" w:cs="Times New Roman"/>
          <w:color w:val="244061" w:themeColor="accent1" w:themeShade="80"/>
        </w:rPr>
        <w:t>activităţi</w:t>
      </w:r>
      <w:proofErr w:type="spellEnd"/>
      <w:r w:rsidRPr="0078619A">
        <w:rPr>
          <w:rFonts w:ascii="Trebuchet MS" w:eastAsia="Calibri" w:hAnsi="Trebuchet MS" w:cs="Times New Roman"/>
          <w:color w:val="244061" w:themeColor="accent1" w:themeShade="80"/>
        </w:rPr>
        <w:t xml:space="preserve"> de orientare </w:t>
      </w:r>
      <w:proofErr w:type="spellStart"/>
      <w:r w:rsidRPr="0078619A">
        <w:rPr>
          <w:rFonts w:ascii="Trebuchet MS" w:eastAsia="Calibri" w:hAnsi="Trebuchet MS" w:cs="Times New Roman"/>
          <w:color w:val="244061" w:themeColor="accent1" w:themeShade="80"/>
        </w:rPr>
        <w:t>vocaţională</w:t>
      </w:r>
      <w:proofErr w:type="spellEnd"/>
      <w:r w:rsidRPr="0078619A">
        <w:rPr>
          <w:rFonts w:ascii="Trebuchet MS" w:eastAsia="Calibri" w:hAnsi="Trebuchet MS" w:cs="Times New Roman"/>
          <w:color w:val="244061" w:themeColor="accent1" w:themeShade="80"/>
        </w:rPr>
        <w:t>)</w:t>
      </w:r>
    </w:p>
    <w:p w14:paraId="09509A33" w14:textId="77777777" w:rsidR="00C91DE9" w:rsidRPr="0078619A" w:rsidRDefault="00C91DE9" w:rsidP="00C91DE9">
      <w:p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g) Participarea la activități culturale și sportive.</w:t>
      </w:r>
    </w:p>
    <w:p w14:paraId="74384AF9" w14:textId="77777777" w:rsidR="00C91DE9" w:rsidRPr="0078619A" w:rsidRDefault="00C91DE9" w:rsidP="00C91DE9">
      <w:pPr>
        <w:spacing w:before="120" w:after="120" w:line="240" w:lineRule="auto"/>
        <w:jc w:val="both"/>
        <w:rPr>
          <w:rFonts w:ascii="Trebuchet MS" w:eastAsia="Calibri" w:hAnsi="Trebuchet MS" w:cs="Times New Roman"/>
          <w:bCs/>
          <w:color w:val="244061" w:themeColor="accent1" w:themeShade="80"/>
        </w:rPr>
      </w:pPr>
      <w:r w:rsidRPr="0078619A">
        <w:rPr>
          <w:rFonts w:ascii="Trebuchet MS" w:eastAsia="Calibri" w:hAnsi="Trebuchet MS" w:cs="Times New Roman"/>
          <w:bCs/>
          <w:color w:val="244061" w:themeColor="accent1" w:themeShade="80"/>
        </w:rPr>
        <w:t>h) Alte servicii suport: masă, servicii de igienă personală etc.</w:t>
      </w:r>
    </w:p>
    <w:p w14:paraId="2EA1385B" w14:textId="4147F353" w:rsidR="00853B46" w:rsidRPr="0078619A" w:rsidRDefault="00853B46" w:rsidP="00853B46">
      <w:pPr>
        <w:spacing w:before="120" w:after="120" w:line="240" w:lineRule="auto"/>
        <w:jc w:val="both"/>
        <w:rPr>
          <w:rFonts w:ascii="Trebuchet MS" w:hAnsi="Trebuchet MS" w:cs="Calibri"/>
          <w:b/>
          <w:color w:val="244061" w:themeColor="accent1" w:themeShade="80"/>
        </w:rPr>
      </w:pPr>
      <w:r w:rsidRPr="0078619A">
        <w:rPr>
          <w:rFonts w:ascii="Trebuchet MS" w:hAnsi="Trebuchet MS"/>
          <w:i/>
          <w:color w:val="244061" w:themeColor="accent1" w:themeShade="80"/>
        </w:rPr>
        <w:t>De asemenea sunt încurajate activită</w:t>
      </w:r>
      <w:r w:rsidRPr="0078619A">
        <w:rPr>
          <w:rFonts w:ascii="Trebuchet MS" w:hAnsi="Trebuchet MS" w:cs="Times New Roman"/>
          <w:i/>
          <w:color w:val="244061" w:themeColor="accent1" w:themeShade="80"/>
        </w:rPr>
        <w:t>ț</w:t>
      </w:r>
      <w:r w:rsidRPr="0078619A">
        <w:rPr>
          <w:rFonts w:ascii="Trebuchet MS" w:hAnsi="Trebuchet MS"/>
          <w:i/>
          <w:color w:val="244061" w:themeColor="accent1" w:themeShade="80"/>
        </w:rPr>
        <w:t>ile și abordările ino</w:t>
      </w:r>
      <w:r w:rsidR="007E3AF2" w:rsidRPr="0078619A">
        <w:rPr>
          <w:rFonts w:ascii="Trebuchet MS" w:hAnsi="Trebuchet MS"/>
          <w:i/>
          <w:color w:val="244061" w:themeColor="accent1" w:themeShade="80"/>
        </w:rPr>
        <w:t>vative care duc la desegregare.</w:t>
      </w:r>
    </w:p>
    <w:p w14:paraId="79FBC54F" w14:textId="760BA84E" w:rsidR="00EC2FC3" w:rsidRPr="0078619A" w:rsidRDefault="00B50EDF" w:rsidP="00442FF5">
      <w:pPr>
        <w:autoSpaceDE w:val="0"/>
        <w:autoSpaceDN w:val="0"/>
        <w:adjustRightInd w:val="0"/>
        <w:spacing w:after="0" w:line="240" w:lineRule="auto"/>
        <w:jc w:val="both"/>
        <w:rPr>
          <w:rFonts w:ascii="Trebuchet MS" w:hAnsi="Trebuchet MS"/>
          <w:color w:val="244061" w:themeColor="accent1" w:themeShade="80"/>
        </w:rPr>
      </w:pPr>
      <w:r w:rsidRPr="0078619A">
        <w:rPr>
          <w:rFonts w:ascii="Trebuchet MS" w:hAnsi="Trebuchet MS"/>
          <w:b/>
          <w:i/>
          <w:iCs/>
          <w:color w:val="244061" w:themeColor="accent1" w:themeShade="80"/>
        </w:rPr>
        <w:t xml:space="preserve">NB. </w:t>
      </w:r>
      <w:r w:rsidR="007E3AF2" w:rsidRPr="0078619A">
        <w:rPr>
          <w:rFonts w:ascii="Trebuchet MS" w:hAnsi="Trebuchet MS"/>
          <w:color w:val="244061" w:themeColor="accent1" w:themeShade="80"/>
        </w:rPr>
        <w:t>Se vor</w:t>
      </w:r>
      <w:r w:rsidR="00C01287" w:rsidRPr="0078619A">
        <w:rPr>
          <w:rFonts w:ascii="Trebuchet MS" w:hAnsi="Trebuchet MS"/>
          <w:color w:val="244061" w:themeColor="accent1" w:themeShade="80"/>
        </w:rPr>
        <w:t xml:space="preserve"> avea în vedere </w:t>
      </w:r>
      <w:r w:rsidR="004B1731" w:rsidRPr="0078619A">
        <w:rPr>
          <w:rFonts w:ascii="Trebuchet MS" w:hAnsi="Trebuchet MS"/>
          <w:color w:val="244061" w:themeColor="accent1" w:themeShade="80"/>
        </w:rPr>
        <w:t>A</w:t>
      </w:r>
      <w:r w:rsidR="007E3AF2" w:rsidRPr="0078619A">
        <w:rPr>
          <w:rFonts w:ascii="Trebuchet MS" w:hAnsi="Trebuchet MS"/>
          <w:color w:val="244061" w:themeColor="accent1" w:themeShade="80"/>
        </w:rPr>
        <w:t xml:space="preserve">nexele 2 si 3 din Ordinul 67/2015 privind aprobarea Standardelor minime de calitate pentru acreditarea serviciilor sociale destinate persoanelor adulte cu </w:t>
      </w:r>
      <w:proofErr w:type="spellStart"/>
      <w:r w:rsidR="007E3AF2" w:rsidRPr="0078619A">
        <w:rPr>
          <w:rFonts w:ascii="Trebuchet MS" w:hAnsi="Trebuchet MS"/>
          <w:color w:val="244061" w:themeColor="accent1" w:themeShade="80"/>
        </w:rPr>
        <w:t>dizabilităţi</w:t>
      </w:r>
      <w:proofErr w:type="spellEnd"/>
      <w:r w:rsidR="007E3AF2" w:rsidRPr="0078619A">
        <w:rPr>
          <w:rFonts w:ascii="Trebuchet MS" w:hAnsi="Trebuchet MS"/>
          <w:color w:val="244061" w:themeColor="accent1" w:themeShade="80"/>
        </w:rPr>
        <w:t>, precum și prevederile</w:t>
      </w:r>
      <w:r w:rsidR="004B1731" w:rsidRPr="0078619A">
        <w:rPr>
          <w:rFonts w:ascii="Trebuchet MS" w:hAnsi="Trebuchet MS"/>
          <w:color w:val="244061" w:themeColor="accent1" w:themeShade="80"/>
        </w:rPr>
        <w:t xml:space="preserve"> HG 867/2015 pentru aprobarea Nomenclatorului Serviciilor sociale</w:t>
      </w:r>
      <w:r w:rsidR="00AA7A4F" w:rsidRPr="0078619A">
        <w:rPr>
          <w:rFonts w:ascii="Trebuchet MS" w:hAnsi="Trebuchet MS"/>
          <w:color w:val="244061" w:themeColor="accent1" w:themeShade="80"/>
        </w:rPr>
        <w:t>.</w:t>
      </w:r>
    </w:p>
    <w:p w14:paraId="4ACD6820" w14:textId="77777777" w:rsidR="00F602D3" w:rsidRPr="0078619A" w:rsidRDefault="00F602D3" w:rsidP="00F602D3">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b/>
          <w:color w:val="244061" w:themeColor="accent1" w:themeShade="80"/>
        </w:rPr>
        <w:t>NB</w:t>
      </w:r>
      <w:r w:rsidRPr="0078619A">
        <w:rPr>
          <w:rFonts w:ascii="Trebuchet MS" w:eastAsia="Calibri" w:hAnsi="Trebuchet MS" w:cs="Times New Roman"/>
          <w:color w:val="244061" w:themeColor="accent1" w:themeShade="80"/>
        </w:rPr>
        <w:t xml:space="preserve"> Unele sub-activități ale proiectului se pot desfășura în afara locației vizate prin proiect, cu condiția ca acestea să fie în interesul grupului țintă vizat prin proiect.</w:t>
      </w:r>
    </w:p>
    <w:p w14:paraId="45207A5A" w14:textId="043E6C0A" w:rsidR="00F602D3" w:rsidRPr="0078619A" w:rsidRDefault="000874F5" w:rsidP="00442FF5">
      <w:pPr>
        <w:autoSpaceDE w:val="0"/>
        <w:autoSpaceDN w:val="0"/>
        <w:adjustRightInd w:val="0"/>
        <w:spacing w:after="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NB Proiectul NU cuprinde transferul într-un alt centru rezidențial destinat persoanelor cu dizabilități</w:t>
      </w:r>
    </w:p>
    <w:p w14:paraId="23337F81" w14:textId="77777777" w:rsidR="000C2483" w:rsidRPr="0078619A" w:rsidRDefault="000C2483" w:rsidP="00442FF5">
      <w:pPr>
        <w:autoSpaceDE w:val="0"/>
        <w:autoSpaceDN w:val="0"/>
        <w:adjustRightInd w:val="0"/>
        <w:spacing w:after="0" w:line="240" w:lineRule="auto"/>
        <w:jc w:val="both"/>
        <w:rPr>
          <w:rFonts w:ascii="Trebuchet MS" w:hAnsi="Trebuchet MS"/>
          <w:b/>
          <w:color w:val="244061" w:themeColor="accent1" w:themeShade="80"/>
        </w:rPr>
      </w:pPr>
    </w:p>
    <w:p w14:paraId="34D3FD94" w14:textId="4710C16D" w:rsidR="00047EC9" w:rsidRPr="0078619A" w:rsidRDefault="00185867" w:rsidP="00FA4F80">
      <w:pPr>
        <w:tabs>
          <w:tab w:val="left" w:pos="8165"/>
        </w:tabs>
        <w:spacing w:before="120" w:after="12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În cadrul acestui apel este încurajată complementaritatea cu Programul Operațional Regional și cu Programul Național de Dezvoltare Rurală (complementaritatea poate fi demonstrată prin existența unei decizii de finanțare/unui contract de finanțare POR/PNDR).</w:t>
      </w:r>
    </w:p>
    <w:p w14:paraId="43B3D615" w14:textId="64057847" w:rsidR="00047EC9" w:rsidRPr="0078619A" w:rsidRDefault="00047EC9" w:rsidP="00FA4F80">
      <w:pPr>
        <w:tabs>
          <w:tab w:val="left" w:pos="8165"/>
        </w:tabs>
        <w:spacing w:before="120" w:after="12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Solicitantul și partenerii implicați în implementarea proiectului trebuie să asigure sustenabilitatea serviciilor comunitare oferite pentru o perioadă de minim 6 luni de la finalizarea proiectului.</w:t>
      </w:r>
    </w:p>
    <w:p w14:paraId="1484F929" w14:textId="77777777" w:rsidR="00CE2032" w:rsidRPr="0078619A" w:rsidRDefault="00CE2032" w:rsidP="002A72A9">
      <w:pPr>
        <w:pStyle w:val="Titlu2"/>
        <w:numPr>
          <w:ilvl w:val="0"/>
          <w:numId w:val="0"/>
        </w:numPr>
        <w:rPr>
          <w:rFonts w:ascii="Trebuchet MS" w:hAnsi="Trebuchet MS" w:cs="font206"/>
          <w:b/>
          <w:color w:val="244061" w:themeColor="accent1" w:themeShade="80"/>
          <w:sz w:val="22"/>
          <w:szCs w:val="22"/>
        </w:rPr>
      </w:pPr>
    </w:p>
    <w:p w14:paraId="4C5753AA" w14:textId="77777777" w:rsidR="00653A4B" w:rsidRPr="0078619A" w:rsidRDefault="00B50EDF" w:rsidP="002A72A9">
      <w:pPr>
        <w:pStyle w:val="Titlu2"/>
        <w:numPr>
          <w:ilvl w:val="0"/>
          <w:numId w:val="0"/>
        </w:numPr>
        <w:rPr>
          <w:rFonts w:ascii="Trebuchet MS" w:hAnsi="Trebuchet MS" w:cs="PF Square Sans Pro Medium"/>
          <w:b/>
          <w:color w:val="244061" w:themeColor="accent1" w:themeShade="80"/>
          <w:sz w:val="22"/>
          <w:szCs w:val="22"/>
        </w:rPr>
      </w:pPr>
      <w:bookmarkStart w:id="9" w:name="_Toc519251526"/>
      <w:r w:rsidRPr="0078619A">
        <w:rPr>
          <w:rFonts w:ascii="Trebuchet MS" w:hAnsi="Trebuchet MS" w:cs="font206"/>
          <w:b/>
          <w:color w:val="244061" w:themeColor="accent1" w:themeShade="80"/>
          <w:sz w:val="22"/>
          <w:szCs w:val="22"/>
        </w:rPr>
        <w:t>1.4</w:t>
      </w:r>
      <w:r w:rsidR="00470272" w:rsidRPr="0078619A">
        <w:rPr>
          <w:rFonts w:ascii="Trebuchet MS" w:hAnsi="Trebuchet MS" w:cs="font206"/>
          <w:b/>
          <w:color w:val="244061" w:themeColor="accent1" w:themeShade="80"/>
          <w:sz w:val="22"/>
          <w:szCs w:val="22"/>
        </w:rPr>
        <w:t xml:space="preserve">. </w:t>
      </w:r>
      <w:r w:rsidR="00653A4B" w:rsidRPr="0078619A">
        <w:rPr>
          <w:rFonts w:ascii="Trebuchet MS" w:hAnsi="Trebuchet MS" w:cs="font206"/>
          <w:b/>
          <w:color w:val="244061" w:themeColor="accent1" w:themeShade="80"/>
          <w:sz w:val="22"/>
          <w:szCs w:val="22"/>
        </w:rPr>
        <w:t>Teme secundare FSE</w:t>
      </w:r>
      <w:bookmarkEnd w:id="9"/>
    </w:p>
    <w:p w14:paraId="4D317C52" w14:textId="77777777" w:rsidR="00653A4B" w:rsidRPr="0078619A" w:rsidRDefault="00653A4B"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 xml:space="preserve">În cadrul Axei Prioritare </w:t>
      </w:r>
      <w:r w:rsidR="0069286D" w:rsidRPr="0078619A">
        <w:rPr>
          <w:rFonts w:ascii="Trebuchet MS" w:eastAsia="Times New Roman" w:hAnsi="Trebuchet MS" w:cs="PF Square Sans Pro Medium"/>
          <w:color w:val="244061" w:themeColor="accent1" w:themeShade="80"/>
          <w:lang w:eastAsia="ar-SA"/>
        </w:rPr>
        <w:t xml:space="preserve">4/ PI 9 </w:t>
      </w:r>
      <w:proofErr w:type="spellStart"/>
      <w:r w:rsidR="0069286D" w:rsidRPr="0078619A">
        <w:rPr>
          <w:rFonts w:ascii="Trebuchet MS" w:eastAsia="Times New Roman" w:hAnsi="Trebuchet MS" w:cs="PF Square Sans Pro Medium"/>
          <w:color w:val="244061" w:themeColor="accent1" w:themeShade="80"/>
          <w:lang w:eastAsia="ar-SA"/>
        </w:rPr>
        <w:t>v</w:t>
      </w:r>
      <w:r w:rsidR="000D2743" w:rsidRPr="0078619A">
        <w:rPr>
          <w:rFonts w:ascii="Trebuchet MS" w:eastAsia="Times New Roman" w:hAnsi="Trebuchet MS" w:cs="PF Square Sans Pro Medium"/>
          <w:color w:val="244061" w:themeColor="accent1" w:themeShade="80"/>
          <w:lang w:eastAsia="ar-SA"/>
        </w:rPr>
        <w:t>.i</w:t>
      </w:r>
      <w:proofErr w:type="spellEnd"/>
      <w:r w:rsidRPr="0078619A">
        <w:rPr>
          <w:rFonts w:ascii="Trebuchet MS" w:eastAsia="Times New Roman" w:hAnsi="Trebuchet MS" w:cs="PF Square Sans Pro Medium"/>
          <w:color w:val="244061" w:themeColor="accent1" w:themeShade="80"/>
          <w:lang w:eastAsia="ar-SA"/>
        </w:rPr>
        <w:t xml:space="preserve"> sunt vizate temele secundare prezentate în tabelul de mai jos.</w:t>
      </w:r>
    </w:p>
    <w:p w14:paraId="56AB477D" w14:textId="77777777" w:rsidR="00454BFC" w:rsidRPr="0078619A" w:rsidRDefault="00653A4B" w:rsidP="0027120D">
      <w:pPr>
        <w:suppressAutoHyphens/>
        <w:spacing w:before="120" w:after="120" w:line="240" w:lineRule="auto"/>
        <w:jc w:val="both"/>
        <w:rPr>
          <w:rFonts w:ascii="Trebuchet MS" w:eastAsia="Times New Roman" w:hAnsi="Trebuchet MS" w:cs="PF Square Sans Pro Medium"/>
          <w:b/>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Propunerile de proiecte vor trebui să eviden</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ieze în sec</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iunea relevantă (</w:t>
      </w:r>
      <w:r w:rsidRPr="0078619A">
        <w:rPr>
          <w:rFonts w:ascii="Trebuchet MS" w:eastAsia="Times New Roman" w:hAnsi="Trebuchet MS" w:cs="PF Square Sans Pro Medium"/>
          <w:i/>
          <w:color w:val="244061" w:themeColor="accent1" w:themeShade="80"/>
          <w:lang w:eastAsia="ar-SA"/>
        </w:rPr>
        <w:t>tema secundară vizată</w:t>
      </w:r>
      <w:r w:rsidRPr="0078619A">
        <w:rPr>
          <w:rFonts w:ascii="Trebuchet MS" w:eastAsia="Times New Roman" w:hAnsi="Trebuchet MS" w:cs="PF Square Sans Pro Medium"/>
          <w:color w:val="244061" w:themeColor="accent1" w:themeShade="80"/>
          <w:lang w:eastAsia="ar-SA"/>
        </w:rPr>
        <w:t>) în ce constă contribu</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 xml:space="preserve">ia proiectului la o anumită temă secundară, </w:t>
      </w:r>
      <w:r w:rsidR="00454BFC" w:rsidRPr="0078619A">
        <w:rPr>
          <w:rFonts w:ascii="Trebuchet MS" w:eastAsia="Times New Roman" w:hAnsi="Trebuchet MS" w:cs="PF Square Sans Pro Medium"/>
          <w:color w:val="244061" w:themeColor="accent1" w:themeShade="80"/>
          <w:lang w:eastAsia="ar-SA"/>
        </w:rPr>
        <w:t xml:space="preserve">precum și costul estimat al respectivelor măsuri. </w:t>
      </w:r>
    </w:p>
    <w:p w14:paraId="03E25D42" w14:textId="6CC1FB12" w:rsidR="00653A4B" w:rsidRPr="0078619A" w:rsidRDefault="00653A4B"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b/>
          <w:color w:val="244061" w:themeColor="accent1" w:themeShade="80"/>
          <w:lang w:eastAsia="ar-SA"/>
        </w:rPr>
        <w:t>Alocările din tabelul de mai jos reprezintă alocări indicat</w:t>
      </w:r>
      <w:r w:rsidR="000D2743" w:rsidRPr="0078619A">
        <w:rPr>
          <w:rFonts w:ascii="Trebuchet MS" w:eastAsia="Times New Roman" w:hAnsi="Trebuchet MS" w:cs="PF Square Sans Pro Medium"/>
          <w:b/>
          <w:color w:val="244061" w:themeColor="accent1" w:themeShade="80"/>
          <w:lang w:eastAsia="ar-SA"/>
        </w:rPr>
        <w:t>ive la nivelul A</w:t>
      </w:r>
      <w:r w:rsidR="00372030" w:rsidRPr="0078619A">
        <w:rPr>
          <w:rFonts w:ascii="Trebuchet MS" w:eastAsia="Times New Roman" w:hAnsi="Trebuchet MS" w:cs="PF Square Sans Pro Medium"/>
          <w:b/>
          <w:color w:val="244061" w:themeColor="accent1" w:themeShade="80"/>
          <w:lang w:eastAsia="ar-SA"/>
        </w:rPr>
        <w:t>xei Prioritare 4/PI 9</w:t>
      </w:r>
      <w:r w:rsidR="00D91F05" w:rsidRPr="0078619A">
        <w:rPr>
          <w:rFonts w:ascii="Trebuchet MS" w:eastAsia="Times New Roman" w:hAnsi="Trebuchet MS" w:cs="PF Square Sans Pro Medium"/>
          <w:b/>
          <w:color w:val="244061" w:themeColor="accent1" w:themeShade="80"/>
          <w:lang w:eastAsia="ar-SA"/>
        </w:rPr>
        <w:t>.i</w:t>
      </w:r>
      <w:r w:rsidR="000733D2" w:rsidRPr="0078619A">
        <w:rPr>
          <w:rFonts w:ascii="Trebuchet MS" w:eastAsia="Times New Roman" w:hAnsi="Trebuchet MS" w:cs="PF Square Sans Pro Medium"/>
          <w:b/>
          <w:color w:val="244061" w:themeColor="accent1" w:themeShade="80"/>
          <w:lang w:eastAsia="ar-SA"/>
        </w:rPr>
        <w:t>v</w:t>
      </w:r>
      <w:r w:rsidR="00D91F05" w:rsidRPr="0078619A">
        <w:rPr>
          <w:rFonts w:ascii="Trebuchet MS" w:eastAsia="Times New Roman" w:hAnsi="Trebuchet MS" w:cs="PF Square Sans Pro Medium"/>
          <w:b/>
          <w:color w:val="244061" w:themeColor="accent1" w:themeShade="80"/>
          <w:lang w:eastAsia="ar-SA"/>
        </w:rPr>
        <w:t>.</w:t>
      </w:r>
      <w:r w:rsidRPr="0078619A">
        <w:rPr>
          <w:rFonts w:ascii="Trebuchet MS" w:eastAsia="Times New Roman" w:hAnsi="Trebuchet MS" w:cs="PF Square Sans Pro Medium"/>
          <w:b/>
          <w:color w:val="244061" w:themeColor="accent1" w:themeShade="80"/>
          <w:lang w:eastAsia="ar-SA"/>
        </w:rPr>
        <w:t xml:space="preserve"> Prin urmare, în cadrul </w:t>
      </w:r>
      <w:r w:rsidR="00AF0AE9" w:rsidRPr="0078619A">
        <w:rPr>
          <w:rFonts w:ascii="Trebuchet MS" w:eastAsia="Times New Roman" w:hAnsi="Trebuchet MS" w:cs="PF Square Sans Pro Medium"/>
          <w:b/>
          <w:color w:val="244061" w:themeColor="accent1" w:themeShade="80"/>
          <w:lang w:eastAsia="ar-SA"/>
        </w:rPr>
        <w:t>cererii de finanțare</w:t>
      </w:r>
      <w:r w:rsidRPr="0078619A">
        <w:rPr>
          <w:rFonts w:ascii="Trebuchet MS" w:eastAsia="Times New Roman" w:hAnsi="Trebuchet MS" w:cs="PF Square Sans Pro Medium"/>
          <w:b/>
          <w:color w:val="244061" w:themeColor="accent1" w:themeShade="80"/>
          <w:lang w:eastAsia="ar-SA"/>
        </w:rPr>
        <w:t xml:space="preserve"> se vor eviden</w:t>
      </w:r>
      <w:r w:rsidRPr="0078619A">
        <w:rPr>
          <w:rFonts w:ascii="Trebuchet MS" w:eastAsia="Times New Roman" w:hAnsi="Trebuchet MS" w:cs="Times New Roman"/>
          <w:b/>
          <w:color w:val="244061" w:themeColor="accent1" w:themeShade="80"/>
          <w:lang w:eastAsia="ar-SA"/>
        </w:rPr>
        <w:t>ț</w:t>
      </w:r>
      <w:r w:rsidRPr="0078619A">
        <w:rPr>
          <w:rFonts w:ascii="Trebuchet MS" w:eastAsia="Times New Roman" w:hAnsi="Trebuchet MS" w:cs="PF Square Sans Pro Medium"/>
          <w:b/>
          <w:color w:val="244061" w:themeColor="accent1" w:themeShade="80"/>
          <w:lang w:eastAsia="ar-SA"/>
        </w:rPr>
        <w:t>ia sumele calculate pentru măsurile care vizează teme secundare relevante pentru proiect.</w:t>
      </w:r>
    </w:p>
    <w:p w14:paraId="1E204E19" w14:textId="77777777" w:rsidR="00653A4B" w:rsidRPr="0078619A" w:rsidRDefault="00653A4B"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8"/>
        <w:gridCol w:w="2038"/>
      </w:tblGrid>
      <w:tr w:rsidR="0078619A" w:rsidRPr="0078619A" w14:paraId="7FBCFC2F" w14:textId="77777777" w:rsidTr="00D47D7E">
        <w:trPr>
          <w:tblHeader/>
          <w:jc w:val="center"/>
        </w:trPr>
        <w:tc>
          <w:tcPr>
            <w:tcW w:w="3960" w:type="pct"/>
            <w:shd w:val="clear" w:color="auto" w:fill="EEECE1" w:themeFill="background2"/>
          </w:tcPr>
          <w:p w14:paraId="5860D37F" w14:textId="77777777" w:rsidR="00D47D7E" w:rsidRPr="0078619A" w:rsidRDefault="00D47D7E" w:rsidP="0027120D">
            <w:pPr>
              <w:widowControl w:val="0"/>
              <w:suppressAutoHyphens/>
              <w:autoSpaceDE w:val="0"/>
              <w:autoSpaceDN w:val="0"/>
              <w:adjustRightInd w:val="0"/>
              <w:spacing w:before="120" w:after="120" w:line="240" w:lineRule="auto"/>
              <w:ind w:right="95"/>
              <w:jc w:val="both"/>
              <w:rPr>
                <w:rFonts w:ascii="Trebuchet MS" w:eastAsia="Calibri" w:hAnsi="Trebuchet MS" w:cs="PF Square Sans Pro Medium"/>
                <w:b/>
                <w:color w:val="244061" w:themeColor="accent1" w:themeShade="80"/>
                <w:kern w:val="2"/>
                <w:lang w:eastAsia="en-GB"/>
              </w:rPr>
            </w:pPr>
            <w:r w:rsidRPr="0078619A">
              <w:rPr>
                <w:rFonts w:ascii="Trebuchet MS" w:eastAsia="Calibri" w:hAnsi="Trebuchet MS" w:cs="PF Square Sans Pro Medium"/>
                <w:b/>
                <w:color w:val="244061" w:themeColor="accent1" w:themeShade="80"/>
                <w:kern w:val="2"/>
                <w:lang w:eastAsia="en-GB"/>
              </w:rPr>
              <w:t>Tema secundară</w:t>
            </w:r>
          </w:p>
        </w:tc>
        <w:tc>
          <w:tcPr>
            <w:tcW w:w="1040" w:type="pct"/>
            <w:shd w:val="clear" w:color="auto" w:fill="EEECE1" w:themeFill="background2"/>
          </w:tcPr>
          <w:p w14:paraId="159E94BE" w14:textId="77777777" w:rsidR="00D47D7E" w:rsidRPr="0078619A" w:rsidRDefault="00D47D7E" w:rsidP="0027120D">
            <w:pPr>
              <w:widowControl w:val="0"/>
              <w:suppressAutoHyphens/>
              <w:autoSpaceDE w:val="0"/>
              <w:autoSpaceDN w:val="0"/>
              <w:adjustRightInd w:val="0"/>
              <w:spacing w:before="120" w:after="120" w:line="240" w:lineRule="auto"/>
              <w:ind w:right="95"/>
              <w:jc w:val="both"/>
              <w:rPr>
                <w:rFonts w:ascii="Trebuchet MS" w:eastAsia="Times New Roman" w:hAnsi="Trebuchet MS" w:cs="PF Square Sans Pro Medium"/>
                <w:b/>
                <w:color w:val="244061" w:themeColor="accent1" w:themeShade="80"/>
                <w:lang w:eastAsia="ar-SA"/>
              </w:rPr>
            </w:pPr>
            <w:r w:rsidRPr="0078619A">
              <w:rPr>
                <w:rFonts w:ascii="Trebuchet MS" w:eastAsia="Times New Roman" w:hAnsi="Trebuchet MS" w:cs="PF Square Sans Pro Medium"/>
                <w:b/>
                <w:color w:val="244061" w:themeColor="accent1" w:themeShade="80"/>
                <w:lang w:eastAsia="ar-SA"/>
              </w:rPr>
              <w:t xml:space="preserve">Pondere </w:t>
            </w:r>
            <w:r w:rsidR="00D24AB2" w:rsidRPr="0078619A">
              <w:rPr>
                <w:rFonts w:ascii="Trebuchet MS" w:eastAsia="Times New Roman" w:hAnsi="Trebuchet MS" w:cs="PF Square Sans Pro Medium"/>
                <w:b/>
                <w:color w:val="244061" w:themeColor="accent1" w:themeShade="80"/>
                <w:lang w:eastAsia="ar-SA"/>
              </w:rPr>
              <w:t>minimă</w:t>
            </w:r>
            <w:r w:rsidRPr="0078619A">
              <w:rPr>
                <w:rFonts w:ascii="Trebuchet MS" w:eastAsia="Times New Roman" w:hAnsi="Trebuchet MS" w:cs="PF Square Sans Pro Medium"/>
                <w:b/>
                <w:color w:val="244061" w:themeColor="accent1" w:themeShade="80"/>
                <w:lang w:eastAsia="ar-SA"/>
              </w:rPr>
              <w:t xml:space="preserve"> </w:t>
            </w:r>
            <w:r w:rsidR="00D24AB2" w:rsidRPr="0078619A">
              <w:rPr>
                <w:rFonts w:ascii="Trebuchet MS" w:eastAsia="Times New Roman" w:hAnsi="Trebuchet MS" w:cs="PF Square Sans Pro Medium"/>
                <w:b/>
                <w:color w:val="244061" w:themeColor="accent1" w:themeShade="80"/>
                <w:lang w:eastAsia="ar-SA"/>
              </w:rPr>
              <w:t>pe proiect</w:t>
            </w:r>
          </w:p>
        </w:tc>
      </w:tr>
      <w:tr w:rsidR="0078619A" w:rsidRPr="0078619A" w14:paraId="2CC88D79" w14:textId="77777777" w:rsidTr="00D47D7E">
        <w:trPr>
          <w:jc w:val="center"/>
        </w:trPr>
        <w:tc>
          <w:tcPr>
            <w:tcW w:w="3960" w:type="pct"/>
            <w:shd w:val="clear" w:color="auto" w:fill="auto"/>
          </w:tcPr>
          <w:p w14:paraId="10239C00" w14:textId="77777777" w:rsidR="00D47D7E" w:rsidRPr="0078619A" w:rsidRDefault="00D47D7E" w:rsidP="0027120D">
            <w:pPr>
              <w:widowControl w:val="0"/>
              <w:suppressAutoHyphens/>
              <w:autoSpaceDE w:val="0"/>
              <w:autoSpaceDN w:val="0"/>
              <w:adjustRightInd w:val="0"/>
              <w:spacing w:before="120" w:after="120" w:line="240" w:lineRule="auto"/>
              <w:ind w:right="95"/>
              <w:jc w:val="both"/>
              <w:rPr>
                <w:rFonts w:ascii="Trebuchet MS" w:eastAsia="Calibri" w:hAnsi="Trebuchet MS" w:cs="PF Square Sans Pro Medium"/>
                <w:b/>
                <w:color w:val="244061" w:themeColor="accent1" w:themeShade="80"/>
                <w:kern w:val="2"/>
                <w:lang w:eastAsia="en-GB"/>
              </w:rPr>
            </w:pPr>
            <w:r w:rsidRPr="0078619A">
              <w:rPr>
                <w:rFonts w:ascii="Trebuchet MS" w:eastAsia="Times New Roman" w:hAnsi="Trebuchet MS" w:cs="TimesNewRomanPSMT"/>
                <w:b/>
                <w:color w:val="244061" w:themeColor="accent1" w:themeShade="80"/>
                <w:lang w:eastAsia="ar-SA"/>
              </w:rPr>
              <w:t xml:space="preserve">01. </w:t>
            </w:r>
            <w:r w:rsidRPr="0078619A">
              <w:rPr>
                <w:rFonts w:ascii="Trebuchet MS" w:eastAsia="Times New Roman" w:hAnsi="Trebuchet MS" w:cs="PF Square Sans Pro Medium"/>
                <w:b/>
                <w:color w:val="244061" w:themeColor="accent1" w:themeShade="80"/>
                <w:lang w:eastAsia="ar-SA"/>
              </w:rPr>
              <w:t>Sprijinirea tranziției către o economie cu emisii scăzute de dioxid de carbon și eficientă din punctul de vedere al utilizării resurselor.</w:t>
            </w:r>
          </w:p>
        </w:tc>
        <w:tc>
          <w:tcPr>
            <w:tcW w:w="1040" w:type="pct"/>
            <w:shd w:val="clear" w:color="auto" w:fill="auto"/>
          </w:tcPr>
          <w:p w14:paraId="41246878" w14:textId="77777777" w:rsidR="00D47D7E" w:rsidRPr="0078619A" w:rsidRDefault="00D47D7E" w:rsidP="0027120D">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b/>
                <w:color w:val="244061" w:themeColor="accent1" w:themeShade="80"/>
                <w:kern w:val="2"/>
                <w:lang w:eastAsia="en-GB"/>
              </w:rPr>
            </w:pPr>
            <w:r w:rsidRPr="0078619A">
              <w:rPr>
                <w:rFonts w:ascii="Trebuchet MS" w:eastAsia="Calibri" w:hAnsi="Trebuchet MS" w:cs="PF Square Sans Pro Medium"/>
                <w:b/>
                <w:color w:val="244061" w:themeColor="accent1" w:themeShade="80"/>
                <w:kern w:val="2"/>
                <w:lang w:eastAsia="en-GB"/>
              </w:rPr>
              <w:t>2%</w:t>
            </w:r>
          </w:p>
        </w:tc>
      </w:tr>
      <w:tr w:rsidR="0078619A" w:rsidRPr="0078619A" w14:paraId="29154B95" w14:textId="77777777" w:rsidTr="00D47D7E">
        <w:trPr>
          <w:jc w:val="center"/>
        </w:trPr>
        <w:tc>
          <w:tcPr>
            <w:tcW w:w="3960" w:type="pct"/>
            <w:shd w:val="clear" w:color="auto" w:fill="auto"/>
          </w:tcPr>
          <w:p w14:paraId="24E8388B" w14:textId="77777777" w:rsidR="00D47D7E" w:rsidRPr="0078619A" w:rsidRDefault="00D47D7E" w:rsidP="0027120D">
            <w:pPr>
              <w:widowControl w:val="0"/>
              <w:suppressAutoHyphens/>
              <w:autoSpaceDE w:val="0"/>
              <w:autoSpaceDN w:val="0"/>
              <w:adjustRightInd w:val="0"/>
              <w:spacing w:before="120" w:after="120" w:line="240" w:lineRule="auto"/>
              <w:ind w:right="95"/>
              <w:jc w:val="both"/>
              <w:rPr>
                <w:rFonts w:ascii="Trebuchet MS" w:eastAsia="Calibri" w:hAnsi="Trebuchet MS" w:cs="PF Square Sans Pro Medium"/>
                <w:b/>
                <w:color w:val="244061" w:themeColor="accent1" w:themeShade="80"/>
                <w:kern w:val="2"/>
                <w:lang w:eastAsia="en-GB"/>
              </w:rPr>
            </w:pPr>
            <w:r w:rsidRPr="0078619A">
              <w:rPr>
                <w:rFonts w:ascii="Trebuchet MS" w:eastAsia="Times New Roman" w:hAnsi="Trebuchet MS" w:cs="TimesNewRomanPSMT"/>
                <w:b/>
                <w:color w:val="244061" w:themeColor="accent1" w:themeShade="80"/>
                <w:lang w:eastAsia="ar-SA"/>
              </w:rPr>
              <w:t>02. Inovare socială</w:t>
            </w:r>
          </w:p>
        </w:tc>
        <w:tc>
          <w:tcPr>
            <w:tcW w:w="1040" w:type="pct"/>
            <w:shd w:val="clear" w:color="auto" w:fill="auto"/>
          </w:tcPr>
          <w:p w14:paraId="7BCE0150" w14:textId="77777777" w:rsidR="00D47D7E" w:rsidRPr="0078619A" w:rsidRDefault="003E2452" w:rsidP="0027120D">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b/>
                <w:color w:val="244061" w:themeColor="accent1" w:themeShade="80"/>
                <w:kern w:val="2"/>
                <w:lang w:eastAsia="en-GB"/>
              </w:rPr>
            </w:pPr>
            <w:r w:rsidRPr="0078619A">
              <w:rPr>
                <w:rFonts w:ascii="Trebuchet MS" w:eastAsia="Calibri" w:hAnsi="Trebuchet MS" w:cs="PF Square Sans Pro Medium"/>
                <w:b/>
                <w:color w:val="244061" w:themeColor="accent1" w:themeShade="80"/>
                <w:kern w:val="2"/>
                <w:lang w:eastAsia="en-GB"/>
              </w:rPr>
              <w:t>5</w:t>
            </w:r>
            <w:r w:rsidR="00D47D7E" w:rsidRPr="0078619A">
              <w:rPr>
                <w:rFonts w:ascii="Trebuchet MS" w:eastAsia="Calibri" w:hAnsi="Trebuchet MS" w:cs="PF Square Sans Pro Medium"/>
                <w:b/>
                <w:color w:val="244061" w:themeColor="accent1" w:themeShade="80"/>
                <w:kern w:val="2"/>
                <w:lang w:eastAsia="en-GB"/>
              </w:rPr>
              <w:t>%</w:t>
            </w:r>
          </w:p>
        </w:tc>
      </w:tr>
      <w:tr w:rsidR="0078619A" w:rsidRPr="0078619A" w14:paraId="50022113" w14:textId="77777777" w:rsidTr="00D47D7E">
        <w:trPr>
          <w:jc w:val="center"/>
        </w:trPr>
        <w:tc>
          <w:tcPr>
            <w:tcW w:w="3960" w:type="pct"/>
            <w:shd w:val="clear" w:color="auto" w:fill="auto"/>
          </w:tcPr>
          <w:p w14:paraId="31014DCD" w14:textId="77777777" w:rsidR="00D47D7E" w:rsidRPr="0078619A" w:rsidRDefault="003E2452" w:rsidP="0018663E">
            <w:pPr>
              <w:widowControl w:val="0"/>
              <w:suppressAutoHyphens/>
              <w:autoSpaceDE w:val="0"/>
              <w:autoSpaceDN w:val="0"/>
              <w:adjustRightInd w:val="0"/>
              <w:spacing w:before="120" w:after="120" w:line="240" w:lineRule="auto"/>
              <w:ind w:right="95"/>
              <w:jc w:val="both"/>
              <w:rPr>
                <w:rFonts w:ascii="Trebuchet MS" w:eastAsia="Times New Roman" w:hAnsi="Trebuchet MS" w:cs="TimesNewRomanPSMT"/>
                <w:color w:val="244061" w:themeColor="accent1" w:themeShade="80"/>
                <w:lang w:eastAsia="ar-SA"/>
              </w:rPr>
            </w:pPr>
            <w:r w:rsidRPr="0078619A">
              <w:rPr>
                <w:rFonts w:ascii="Trebuchet MS" w:eastAsia="Times New Roman" w:hAnsi="Trebuchet MS" w:cs="TimesNewRomanPSMT"/>
                <w:b/>
                <w:color w:val="244061" w:themeColor="accent1" w:themeShade="80"/>
                <w:lang w:eastAsia="ar-SA"/>
              </w:rPr>
              <w:t>06. Nediscriminare</w:t>
            </w:r>
          </w:p>
        </w:tc>
        <w:tc>
          <w:tcPr>
            <w:tcW w:w="1040" w:type="pct"/>
            <w:shd w:val="clear" w:color="auto" w:fill="auto"/>
          </w:tcPr>
          <w:p w14:paraId="1A126D91" w14:textId="77777777" w:rsidR="00D47D7E" w:rsidRPr="0078619A" w:rsidRDefault="003E2452" w:rsidP="0027120D">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b/>
                <w:color w:val="244061" w:themeColor="accent1" w:themeShade="80"/>
                <w:kern w:val="2"/>
                <w:lang w:eastAsia="en-GB"/>
              </w:rPr>
            </w:pPr>
            <w:r w:rsidRPr="0078619A">
              <w:rPr>
                <w:rFonts w:ascii="Trebuchet MS" w:eastAsia="Calibri" w:hAnsi="Trebuchet MS" w:cs="PF Square Sans Pro Medium"/>
                <w:b/>
                <w:color w:val="244061" w:themeColor="accent1" w:themeShade="80"/>
                <w:kern w:val="2"/>
                <w:lang w:eastAsia="en-GB"/>
              </w:rPr>
              <w:t>2</w:t>
            </w:r>
            <w:r w:rsidR="00D47D7E" w:rsidRPr="0078619A">
              <w:rPr>
                <w:rFonts w:ascii="Trebuchet MS" w:eastAsia="Calibri" w:hAnsi="Trebuchet MS" w:cs="PF Square Sans Pro Medium"/>
                <w:b/>
                <w:color w:val="244061" w:themeColor="accent1" w:themeShade="80"/>
                <w:kern w:val="2"/>
                <w:lang w:eastAsia="en-GB"/>
              </w:rPr>
              <w:t>%</w:t>
            </w:r>
          </w:p>
        </w:tc>
      </w:tr>
    </w:tbl>
    <w:p w14:paraId="7CBBC817" w14:textId="77777777" w:rsidR="005E0D82" w:rsidRPr="0078619A" w:rsidRDefault="005E0D82" w:rsidP="0027120D">
      <w:pPr>
        <w:suppressAutoHyphens/>
        <w:spacing w:before="120" w:after="120" w:line="240" w:lineRule="auto"/>
        <w:jc w:val="both"/>
        <w:rPr>
          <w:rFonts w:ascii="Trebuchet MS" w:eastAsia="Times New Roman" w:hAnsi="Trebuchet MS" w:cs="PF Square Sans Pro Medium"/>
          <w:b/>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În dezvoltarea cererii de finanțare</w:t>
      </w:r>
      <w:r w:rsidR="004B0BE6" w:rsidRPr="0078619A">
        <w:rPr>
          <w:rFonts w:ascii="Trebuchet MS" w:eastAsia="Times New Roman" w:hAnsi="Trebuchet MS" w:cs="PF Square Sans Pro Medium"/>
          <w:color w:val="244061" w:themeColor="accent1" w:themeShade="80"/>
          <w:lang w:eastAsia="ar-SA"/>
        </w:rPr>
        <w:t xml:space="preserve">, prin anumite activități, </w:t>
      </w:r>
      <w:r w:rsidRPr="0078619A">
        <w:rPr>
          <w:rFonts w:ascii="Trebuchet MS" w:eastAsia="Times New Roman" w:hAnsi="Trebuchet MS" w:cs="PF Square Sans Pro Medium"/>
          <w:color w:val="244061" w:themeColor="accent1" w:themeShade="80"/>
          <w:lang w:eastAsia="ar-SA"/>
        </w:rPr>
        <w:t>veți viza</w:t>
      </w:r>
      <w:r w:rsidRPr="0078619A">
        <w:rPr>
          <w:rFonts w:ascii="Trebuchet MS" w:eastAsia="Times New Roman" w:hAnsi="Trebuchet MS" w:cs="PF Square Sans Pro Medium"/>
          <w:b/>
          <w:color w:val="244061" w:themeColor="accent1" w:themeShade="80"/>
          <w:lang w:eastAsia="ar-SA"/>
        </w:rPr>
        <w:t xml:space="preserve"> cel puțin o temă secundară </w:t>
      </w:r>
      <w:r w:rsidRPr="0078619A">
        <w:rPr>
          <w:rFonts w:ascii="Trebuchet MS" w:eastAsia="Times New Roman" w:hAnsi="Trebuchet MS" w:cs="PF Square Sans Pro Medium"/>
          <w:color w:val="244061" w:themeColor="accent1" w:themeShade="80"/>
          <w:lang w:eastAsia="ar-SA"/>
        </w:rPr>
        <w:t xml:space="preserve">dintre cele aferente axei prioritare. Pentru respectiva temă secundară veți avea în vedere un buget care să reprezinte </w:t>
      </w:r>
      <w:r w:rsidRPr="0078619A">
        <w:rPr>
          <w:rFonts w:ascii="Trebuchet MS" w:eastAsia="Times New Roman" w:hAnsi="Trebuchet MS" w:cs="PF Square Sans Pro Medium"/>
          <w:b/>
          <w:color w:val="244061" w:themeColor="accent1" w:themeShade="80"/>
          <w:u w:val="single"/>
          <w:lang w:eastAsia="ar-SA"/>
        </w:rPr>
        <w:t>minim procentul indicat</w:t>
      </w:r>
      <w:r w:rsidRPr="0078619A">
        <w:rPr>
          <w:rFonts w:ascii="Trebuchet MS" w:eastAsia="Times New Roman" w:hAnsi="Trebuchet MS" w:cs="PF Square Sans Pro Medium"/>
          <w:b/>
          <w:color w:val="244061" w:themeColor="accent1" w:themeShade="80"/>
          <w:lang w:eastAsia="ar-SA"/>
        </w:rPr>
        <w:t xml:space="preserve"> </w:t>
      </w:r>
      <w:r w:rsidRPr="0078619A">
        <w:rPr>
          <w:rFonts w:ascii="Trebuchet MS" w:eastAsia="Times New Roman" w:hAnsi="Trebuchet MS" w:cs="PF Square Sans Pro Medium"/>
          <w:color w:val="244061" w:themeColor="accent1" w:themeShade="80"/>
          <w:lang w:eastAsia="ar-SA"/>
        </w:rPr>
        <w:t>în tabel calculat la totalul cheltuielilor eligibile ale proiectului.</w:t>
      </w:r>
    </w:p>
    <w:p w14:paraId="4AF813AA" w14:textId="77777777" w:rsidR="00653A4B" w:rsidRPr="0078619A" w:rsidRDefault="00653A4B" w:rsidP="00CE17AE">
      <w:pPr>
        <w:rPr>
          <w:rFonts w:ascii="Trebuchet MS" w:eastAsia="Times New Roman" w:hAnsi="Trebuchet MS" w:cs="PF Square Sans Pro Medium"/>
          <w:b/>
          <w:color w:val="244061" w:themeColor="accent1" w:themeShade="80"/>
          <w:lang w:eastAsia="ar-SA"/>
        </w:rPr>
      </w:pPr>
      <w:bookmarkStart w:id="10" w:name="_Toc435003189"/>
      <w:bookmarkStart w:id="11" w:name="_Toc442084036"/>
      <w:r w:rsidRPr="0078619A">
        <w:rPr>
          <w:rFonts w:ascii="Trebuchet MS" w:eastAsia="Times New Roman" w:hAnsi="Trebuchet MS" w:cs="PF Square Sans Pro Medium"/>
          <w:b/>
          <w:color w:val="244061" w:themeColor="accent1" w:themeShade="80"/>
          <w:lang w:eastAsia="ar-SA"/>
        </w:rPr>
        <w:t>Aspecte privind inovarea socială</w:t>
      </w:r>
      <w:bookmarkEnd w:id="10"/>
      <w:bookmarkEnd w:id="11"/>
    </w:p>
    <w:p w14:paraId="2A173D98" w14:textId="77777777" w:rsidR="00653A4B" w:rsidRPr="0078619A" w:rsidRDefault="00653A4B"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b/>
          <w:color w:val="244061" w:themeColor="accent1" w:themeShade="80"/>
          <w:lang w:eastAsia="ar-SA"/>
        </w:rPr>
        <w:t>Inovarea socială</w:t>
      </w:r>
      <w:r w:rsidRPr="0078619A">
        <w:rPr>
          <w:rFonts w:ascii="Trebuchet MS" w:eastAsia="Times New Roman" w:hAnsi="Trebuchet MS" w:cs="PF Square Sans Pro Medium"/>
          <w:color w:val="244061" w:themeColor="accent1" w:themeShade="80"/>
          <w:lang w:eastAsia="ar-SA"/>
        </w:rPr>
        <w:t xml:space="preserve"> presupune dezvoltarea de idei, servicii și modele prin care pot fi mai bine abordate provocările sociale, cu participarea actorilor publici și priva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 inclusiv a societă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ii civile, cu scopul îmbunătă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irii serviciilor sociale</w:t>
      </w:r>
      <w:r w:rsidRPr="0078619A">
        <w:rPr>
          <w:rFonts w:ascii="Trebuchet MS" w:eastAsia="Times New Roman" w:hAnsi="Trebuchet MS" w:cs="PF Square Sans Pro Medium"/>
          <w:color w:val="244061" w:themeColor="accent1" w:themeShade="80"/>
          <w:vertAlign w:val="superscript"/>
          <w:lang w:eastAsia="ar-SA"/>
        </w:rPr>
        <w:footnoteReference w:id="1"/>
      </w:r>
      <w:r w:rsidRPr="0078619A">
        <w:rPr>
          <w:rFonts w:ascii="Trebuchet MS" w:eastAsia="Times New Roman" w:hAnsi="Trebuchet MS" w:cs="PF Square Sans Pro Medium"/>
          <w:color w:val="244061" w:themeColor="accent1" w:themeShade="80"/>
          <w:lang w:eastAsia="ar-SA"/>
        </w:rPr>
        <w:t>.</w:t>
      </w:r>
    </w:p>
    <w:p w14:paraId="58A2CC14" w14:textId="77777777" w:rsidR="00083A7E" w:rsidRPr="0078619A" w:rsidRDefault="00083A7E"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color w:val="244061" w:themeColor="accent1" w:themeShade="80"/>
          <w:kern w:val="1"/>
          <w:lang w:eastAsia="ar-SA"/>
        </w:rPr>
        <w:t>La nivel european, inovarea socială își dovedește importanța în identificarea, testarea și implementarea de soluții și modalități noi, creative, de rezolvare a problemelor cu care se confruntă anumite grupuri și societatea în ansamblul său.</w:t>
      </w:r>
    </w:p>
    <w:p w14:paraId="787C0FA0" w14:textId="77777777" w:rsidR="00653A4B" w:rsidRPr="0078619A" w:rsidRDefault="00653A4B"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Programul Opera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ional Capital Uman promovează inovarea socială, în special cu scopul de a testa, și, eventual, a implementa la scară largă solu</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ii inovatoare, la nivel local sau regional, pentru a aborda provocările sociale.</w:t>
      </w:r>
    </w:p>
    <w:p w14:paraId="4A7070B3" w14:textId="77777777" w:rsidR="009B7EF5" w:rsidRPr="0078619A" w:rsidRDefault="00083A7E" w:rsidP="009B7EF5">
      <w:pPr>
        <w:suppressAutoHyphens/>
        <w:spacing w:before="120" w:after="120" w:line="240" w:lineRule="auto"/>
        <w:jc w:val="both"/>
        <w:rPr>
          <w:rFonts w:ascii="Trebuchet MS" w:eastAsia="Times New Roman" w:hAnsi="Trebuchet MS" w:cs="PF Square Sans Pro Medium"/>
          <w:color w:val="244061" w:themeColor="accent1" w:themeShade="80"/>
          <w:kern w:val="1"/>
          <w:lang w:eastAsia="ar-SA"/>
        </w:rPr>
      </w:pPr>
      <w:r w:rsidRPr="0078619A">
        <w:rPr>
          <w:rFonts w:ascii="Trebuchet MS" w:eastAsia="Times New Roman" w:hAnsi="Trebuchet MS" w:cs="PF Square Sans Pro Medium"/>
          <w:color w:val="244061" w:themeColor="accent1" w:themeShade="80"/>
          <w:kern w:val="1"/>
          <w:lang w:eastAsia="ar-SA"/>
        </w:rPr>
        <w:t xml:space="preserve">În contextul AP </w:t>
      </w:r>
      <w:r w:rsidR="009B7EF5" w:rsidRPr="0078619A">
        <w:rPr>
          <w:rFonts w:ascii="Trebuchet MS" w:eastAsia="Times New Roman" w:hAnsi="Trebuchet MS" w:cs="PF Square Sans Pro Medium"/>
          <w:color w:val="244061" w:themeColor="accent1" w:themeShade="80"/>
          <w:kern w:val="1"/>
          <w:lang w:eastAsia="ar-SA"/>
        </w:rPr>
        <w:t>4</w:t>
      </w:r>
      <w:r w:rsidRPr="0078619A">
        <w:rPr>
          <w:rFonts w:ascii="Trebuchet MS" w:eastAsia="Times New Roman" w:hAnsi="Trebuchet MS" w:cs="PF Square Sans Pro Medium"/>
          <w:color w:val="244061" w:themeColor="accent1" w:themeShade="80"/>
          <w:kern w:val="1"/>
          <w:lang w:eastAsia="ar-SA"/>
        </w:rPr>
        <w:t xml:space="preserve"> </w:t>
      </w:r>
      <w:r w:rsidR="009B7EF5" w:rsidRPr="0078619A">
        <w:rPr>
          <w:rFonts w:ascii="Trebuchet MS" w:eastAsia="Times New Roman" w:hAnsi="Trebuchet MS" w:cs="PF Square Sans Pro Medium"/>
          <w:color w:val="244061" w:themeColor="accent1" w:themeShade="8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56A05B5E" w14:textId="77777777" w:rsidR="00083A7E" w:rsidRPr="0078619A" w:rsidRDefault="00653A4B" w:rsidP="009B7EF5">
      <w:pPr>
        <w:suppressAutoHyphens/>
        <w:spacing w:before="120" w:after="120" w:line="240" w:lineRule="auto"/>
        <w:jc w:val="both"/>
        <w:rPr>
          <w:rFonts w:ascii="Trebuchet MS" w:eastAsia="Times New Roman" w:hAnsi="Trebuchet MS" w:cs="PF Square Sans Pro Medium"/>
          <w:color w:val="244061" w:themeColor="accent1" w:themeShade="80"/>
          <w:kern w:val="1"/>
          <w:lang w:eastAsia="ar-SA"/>
        </w:rPr>
      </w:pPr>
      <w:r w:rsidRPr="0078619A">
        <w:rPr>
          <w:rFonts w:ascii="Trebuchet MS" w:eastAsia="Times New Roman" w:hAnsi="Trebuchet MS" w:cs="PF Square Sans Pro Medium"/>
          <w:color w:val="244061" w:themeColor="accent1" w:themeShade="80"/>
          <w:kern w:val="1"/>
          <w:lang w:eastAsia="ar-SA"/>
        </w:rPr>
        <w:t xml:space="preserve">Exemple de teme de </w:t>
      </w:r>
      <w:r w:rsidRPr="0078619A">
        <w:rPr>
          <w:rFonts w:ascii="Trebuchet MS" w:eastAsia="Times New Roman" w:hAnsi="Trebuchet MS" w:cs="PF Square Sans Pro Medium"/>
          <w:b/>
          <w:color w:val="244061" w:themeColor="accent1" w:themeShade="80"/>
          <w:kern w:val="1"/>
          <w:u w:val="single"/>
          <w:lang w:eastAsia="ar-SA"/>
        </w:rPr>
        <w:t>inovare socială</w:t>
      </w:r>
      <w:r w:rsidRPr="0078619A">
        <w:rPr>
          <w:rFonts w:ascii="Trebuchet MS" w:eastAsia="Times New Roman" w:hAnsi="Trebuchet MS" w:cs="PF Square Sans Pro Medium"/>
          <w:color w:val="244061" w:themeColor="accent1" w:themeShade="80"/>
          <w:kern w:val="1"/>
          <w:lang w:eastAsia="ar-SA"/>
        </w:rPr>
        <w:t xml:space="preserve"> care ar put</w:t>
      </w:r>
      <w:r w:rsidR="00141730" w:rsidRPr="0078619A">
        <w:rPr>
          <w:rFonts w:ascii="Trebuchet MS" w:eastAsia="Times New Roman" w:hAnsi="Trebuchet MS" w:cs="PF Square Sans Pro Medium"/>
          <w:color w:val="244061" w:themeColor="accent1" w:themeShade="80"/>
          <w:kern w:val="1"/>
          <w:lang w:eastAsia="ar-SA"/>
        </w:rPr>
        <w:t>ea fi utilizate în cadrul acestui</w:t>
      </w:r>
      <w:r w:rsidRPr="0078619A">
        <w:rPr>
          <w:rFonts w:ascii="Trebuchet MS" w:eastAsia="Times New Roman" w:hAnsi="Trebuchet MS" w:cs="PF Square Sans Pro Medium"/>
          <w:color w:val="244061" w:themeColor="accent1" w:themeShade="80"/>
          <w:kern w:val="1"/>
          <w:lang w:eastAsia="ar-SA"/>
        </w:rPr>
        <w:t xml:space="preserve"> </w:t>
      </w:r>
      <w:r w:rsidR="00AD52DA" w:rsidRPr="0078619A">
        <w:rPr>
          <w:rFonts w:ascii="Trebuchet MS" w:hAnsi="Trebuchet MS" w:cs="Calibri"/>
          <w:color w:val="244061" w:themeColor="accent1" w:themeShade="80"/>
        </w:rPr>
        <w:t>ghid al solicitantului – condiții specifice</w:t>
      </w:r>
      <w:r w:rsidRPr="0078619A">
        <w:rPr>
          <w:rFonts w:ascii="Trebuchet MS" w:eastAsia="Times New Roman" w:hAnsi="Trebuchet MS" w:cs="PF Square Sans Pro Medium"/>
          <w:color w:val="244061" w:themeColor="accent1" w:themeShade="80"/>
          <w:kern w:val="1"/>
          <w:lang w:eastAsia="ar-SA"/>
        </w:rPr>
        <w:t>:</w:t>
      </w:r>
    </w:p>
    <w:p w14:paraId="60DE04E8" w14:textId="33172087" w:rsidR="009B7EF5" w:rsidRPr="0078619A" w:rsidRDefault="009B7EF5" w:rsidP="003F37B4">
      <w:pPr>
        <w:widowControl w:val="0"/>
        <w:numPr>
          <w:ilvl w:val="0"/>
          <w:numId w:val="27"/>
        </w:numPr>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78619A">
        <w:rPr>
          <w:rFonts w:ascii="Trebuchet MS" w:eastAsia="Times New Roman" w:hAnsi="Trebuchet MS" w:cs="PF Square Sans Pro Medium"/>
          <w:color w:val="244061" w:themeColor="accent1" w:themeShade="80"/>
          <w:kern w:val="1"/>
          <w:lang w:eastAsia="ar-SA"/>
        </w:rPr>
        <w:t xml:space="preserve">crearea și consolidarea de parteneriate relevante pentru soluționarea problemelor cu care se confruntă persoanele </w:t>
      </w:r>
      <w:r w:rsidR="00AA7A4F" w:rsidRPr="0078619A">
        <w:rPr>
          <w:rFonts w:ascii="Trebuchet MS" w:eastAsia="Times New Roman" w:hAnsi="Trebuchet MS" w:cs="PF Square Sans Pro Medium"/>
          <w:color w:val="244061" w:themeColor="accent1" w:themeShade="80"/>
          <w:kern w:val="1"/>
          <w:lang w:eastAsia="ar-SA"/>
        </w:rPr>
        <w:t>cu dizabilități instituționalizate</w:t>
      </w:r>
      <w:r w:rsidRPr="0078619A">
        <w:rPr>
          <w:rFonts w:ascii="Trebuchet MS" w:eastAsia="Times New Roman" w:hAnsi="Trebuchet MS" w:cs="PF Square Sans Pro Medium"/>
          <w:color w:val="244061" w:themeColor="accent1" w:themeShade="80"/>
          <w:kern w:val="1"/>
          <w:lang w:eastAsia="ar-SA"/>
        </w:rPr>
        <w:t xml:space="preserve">, dar și pentru identificarea unor soluții practice, viabile, inovative de a răspunde problemelor identificate, bazate inclusiv pe valorificarea de bune practici a nivel național sau din alte State Membre; </w:t>
      </w:r>
    </w:p>
    <w:p w14:paraId="406F175E" w14:textId="77777777" w:rsidR="009B7EF5" w:rsidRPr="0078619A" w:rsidRDefault="009B7EF5" w:rsidP="003F37B4">
      <w:pPr>
        <w:widowControl w:val="0"/>
        <w:numPr>
          <w:ilvl w:val="0"/>
          <w:numId w:val="27"/>
        </w:numPr>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78619A">
        <w:rPr>
          <w:rFonts w:ascii="Trebuchet MS" w:eastAsia="Times New Roman" w:hAnsi="Trebuchet MS" w:cs="PF Square Sans Pro Medium"/>
          <w:color w:val="244061" w:themeColor="accent1" w:themeShade="80"/>
          <w:kern w:val="1"/>
          <w:lang w:eastAsia="ar-SA"/>
        </w:rPr>
        <w:lastRenderedPageBreak/>
        <w:t xml:space="preserve">metode inovative de implicare activă a membrilor comunității în operațiunile sprijinite, inclusiv pentru depășirea barierelor de ordin moral sau care țin de cutumele din societate/ etnice; </w:t>
      </w:r>
    </w:p>
    <w:p w14:paraId="00E037E3" w14:textId="77777777" w:rsidR="009B7EF5" w:rsidRPr="0078619A" w:rsidRDefault="009B7EF5" w:rsidP="003F37B4">
      <w:pPr>
        <w:widowControl w:val="0"/>
        <w:numPr>
          <w:ilvl w:val="0"/>
          <w:numId w:val="27"/>
        </w:numPr>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78619A">
        <w:rPr>
          <w:rFonts w:ascii="Trebuchet MS" w:eastAsia="Times New Roman" w:hAnsi="Trebuchet MS" w:cs="PF Square Sans Pro Medium"/>
          <w:color w:val="244061" w:themeColor="accent1" w:themeShade="80"/>
          <w:kern w:val="1"/>
          <w:lang w:eastAsia="ar-SA"/>
        </w:rPr>
        <w:t xml:space="preserve">valorificarea oportunităților locale în identificarea soluțiilor propuse; </w:t>
      </w:r>
    </w:p>
    <w:p w14:paraId="34CC9E90" w14:textId="77777777" w:rsidR="009B7EF5" w:rsidRPr="0078619A" w:rsidRDefault="009B7EF5" w:rsidP="003F37B4">
      <w:pPr>
        <w:widowControl w:val="0"/>
        <w:numPr>
          <w:ilvl w:val="0"/>
          <w:numId w:val="27"/>
        </w:numPr>
        <w:suppressAutoHyphens/>
        <w:spacing w:before="120" w:after="120" w:line="240" w:lineRule="auto"/>
        <w:ind w:right="96"/>
        <w:jc w:val="both"/>
        <w:rPr>
          <w:rFonts w:ascii="Trebuchet MS" w:eastAsia="Times New Roman" w:hAnsi="Trebuchet MS" w:cs="PF Square Sans Pro Medium"/>
          <w:color w:val="244061" w:themeColor="accent1" w:themeShade="80"/>
          <w:kern w:val="1"/>
          <w:lang w:eastAsia="ar-SA"/>
        </w:rPr>
      </w:pPr>
      <w:r w:rsidRPr="0078619A">
        <w:rPr>
          <w:rFonts w:ascii="Trebuchet MS" w:eastAsia="Times New Roman" w:hAnsi="Trebuchet MS" w:cs="PF Square Sans Pro Medium"/>
          <w:color w:val="244061" w:themeColor="accent1" w:themeShade="80"/>
          <w:kern w:val="1"/>
          <w:lang w:eastAsia="ar-SA"/>
        </w:rPr>
        <w:t>activități și inițiative care vizează promovarea egalității de șanse, non discriminarea.</w:t>
      </w:r>
    </w:p>
    <w:p w14:paraId="28EBBC67" w14:textId="77777777" w:rsidR="00653A4B" w:rsidRPr="0078619A" w:rsidRDefault="00653A4B"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Solicitan</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ii și</w:t>
      </w:r>
      <w:r w:rsidR="00223947" w:rsidRPr="0078619A">
        <w:rPr>
          <w:rFonts w:ascii="Trebuchet MS" w:eastAsia="Times New Roman" w:hAnsi="Trebuchet MS" w:cs="PF Square Sans Pro Medium"/>
          <w:color w:val="244061" w:themeColor="accent1" w:themeShade="80"/>
          <w:lang w:eastAsia="ar-SA"/>
        </w:rPr>
        <w:t>/ sau</w:t>
      </w:r>
      <w:r w:rsidRPr="0078619A">
        <w:rPr>
          <w:rFonts w:ascii="Trebuchet MS" w:eastAsia="Times New Roman" w:hAnsi="Trebuchet MS" w:cs="PF Square Sans Pro Medium"/>
          <w:color w:val="244061" w:themeColor="accent1" w:themeShade="80"/>
          <w:lang w:eastAsia="ar-SA"/>
        </w:rPr>
        <w:t xml:space="preserve"> partenerii eligibili trebuie să eviden</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ieze în formularul de aplica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ie dacă propunerea de proiect contribuie la inovarea socială, conform celor prezentate mai sus.</w:t>
      </w:r>
      <w:bookmarkStart w:id="12" w:name="_Toc407105761"/>
      <w:bookmarkEnd w:id="12"/>
    </w:p>
    <w:p w14:paraId="76A78256" w14:textId="77777777" w:rsidR="009B7EF5" w:rsidRPr="0078619A" w:rsidRDefault="009B7EF5"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p>
    <w:p w14:paraId="1340074E" w14:textId="77777777" w:rsidR="00653A4B" w:rsidRPr="0078619A" w:rsidRDefault="00F274DD" w:rsidP="002A72A9">
      <w:pPr>
        <w:pStyle w:val="Titlu2"/>
        <w:numPr>
          <w:ilvl w:val="0"/>
          <w:numId w:val="0"/>
        </w:numPr>
        <w:rPr>
          <w:rFonts w:ascii="Trebuchet MS" w:hAnsi="Trebuchet MS" w:cs="font206"/>
          <w:color w:val="244061" w:themeColor="accent1" w:themeShade="80"/>
          <w:sz w:val="22"/>
          <w:szCs w:val="22"/>
        </w:rPr>
      </w:pPr>
      <w:bookmarkStart w:id="13" w:name="_Toc423596511"/>
      <w:bookmarkStart w:id="14" w:name="_Toc435003190"/>
      <w:bookmarkStart w:id="15" w:name="_Toc442084037"/>
      <w:bookmarkStart w:id="16" w:name="_Toc519251527"/>
      <w:r w:rsidRPr="0078619A">
        <w:rPr>
          <w:rFonts w:ascii="Trebuchet MS" w:hAnsi="Trebuchet MS" w:cs="font206"/>
          <w:b/>
          <w:color w:val="244061" w:themeColor="accent1" w:themeShade="80"/>
          <w:sz w:val="22"/>
          <w:szCs w:val="22"/>
        </w:rPr>
        <w:t>1.</w:t>
      </w:r>
      <w:r w:rsidR="00C93148" w:rsidRPr="0078619A">
        <w:rPr>
          <w:rFonts w:ascii="Trebuchet MS" w:hAnsi="Trebuchet MS" w:cs="font206"/>
          <w:b/>
          <w:color w:val="244061" w:themeColor="accent1" w:themeShade="80"/>
          <w:sz w:val="22"/>
          <w:szCs w:val="22"/>
        </w:rPr>
        <w:t>5</w:t>
      </w:r>
      <w:r w:rsidR="00470272" w:rsidRPr="0078619A">
        <w:rPr>
          <w:rFonts w:ascii="Trebuchet MS" w:hAnsi="Trebuchet MS" w:cs="font206"/>
          <w:b/>
          <w:color w:val="244061" w:themeColor="accent1" w:themeShade="80"/>
          <w:sz w:val="22"/>
          <w:szCs w:val="22"/>
        </w:rPr>
        <w:t xml:space="preserve">. </w:t>
      </w:r>
      <w:r w:rsidR="00653A4B" w:rsidRPr="0078619A">
        <w:rPr>
          <w:rFonts w:ascii="Trebuchet MS" w:hAnsi="Trebuchet MS" w:cs="font206"/>
          <w:b/>
          <w:color w:val="244061" w:themeColor="accent1" w:themeShade="80"/>
          <w:sz w:val="22"/>
          <w:szCs w:val="22"/>
        </w:rPr>
        <w:t>Teme orizontale</w:t>
      </w:r>
      <w:bookmarkEnd w:id="13"/>
      <w:bookmarkEnd w:id="14"/>
      <w:bookmarkEnd w:id="15"/>
      <w:bookmarkEnd w:id="16"/>
      <w:r w:rsidR="00653A4B" w:rsidRPr="0078619A">
        <w:rPr>
          <w:rFonts w:ascii="Trebuchet MS" w:hAnsi="Trebuchet MS" w:cs="font206"/>
          <w:b/>
          <w:color w:val="244061" w:themeColor="accent1" w:themeShade="80"/>
          <w:sz w:val="22"/>
          <w:szCs w:val="22"/>
        </w:rPr>
        <w:t xml:space="preserve"> </w:t>
      </w:r>
    </w:p>
    <w:p w14:paraId="1A650657" w14:textId="77777777" w:rsidR="00653A4B" w:rsidRPr="0078619A" w:rsidRDefault="00653A4B" w:rsidP="0027120D">
      <w:pPr>
        <w:suppressAutoHyphens/>
        <w:spacing w:before="120" w:after="120" w:line="240" w:lineRule="auto"/>
        <w:jc w:val="both"/>
        <w:rPr>
          <w:rFonts w:ascii="Trebuchet MS" w:eastAsia="Times New Roman" w:hAnsi="Trebuchet MS" w:cs="PF Square Sans Pro Medium"/>
          <w:b/>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În cadrul proiectului va trebui să eviden</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 în sec</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iunea relevantă din cadrul aplica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iei electronice, contribu</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ia proiectului la temele orizontale stabilite prin POCU 2014-2020. Prin activită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ile propuse în cadrul proiectului va trebui să asigura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 contribu</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ia la cel pu</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PF Square Sans Pro Medium"/>
          <w:color w:val="244061" w:themeColor="accent1" w:themeShade="80"/>
          <w:lang w:eastAsia="ar-SA"/>
        </w:rPr>
        <w:t xml:space="preserve">in una din temele orizontale de mai jos. </w:t>
      </w:r>
    </w:p>
    <w:p w14:paraId="30B10AA1" w14:textId="77777777" w:rsidR="00653A4B" w:rsidRPr="0078619A" w:rsidRDefault="00653A4B" w:rsidP="003F37B4">
      <w:pPr>
        <w:numPr>
          <w:ilvl w:val="0"/>
          <w:numId w:val="4"/>
        </w:numPr>
        <w:suppressAutoHyphens/>
        <w:spacing w:before="120" w:after="120" w:line="240" w:lineRule="auto"/>
        <w:jc w:val="both"/>
        <w:rPr>
          <w:rFonts w:ascii="Trebuchet MS" w:eastAsia="Calibri" w:hAnsi="Trebuchet MS" w:cs="Calibri"/>
          <w:color w:val="244061" w:themeColor="accent1" w:themeShade="80"/>
          <w:lang w:eastAsia="ar-SA"/>
        </w:rPr>
      </w:pPr>
      <w:r w:rsidRPr="0078619A">
        <w:rPr>
          <w:rFonts w:ascii="Trebuchet MS" w:eastAsia="Times New Roman" w:hAnsi="Trebuchet MS" w:cs="PF Square Sans Pro Medium"/>
          <w:b/>
          <w:color w:val="244061" w:themeColor="accent1" w:themeShade="80"/>
          <w:lang w:eastAsia="ar-SA"/>
        </w:rPr>
        <w:t>Dezvoltare durabilă</w:t>
      </w:r>
      <w:r w:rsidRPr="0078619A">
        <w:rPr>
          <w:rFonts w:ascii="Trebuchet MS" w:eastAsia="Times New Roman" w:hAnsi="Trebuchet MS" w:cs="PF Square Sans Pro Medium"/>
          <w:color w:val="244061" w:themeColor="accent1" w:themeShade="80"/>
          <w:lang w:eastAsia="ar-SA"/>
        </w:rPr>
        <w:t xml:space="preserve"> </w:t>
      </w:r>
    </w:p>
    <w:p w14:paraId="12F17FDC" w14:textId="77777777" w:rsidR="00653A4B" w:rsidRPr="0078619A" w:rsidRDefault="00653A4B" w:rsidP="002712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both"/>
        <w:rPr>
          <w:rFonts w:ascii="Trebuchet MS" w:eastAsia="Calibri" w:hAnsi="Trebuchet MS" w:cs="Calibri"/>
          <w:color w:val="244061" w:themeColor="accent1" w:themeShade="80"/>
          <w:lang w:eastAsia="ar-SA"/>
        </w:rPr>
      </w:pPr>
      <w:r w:rsidRPr="0078619A">
        <w:rPr>
          <w:rFonts w:ascii="Trebuchet MS" w:eastAsia="Calibri" w:hAnsi="Trebuchet MS" w:cs="Calibri"/>
          <w:color w:val="244061" w:themeColor="accent1" w:themeShade="80"/>
          <w:lang w:eastAsia="ar-SA"/>
        </w:rPr>
        <w:t>Aplicarea principului dezvoltării durabile va urmări asigurarea unui echilibru între aspectele legate de mediu, coeziune socială și creștere economică în cadrul POCU. Integrarea orizontală a principiului are în vedere ca opera</w:t>
      </w:r>
      <w:r w:rsidRPr="0078619A">
        <w:rPr>
          <w:rFonts w:ascii="Trebuchet MS" w:eastAsia="Calibri" w:hAnsi="Trebuchet MS" w:cs="Times New Roman"/>
          <w:color w:val="244061" w:themeColor="accent1" w:themeShade="80"/>
          <w:lang w:eastAsia="ar-SA"/>
        </w:rPr>
        <w:t>ț</w:t>
      </w:r>
      <w:r w:rsidRPr="0078619A">
        <w:rPr>
          <w:rFonts w:ascii="Trebuchet MS" w:eastAsia="Calibri" w:hAnsi="Trebuchet MS" w:cs="Calibri"/>
          <w:color w:val="244061" w:themeColor="accent1" w:themeShade="80"/>
          <w:lang w:eastAsia="ar-SA"/>
        </w:rPr>
        <w:t>iunile finan</w:t>
      </w:r>
      <w:r w:rsidRPr="0078619A">
        <w:rPr>
          <w:rFonts w:ascii="Trebuchet MS" w:eastAsia="Calibri" w:hAnsi="Trebuchet MS" w:cs="Times New Roman"/>
          <w:color w:val="244061" w:themeColor="accent1" w:themeShade="80"/>
          <w:lang w:eastAsia="ar-SA"/>
        </w:rPr>
        <w:t>ț</w:t>
      </w:r>
      <w:r w:rsidRPr="0078619A">
        <w:rPr>
          <w:rFonts w:ascii="Trebuchet MS" w:eastAsia="Calibri" w:hAnsi="Trebuchet MS" w:cs="Calibri"/>
          <w:color w:val="244061" w:themeColor="accent1" w:themeShade="80"/>
          <w:lang w:eastAsia="ar-SA"/>
        </w:rPr>
        <w:t xml:space="preserve">ate să urmărească reducerea impactului asupra mediului cât mai mult posibil, prin </w:t>
      </w:r>
      <w:r w:rsidRPr="0078619A">
        <w:rPr>
          <w:rFonts w:ascii="Trebuchet MS" w:eastAsia="Calibri" w:hAnsi="Trebuchet MS" w:cs="Calibri"/>
          <w:i/>
          <w:color w:val="244061" w:themeColor="accent1" w:themeShade="80"/>
          <w:lang w:eastAsia="ar-SA"/>
        </w:rPr>
        <w:t>activită</w:t>
      </w:r>
      <w:r w:rsidRPr="0078619A">
        <w:rPr>
          <w:rFonts w:ascii="Trebuchet MS" w:eastAsia="Calibri" w:hAnsi="Trebuchet MS" w:cs="Times New Roman"/>
          <w:i/>
          <w:color w:val="244061" w:themeColor="accent1" w:themeShade="80"/>
          <w:lang w:eastAsia="ar-SA"/>
        </w:rPr>
        <w:t>ț</w:t>
      </w:r>
      <w:r w:rsidRPr="0078619A">
        <w:rPr>
          <w:rFonts w:ascii="Trebuchet MS" w:eastAsia="Calibri" w:hAnsi="Trebuchet MS" w:cs="Calibri"/>
          <w:i/>
          <w:color w:val="244061" w:themeColor="accent1" w:themeShade="80"/>
          <w:lang w:eastAsia="ar-SA"/>
        </w:rPr>
        <w:t>i dedicate protec</w:t>
      </w:r>
      <w:r w:rsidRPr="0078619A">
        <w:rPr>
          <w:rFonts w:ascii="Trebuchet MS" w:eastAsia="Calibri" w:hAnsi="Trebuchet MS" w:cs="Times New Roman"/>
          <w:i/>
          <w:color w:val="244061" w:themeColor="accent1" w:themeShade="80"/>
          <w:lang w:eastAsia="ar-SA"/>
        </w:rPr>
        <w:t>ț</w:t>
      </w:r>
      <w:r w:rsidRPr="0078619A">
        <w:rPr>
          <w:rFonts w:ascii="Trebuchet MS" w:eastAsia="Calibri" w:hAnsi="Trebuchet MS" w:cs="Calibri"/>
          <w:i/>
          <w:color w:val="244061" w:themeColor="accent1" w:themeShade="80"/>
          <w:lang w:eastAsia="ar-SA"/>
        </w:rPr>
        <w:t>iei mediului</w:t>
      </w:r>
      <w:r w:rsidRPr="0078619A">
        <w:rPr>
          <w:rFonts w:ascii="Trebuchet MS" w:eastAsia="Calibri" w:hAnsi="Trebuchet MS" w:cs="Calibri"/>
          <w:color w:val="244061" w:themeColor="accent1" w:themeShade="80"/>
          <w:lang w:eastAsia="ar-SA"/>
        </w:rPr>
        <w:t xml:space="preserve">, </w:t>
      </w:r>
      <w:r w:rsidRPr="0078619A">
        <w:rPr>
          <w:rFonts w:ascii="Trebuchet MS" w:eastAsia="Calibri" w:hAnsi="Trebuchet MS" w:cs="Calibri"/>
          <w:i/>
          <w:color w:val="244061" w:themeColor="accent1" w:themeShade="80"/>
          <w:lang w:eastAsia="ar-SA"/>
        </w:rPr>
        <w:t>eficien</w:t>
      </w:r>
      <w:r w:rsidRPr="0078619A">
        <w:rPr>
          <w:rFonts w:ascii="Trebuchet MS" w:eastAsia="Calibri" w:hAnsi="Trebuchet MS" w:cs="Times New Roman"/>
          <w:i/>
          <w:color w:val="244061" w:themeColor="accent1" w:themeShade="80"/>
          <w:lang w:eastAsia="ar-SA"/>
        </w:rPr>
        <w:t>ț</w:t>
      </w:r>
      <w:r w:rsidRPr="0078619A">
        <w:rPr>
          <w:rFonts w:ascii="Trebuchet MS" w:eastAsia="Calibri" w:hAnsi="Trebuchet MS" w:cs="Calibri"/>
          <w:i/>
          <w:color w:val="244061" w:themeColor="accent1" w:themeShade="80"/>
          <w:lang w:eastAsia="ar-SA"/>
        </w:rPr>
        <w:t>ei energetice</w:t>
      </w:r>
      <w:r w:rsidRPr="0078619A">
        <w:rPr>
          <w:rFonts w:ascii="Trebuchet MS" w:eastAsia="Calibri" w:hAnsi="Trebuchet MS" w:cs="Calibri"/>
          <w:color w:val="244061" w:themeColor="accent1" w:themeShade="80"/>
          <w:lang w:eastAsia="ar-SA"/>
        </w:rPr>
        <w:t xml:space="preserve">, </w:t>
      </w:r>
      <w:r w:rsidRPr="0078619A">
        <w:rPr>
          <w:rFonts w:ascii="Trebuchet MS" w:eastAsia="Calibri" w:hAnsi="Trebuchet MS" w:cs="Calibri"/>
          <w:i/>
          <w:color w:val="244061" w:themeColor="accent1" w:themeShade="80"/>
          <w:lang w:eastAsia="ar-SA"/>
        </w:rPr>
        <w:t>atenuării schimbărilor climatice și adaptării la acestea</w:t>
      </w:r>
      <w:r w:rsidRPr="0078619A">
        <w:rPr>
          <w:rFonts w:ascii="Trebuchet MS" w:eastAsia="Calibri" w:hAnsi="Trebuchet MS" w:cs="Calibri"/>
          <w:color w:val="244061" w:themeColor="accent1" w:themeShade="80"/>
          <w:lang w:eastAsia="ar-SA"/>
        </w:rPr>
        <w:t xml:space="preserve">, </w:t>
      </w:r>
      <w:r w:rsidRPr="0078619A">
        <w:rPr>
          <w:rFonts w:ascii="Trebuchet MS" w:eastAsia="Calibri" w:hAnsi="Trebuchet MS" w:cs="Calibri"/>
          <w:i/>
          <w:color w:val="244061" w:themeColor="accent1" w:themeShade="80"/>
          <w:lang w:eastAsia="ar-SA"/>
        </w:rPr>
        <w:t>biodiversită</w:t>
      </w:r>
      <w:r w:rsidRPr="0078619A">
        <w:rPr>
          <w:rFonts w:ascii="Trebuchet MS" w:eastAsia="Calibri" w:hAnsi="Trebuchet MS" w:cs="Times New Roman"/>
          <w:i/>
          <w:color w:val="244061" w:themeColor="accent1" w:themeShade="80"/>
          <w:lang w:eastAsia="ar-SA"/>
        </w:rPr>
        <w:t>ț</w:t>
      </w:r>
      <w:r w:rsidRPr="0078619A">
        <w:rPr>
          <w:rFonts w:ascii="Trebuchet MS" w:eastAsia="Calibri" w:hAnsi="Trebuchet MS" w:cs="Calibri"/>
          <w:i/>
          <w:color w:val="244061" w:themeColor="accent1" w:themeShade="80"/>
          <w:lang w:eastAsia="ar-SA"/>
        </w:rPr>
        <w:t>ii, rezisten</w:t>
      </w:r>
      <w:r w:rsidRPr="0078619A">
        <w:rPr>
          <w:rFonts w:ascii="Trebuchet MS" w:eastAsia="Calibri" w:hAnsi="Trebuchet MS" w:cs="Times New Roman"/>
          <w:i/>
          <w:color w:val="244061" w:themeColor="accent1" w:themeShade="80"/>
          <w:lang w:eastAsia="ar-SA"/>
        </w:rPr>
        <w:t>ț</w:t>
      </w:r>
      <w:r w:rsidRPr="0078619A">
        <w:rPr>
          <w:rFonts w:ascii="Trebuchet MS" w:eastAsia="Calibri" w:hAnsi="Trebuchet MS" w:cs="Calibri"/>
          <w:i/>
          <w:color w:val="244061" w:themeColor="accent1" w:themeShade="80"/>
          <w:lang w:eastAsia="ar-SA"/>
        </w:rPr>
        <w:t>ei la dezastre, prevenirii și gestionării riscurilor</w:t>
      </w:r>
      <w:r w:rsidRPr="0078619A">
        <w:rPr>
          <w:rFonts w:ascii="Trebuchet MS" w:eastAsia="Calibri" w:hAnsi="Trebuchet MS" w:cs="Calibri"/>
          <w:color w:val="244061" w:themeColor="accent1" w:themeShade="80"/>
          <w:lang w:eastAsia="ar-SA"/>
        </w:rPr>
        <w:t xml:space="preserve">. </w:t>
      </w:r>
    </w:p>
    <w:p w14:paraId="5AFBDC30" w14:textId="77777777" w:rsidR="004B0BE6" w:rsidRPr="0078619A" w:rsidRDefault="004B0BE6" w:rsidP="0027120D">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78619A">
        <w:rPr>
          <w:rFonts w:ascii="Trebuchet MS" w:eastAsia="Times New Roman" w:hAnsi="Trebuchet MS" w:cs="PF Square Sans Pro Medium"/>
          <w:color w:val="244061" w:themeColor="accent1" w:themeShade="80"/>
          <w:lang w:eastAsia="ar-SA"/>
        </w:rPr>
        <w:t>Fără a se limita la acestea, în procesul de selecție se acordă punctaj suplimentar</w:t>
      </w:r>
      <w:r w:rsidRPr="0078619A">
        <w:rPr>
          <w:rFonts w:ascii="Trebuchet MS" w:eastAsia="Times New Roman" w:hAnsi="Trebuchet MS" w:cs="PF Square Sans Pro Medium"/>
          <w:b/>
          <w:color w:val="244061" w:themeColor="accent1" w:themeShade="80"/>
          <w:lang w:eastAsia="ar-SA"/>
        </w:rPr>
        <w:t xml:space="preserve">  </w:t>
      </w:r>
      <w:r w:rsidRPr="0078619A">
        <w:rPr>
          <w:rFonts w:ascii="Trebuchet MS" w:eastAsia="Times New Roman" w:hAnsi="Trebuchet MS" w:cs="PF Square Sans Pro Medium"/>
          <w:color w:val="244061" w:themeColor="accent1" w:themeShade="80"/>
          <w:lang w:eastAsia="ar-SA"/>
        </w:rPr>
        <w:t>proiectelor care propun instrumente concrete pentru asigurarea implementării principiului dezvoltării durabile.</w:t>
      </w:r>
    </w:p>
    <w:p w14:paraId="0B3B0B10" w14:textId="77777777" w:rsidR="00003840" w:rsidRPr="0078619A" w:rsidRDefault="00003840" w:rsidP="003F37B4">
      <w:pPr>
        <w:numPr>
          <w:ilvl w:val="0"/>
          <w:numId w:val="7"/>
        </w:numPr>
        <w:tabs>
          <w:tab w:val="left" w:pos="0"/>
        </w:tabs>
        <w:suppressAutoHyphens/>
        <w:spacing w:before="120" w:after="120" w:line="240" w:lineRule="auto"/>
        <w:jc w:val="both"/>
        <w:rPr>
          <w:rFonts w:ascii="Trebuchet MS" w:eastAsia="Times New Roman" w:hAnsi="Trebuchet MS" w:cs="Arial"/>
          <w:color w:val="244061" w:themeColor="accent1" w:themeShade="80"/>
          <w:lang w:eastAsia="ar-SA"/>
        </w:rPr>
      </w:pPr>
      <w:r w:rsidRPr="0078619A">
        <w:rPr>
          <w:rFonts w:ascii="Trebuchet MS" w:eastAsia="Times New Roman" w:hAnsi="Trebuchet MS" w:cs="PF Square Sans Pro Medium"/>
          <w:b/>
          <w:color w:val="244061" w:themeColor="accent1" w:themeShade="80"/>
          <w:lang w:eastAsia="ar-SA"/>
        </w:rPr>
        <w:t>Egalitatea de șanse și non-discriminarea</w:t>
      </w:r>
    </w:p>
    <w:p w14:paraId="73240E52" w14:textId="77777777" w:rsidR="00003840" w:rsidRPr="0078619A" w:rsidRDefault="00003840" w:rsidP="00003840">
      <w:pPr>
        <w:suppressAutoHyphens/>
        <w:spacing w:before="120" w:after="120" w:line="240" w:lineRule="auto"/>
        <w:jc w:val="both"/>
        <w:rPr>
          <w:rFonts w:ascii="Trebuchet MS" w:eastAsia="Times New Roman" w:hAnsi="Trebuchet MS" w:cs="Arial"/>
          <w:color w:val="244061" w:themeColor="accent1" w:themeShade="80"/>
          <w:lang w:eastAsia="ar-SA"/>
        </w:rPr>
      </w:pPr>
      <w:r w:rsidRPr="0078619A">
        <w:rPr>
          <w:rFonts w:ascii="Trebuchet MS" w:eastAsia="Times New Roman" w:hAnsi="Trebuchet MS" w:cs="Arial"/>
          <w:color w:val="244061" w:themeColor="accent1" w:themeShade="80"/>
          <w:lang w:eastAsia="ar-SA"/>
        </w:rPr>
        <w:t>Promovarea egalită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ii de șanse, combaterea discriminării pe criterii de origine rasială sau etnică, religie sau credin</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ă, handicap, vârstă sau orientare sexuală și a dificultă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ilor de acces de orice tip și asigurarea accesului egal la serviciile de interes general sunt teme orizontale care contribuie la atingerea obiectivelor Strategiei Europa 2020.</w:t>
      </w:r>
    </w:p>
    <w:p w14:paraId="494651C1" w14:textId="77777777" w:rsidR="00003840" w:rsidRPr="0078619A" w:rsidRDefault="00003840" w:rsidP="00003840">
      <w:pPr>
        <w:suppressAutoHyphens/>
        <w:spacing w:before="120" w:after="120" w:line="240" w:lineRule="auto"/>
        <w:jc w:val="both"/>
        <w:rPr>
          <w:rFonts w:ascii="Trebuchet MS" w:eastAsia="Times New Roman" w:hAnsi="Trebuchet MS" w:cs="Arial"/>
          <w:color w:val="244061" w:themeColor="accent1" w:themeShade="80"/>
          <w:lang w:eastAsia="ar-SA"/>
        </w:rPr>
      </w:pPr>
      <w:r w:rsidRPr="0078619A">
        <w:rPr>
          <w:rFonts w:ascii="Trebuchet MS" w:eastAsia="Times New Roman" w:hAnsi="Trebuchet MS" w:cs="Arial"/>
          <w:color w:val="244061" w:themeColor="accent1" w:themeShade="80"/>
          <w:lang w:eastAsia="ar-SA"/>
        </w:rPr>
        <w:t>Ac</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 xml:space="preserve">iunile specifice menite să răspundă nevoilor persoanelor din categoriile expuse unui risc crescut de discriminare includ măsurile specifice </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intite către îmbunătă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irea inser</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iei sociale și profesionale a acestora, prin creșterea accesului pe pia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a muncii, dar și prin îmbunătă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irea nivelului de educa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ie și competen</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e.</w:t>
      </w:r>
    </w:p>
    <w:p w14:paraId="29BB3D98" w14:textId="77777777" w:rsidR="00003840" w:rsidRPr="0078619A" w:rsidRDefault="00003840" w:rsidP="00003840">
      <w:pPr>
        <w:suppressAutoHyphens/>
        <w:spacing w:before="120" w:after="120" w:line="240" w:lineRule="auto"/>
        <w:jc w:val="both"/>
        <w:rPr>
          <w:rFonts w:ascii="Trebuchet MS" w:eastAsia="Times New Roman" w:hAnsi="Trebuchet MS" w:cs="Arial"/>
          <w:color w:val="244061" w:themeColor="accent1" w:themeShade="80"/>
          <w:lang w:eastAsia="ar-SA"/>
        </w:rPr>
      </w:pPr>
      <w:r w:rsidRPr="0078619A">
        <w:rPr>
          <w:rFonts w:ascii="Trebuchet MS" w:eastAsia="Times New Roman" w:hAnsi="Trebuchet MS" w:cs="Arial"/>
          <w:color w:val="244061" w:themeColor="accent1" w:themeShade="80"/>
          <w:lang w:eastAsia="ar-SA"/>
        </w:rPr>
        <w:t>Totodată, în contextul măsurilor avute în vedere pentru promovarea incluziunii sociale și combaterea sărăciei, se va urmări îmbunătă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irea accesului acestor grupuri la serviciile sociale, medicale și de interes general, precum și adaptarea condi</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iilor de muncă și crearea unor facilită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 speciale pentru persoanele cu dizabilită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 și alte categorii de persoane dezavantajate. În plus, în cadrul ac</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 xml:space="preserve">iunilor integrate </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intite către combaterea sărăciei la nivelul comunită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ilor, vor fi sus</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 xml:space="preserve">inute campanii de </w:t>
      </w:r>
      <w:r w:rsidR="001A1FD9" w:rsidRPr="0078619A">
        <w:rPr>
          <w:rFonts w:ascii="Trebuchet MS" w:eastAsia="Times New Roman" w:hAnsi="Trebuchet MS" w:cs="Arial"/>
          <w:color w:val="244061" w:themeColor="accent1" w:themeShade="80"/>
          <w:lang w:eastAsia="ar-SA"/>
        </w:rPr>
        <w:t>conștientizare</w:t>
      </w:r>
      <w:r w:rsidRPr="0078619A">
        <w:rPr>
          <w:rFonts w:ascii="Trebuchet MS" w:eastAsia="Times New Roman" w:hAnsi="Trebuchet MS" w:cs="Arial"/>
          <w:color w:val="244061" w:themeColor="accent1" w:themeShade="80"/>
          <w:lang w:eastAsia="ar-SA"/>
        </w:rPr>
        <w:t xml:space="preserve"> și ac</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iuni specifice pentru creșterea responsabilită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ii sociale și promovarea ini</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iativelor de voluntariat și a incluziunii active, pentru combaterea tuturor formelor de discriminare și promovarea egalită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ii de șanse.</w:t>
      </w:r>
    </w:p>
    <w:p w14:paraId="0F36B9F4" w14:textId="77777777" w:rsidR="00003840" w:rsidRPr="0078619A" w:rsidRDefault="00003840" w:rsidP="00003840">
      <w:pPr>
        <w:suppressAutoHyphens/>
        <w:spacing w:before="120" w:after="120" w:line="240" w:lineRule="auto"/>
        <w:jc w:val="both"/>
        <w:rPr>
          <w:rFonts w:ascii="Trebuchet MS" w:eastAsia="Times New Roman" w:hAnsi="Trebuchet MS" w:cs="Arial"/>
          <w:color w:val="244061" w:themeColor="accent1" w:themeShade="80"/>
          <w:lang w:eastAsia="ar-SA"/>
        </w:rPr>
      </w:pPr>
      <w:r w:rsidRPr="0078619A">
        <w:rPr>
          <w:rFonts w:ascii="Trebuchet MS" w:eastAsia="Times New Roman" w:hAnsi="Trebuchet MS" w:cs="Arial"/>
          <w:color w:val="244061" w:themeColor="accent1" w:themeShade="80"/>
          <w:lang w:eastAsia="ar-SA"/>
        </w:rPr>
        <w:t>Ac</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iunile care vizează creșterea incluziunii sociale a grupurilor vulnerabile, prin promovarea de proiecte integrate (cuprinzând servicii educaționale, sociale, medicale, de locuire etc.) se adresează în mod direct nevoilor specifice ale persoanelor din aceste grupuri, contribuind la o mai bună inser</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Arial"/>
          <w:color w:val="244061" w:themeColor="accent1" w:themeShade="80"/>
          <w:lang w:eastAsia="ar-SA"/>
        </w:rPr>
        <w:t xml:space="preserve">ie </w:t>
      </w:r>
      <w:proofErr w:type="spellStart"/>
      <w:r w:rsidRPr="0078619A">
        <w:rPr>
          <w:rFonts w:ascii="Trebuchet MS" w:eastAsia="Times New Roman" w:hAnsi="Trebuchet MS" w:cs="Arial"/>
          <w:color w:val="244061" w:themeColor="accent1" w:themeShade="80"/>
          <w:lang w:eastAsia="ar-SA"/>
        </w:rPr>
        <w:t>socio</w:t>
      </w:r>
      <w:proofErr w:type="spellEnd"/>
      <w:r w:rsidRPr="0078619A">
        <w:rPr>
          <w:rFonts w:ascii="Trebuchet MS" w:eastAsia="Times New Roman" w:hAnsi="Trebuchet MS" w:cs="Arial"/>
          <w:color w:val="244061" w:themeColor="accent1" w:themeShade="80"/>
          <w:lang w:eastAsia="ar-SA"/>
        </w:rPr>
        <w:t>-profesională a acestor persoane și protejarea acestora împotriva discriminării și a abuzurilor la care acestea sunt supuse.</w:t>
      </w:r>
    </w:p>
    <w:p w14:paraId="41886EED" w14:textId="77777777" w:rsidR="00254DAC" w:rsidRPr="0078619A" w:rsidRDefault="00031EE6" w:rsidP="00003840">
      <w:pPr>
        <w:suppressAutoHyphens/>
        <w:spacing w:before="120" w:after="120" w:line="240" w:lineRule="auto"/>
        <w:jc w:val="both"/>
        <w:rPr>
          <w:rFonts w:ascii="Trebuchet MS" w:eastAsia="Times New Roman" w:hAnsi="Trebuchet MS" w:cs="Calibri"/>
          <w:b/>
          <w:color w:val="244061" w:themeColor="accent1" w:themeShade="80"/>
          <w:lang w:eastAsia="ar-SA"/>
        </w:rPr>
      </w:pPr>
      <w:r w:rsidRPr="0078619A">
        <w:rPr>
          <w:rFonts w:ascii="Trebuchet MS" w:eastAsia="Times New Roman" w:hAnsi="Trebuchet MS" w:cs="Calibri"/>
          <w:b/>
          <w:color w:val="244061" w:themeColor="accent1" w:themeShade="80"/>
          <w:lang w:eastAsia="ar-SA"/>
        </w:rPr>
        <w:t xml:space="preserve"> </w:t>
      </w:r>
    </w:p>
    <w:p w14:paraId="2A145729" w14:textId="77777777" w:rsidR="00003840" w:rsidRPr="0078619A" w:rsidRDefault="00003840" w:rsidP="003F37B4">
      <w:pPr>
        <w:numPr>
          <w:ilvl w:val="0"/>
          <w:numId w:val="4"/>
        </w:numPr>
        <w:suppressAutoHyphens/>
        <w:spacing w:before="120" w:after="120" w:line="240" w:lineRule="auto"/>
        <w:jc w:val="both"/>
        <w:rPr>
          <w:rFonts w:ascii="Trebuchet MS" w:eastAsia="Times New Roman" w:hAnsi="Trebuchet MS" w:cs="Calibri"/>
          <w:color w:val="244061" w:themeColor="accent1" w:themeShade="80"/>
          <w:lang w:eastAsia="ar-SA"/>
        </w:rPr>
      </w:pPr>
      <w:r w:rsidRPr="0078619A">
        <w:rPr>
          <w:rFonts w:ascii="Trebuchet MS" w:eastAsia="Times New Roman" w:hAnsi="Trebuchet MS" w:cs="Calibri"/>
          <w:b/>
          <w:color w:val="244061" w:themeColor="accent1" w:themeShade="80"/>
          <w:lang w:eastAsia="ar-SA"/>
        </w:rPr>
        <w:t>Promovarea egalită</w:t>
      </w:r>
      <w:r w:rsidRPr="0078619A">
        <w:rPr>
          <w:rFonts w:ascii="Trebuchet MS" w:eastAsia="Times New Roman" w:hAnsi="Trebuchet MS" w:cs="Times New Roman"/>
          <w:b/>
          <w:color w:val="244061" w:themeColor="accent1" w:themeShade="80"/>
          <w:lang w:eastAsia="ar-SA"/>
        </w:rPr>
        <w:t>ț</w:t>
      </w:r>
      <w:r w:rsidRPr="0078619A">
        <w:rPr>
          <w:rFonts w:ascii="Trebuchet MS" w:eastAsia="Times New Roman" w:hAnsi="Trebuchet MS" w:cs="Calibri"/>
          <w:b/>
          <w:color w:val="244061" w:themeColor="accent1" w:themeShade="80"/>
          <w:lang w:eastAsia="ar-SA"/>
        </w:rPr>
        <w:t>ii între femei și bărba</w:t>
      </w:r>
      <w:r w:rsidRPr="0078619A">
        <w:rPr>
          <w:rFonts w:ascii="Trebuchet MS" w:eastAsia="Times New Roman" w:hAnsi="Trebuchet MS" w:cs="Times New Roman"/>
          <w:b/>
          <w:color w:val="244061" w:themeColor="accent1" w:themeShade="80"/>
          <w:lang w:eastAsia="ar-SA"/>
        </w:rPr>
        <w:t>ț</w:t>
      </w:r>
      <w:r w:rsidRPr="0078619A">
        <w:rPr>
          <w:rFonts w:ascii="Trebuchet MS" w:eastAsia="Times New Roman" w:hAnsi="Trebuchet MS" w:cs="Calibri"/>
          <w:b/>
          <w:color w:val="244061" w:themeColor="accent1" w:themeShade="80"/>
          <w:lang w:eastAsia="ar-SA"/>
        </w:rPr>
        <w:t>i</w:t>
      </w:r>
    </w:p>
    <w:p w14:paraId="69608A4C" w14:textId="77777777" w:rsidR="00003840" w:rsidRPr="0078619A" w:rsidRDefault="00003840" w:rsidP="00003840">
      <w:pPr>
        <w:suppressAutoHyphens/>
        <w:spacing w:before="120" w:after="120" w:line="240" w:lineRule="auto"/>
        <w:jc w:val="both"/>
        <w:rPr>
          <w:rFonts w:ascii="Trebuchet MS" w:eastAsia="Times New Roman" w:hAnsi="Trebuchet MS" w:cs="Calibri"/>
          <w:color w:val="244061" w:themeColor="accent1" w:themeShade="80"/>
          <w:lang w:eastAsia="ar-SA"/>
        </w:rPr>
      </w:pPr>
      <w:r w:rsidRPr="0078619A">
        <w:rPr>
          <w:rFonts w:ascii="Trebuchet MS" w:eastAsia="Times New Roman" w:hAnsi="Trebuchet MS" w:cs="Calibri"/>
          <w:color w:val="244061" w:themeColor="accent1" w:themeShade="80"/>
          <w:lang w:eastAsia="ar-SA"/>
        </w:rPr>
        <w:lastRenderedPageBreak/>
        <w:t>Promovarea egalită</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Calibri"/>
          <w:color w:val="244061" w:themeColor="accent1" w:themeShade="80"/>
          <w:lang w:eastAsia="ar-SA"/>
        </w:rPr>
        <w:t>ii între femei și bărba</w:t>
      </w:r>
      <w:r w:rsidRPr="0078619A">
        <w:rPr>
          <w:rFonts w:ascii="Trebuchet MS" w:eastAsia="Times New Roman" w:hAnsi="Trebuchet MS" w:cs="Times New Roman"/>
          <w:color w:val="244061" w:themeColor="accent1" w:themeShade="80"/>
          <w:lang w:eastAsia="ar-SA"/>
        </w:rPr>
        <w:t>ț</w:t>
      </w:r>
      <w:r w:rsidRPr="0078619A">
        <w:rPr>
          <w:rFonts w:ascii="Trebuchet MS" w:eastAsia="Times New Roman" w:hAnsi="Trebuchet MS" w:cs="Calibri"/>
          <w:color w:val="244061" w:themeColor="accent1" w:themeShade="80"/>
          <w:lang w:eastAsia="ar-SA"/>
        </w:rPr>
        <w:t>i reprezintă un principiu de bază care contribuie la atingerea obiectivelor Strategiei Europa 2020.</w:t>
      </w:r>
    </w:p>
    <w:p w14:paraId="37A66D9C" w14:textId="77777777" w:rsidR="00003840" w:rsidRPr="0078619A" w:rsidRDefault="00003840" w:rsidP="00003840">
      <w:pPr>
        <w:suppressAutoHyphens/>
        <w:spacing w:before="120" w:after="120" w:line="240" w:lineRule="auto"/>
        <w:ind w:right="96"/>
        <w:jc w:val="both"/>
        <w:rPr>
          <w:rFonts w:ascii="Trebuchet MS" w:eastAsia="Times New Roman" w:hAnsi="Trebuchet MS" w:cs="Calibri"/>
          <w:color w:val="244061" w:themeColor="accent1" w:themeShade="80"/>
          <w:lang w:eastAsia="ar-SA"/>
        </w:rPr>
      </w:pPr>
      <w:r w:rsidRPr="0078619A">
        <w:rPr>
          <w:rFonts w:ascii="Trebuchet MS" w:eastAsia="Times New Roman" w:hAnsi="Trebuchet MS" w:cs="Calibri"/>
          <w:color w:val="244061" w:themeColor="accent1" w:themeShade="80"/>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06C7D803" w14:textId="77777777" w:rsidR="00003840" w:rsidRPr="0078619A" w:rsidRDefault="00003840" w:rsidP="00003840">
      <w:pPr>
        <w:suppressAutoHyphens/>
        <w:spacing w:before="120" w:after="120" w:line="240" w:lineRule="auto"/>
        <w:ind w:right="96"/>
        <w:jc w:val="both"/>
        <w:rPr>
          <w:rFonts w:ascii="Trebuchet MS" w:eastAsia="Times New Roman" w:hAnsi="Trebuchet MS" w:cs="Calibri"/>
          <w:color w:val="244061" w:themeColor="accent1" w:themeShade="80"/>
          <w:lang w:eastAsia="ar-SA"/>
        </w:rPr>
      </w:pPr>
      <w:r w:rsidRPr="0078619A">
        <w:rPr>
          <w:rFonts w:ascii="Trebuchet MS" w:eastAsia="Times New Roman" w:hAnsi="Trebuchet MS" w:cs="Calibri"/>
          <w:color w:val="244061" w:themeColor="accent1" w:themeShade="80"/>
          <w:lang w:eastAsia="ar-SA"/>
        </w:rPr>
        <w:t xml:space="preserve">De asemenea, campaniile de </w:t>
      </w:r>
      <w:r w:rsidR="00031EE6" w:rsidRPr="0078619A">
        <w:rPr>
          <w:rFonts w:ascii="Trebuchet MS" w:eastAsia="Times New Roman" w:hAnsi="Trebuchet MS" w:cs="Calibri"/>
          <w:color w:val="244061" w:themeColor="accent1" w:themeShade="80"/>
          <w:lang w:eastAsia="ar-SA"/>
        </w:rPr>
        <w:t>conștientizare</w:t>
      </w:r>
      <w:r w:rsidRPr="0078619A">
        <w:rPr>
          <w:rFonts w:ascii="Trebuchet MS" w:eastAsia="Times New Roman" w:hAnsi="Trebuchet MS" w:cs="Calibri"/>
          <w:color w:val="244061" w:themeColor="accent1" w:themeShade="80"/>
          <w:lang w:eastAsia="ar-SA"/>
        </w:rPr>
        <w:t xml:space="preserve"> și acțiunile specifice pentru creșterea responsabilității sociale și promovarea incluziunii active vor contribui la combaterea tuturor formelor de discriminare, inclusiv a celor pe bază de gen.  </w:t>
      </w:r>
    </w:p>
    <w:p w14:paraId="3BB69281" w14:textId="77777777" w:rsidR="00003840" w:rsidRPr="0078619A" w:rsidRDefault="00003840" w:rsidP="00003840">
      <w:pPr>
        <w:suppressAutoHyphens/>
        <w:spacing w:before="120" w:after="120" w:line="240" w:lineRule="auto"/>
        <w:ind w:right="96"/>
        <w:jc w:val="both"/>
        <w:rPr>
          <w:rFonts w:ascii="Trebuchet MS" w:eastAsia="Times New Roman" w:hAnsi="Trebuchet MS" w:cs="Calibri"/>
          <w:color w:val="244061" w:themeColor="accent1" w:themeShade="80"/>
          <w:lang w:eastAsia="ar-SA"/>
        </w:rPr>
      </w:pPr>
      <w:r w:rsidRPr="0078619A">
        <w:rPr>
          <w:rFonts w:ascii="Trebuchet MS" w:eastAsia="Times New Roman" w:hAnsi="Trebuchet MS" w:cs="Calibri"/>
          <w:color w:val="244061" w:themeColor="accent1" w:themeShade="80"/>
          <w:lang w:eastAsia="ar-SA"/>
        </w:rPr>
        <w:t xml:space="preserve">Acțiunile vizate acordă o atenție deosebită măsurilor de acompaniere, astfel încât să faciliteze integrarea </w:t>
      </w:r>
      <w:proofErr w:type="spellStart"/>
      <w:r w:rsidRPr="0078619A">
        <w:rPr>
          <w:rFonts w:ascii="Trebuchet MS" w:eastAsia="Times New Roman" w:hAnsi="Trebuchet MS" w:cs="Calibri"/>
          <w:color w:val="244061" w:themeColor="accent1" w:themeShade="80"/>
          <w:lang w:eastAsia="ar-SA"/>
        </w:rPr>
        <w:t>socio</w:t>
      </w:r>
      <w:proofErr w:type="spellEnd"/>
      <w:r w:rsidRPr="0078619A">
        <w:rPr>
          <w:rFonts w:ascii="Trebuchet MS" w:eastAsia="Times New Roman" w:hAnsi="Trebuchet MS" w:cs="Calibri"/>
          <w:color w:val="244061" w:themeColor="accent1" w:themeShade="80"/>
          <w:lang w:eastAsia="ar-SA"/>
        </w:rPr>
        <w:t>-economică,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66C67B89" w14:textId="77777777" w:rsidR="00003840" w:rsidRPr="0078619A" w:rsidRDefault="00003840" w:rsidP="00003840">
      <w:pPr>
        <w:spacing w:before="120" w:after="120" w:line="240" w:lineRule="auto"/>
        <w:jc w:val="both"/>
        <w:rPr>
          <w:rFonts w:ascii="Trebuchet MS" w:eastAsia="Times New Roman" w:hAnsi="Trebuchet MS" w:cs="Calibri"/>
          <w:color w:val="244061" w:themeColor="accent1" w:themeShade="80"/>
          <w:lang w:eastAsia="ar-SA"/>
        </w:rPr>
      </w:pPr>
      <w:bookmarkStart w:id="17" w:name="_Toc422230093"/>
      <w:bookmarkStart w:id="18" w:name="_Toc422229811"/>
      <w:bookmarkStart w:id="19" w:name="_Toc422157546"/>
      <w:bookmarkStart w:id="20" w:name="_Toc422156794"/>
      <w:bookmarkStart w:id="21" w:name="_Toc421793599"/>
      <w:bookmarkEnd w:id="17"/>
      <w:bookmarkEnd w:id="18"/>
      <w:bookmarkEnd w:id="19"/>
      <w:bookmarkEnd w:id="20"/>
      <w:bookmarkEnd w:id="21"/>
      <w:r w:rsidRPr="0078619A">
        <w:rPr>
          <w:rFonts w:ascii="Trebuchet MS" w:eastAsia="Times New Roman" w:hAnsi="Trebuchet MS" w:cs="Calibri"/>
          <w:color w:val="244061" w:themeColor="accent1" w:themeShade="80"/>
          <w:lang w:eastAsia="ar-SA"/>
        </w:rPr>
        <w:t xml:space="preserve">Fără a se limita doar la acestea, în procesul de selecție se acordă punctaj suplimentar proiectelor care propun instrumente concrete de resurse umane cu privire la asigurarea egalității între femei </w:t>
      </w:r>
      <w:proofErr w:type="spellStart"/>
      <w:r w:rsidRPr="0078619A">
        <w:rPr>
          <w:rFonts w:ascii="Trebuchet MS" w:eastAsia="Times New Roman" w:hAnsi="Trebuchet MS" w:cs="Calibri"/>
          <w:color w:val="244061" w:themeColor="accent1" w:themeShade="80"/>
          <w:lang w:eastAsia="ar-SA"/>
        </w:rPr>
        <w:t>şi</w:t>
      </w:r>
      <w:proofErr w:type="spellEnd"/>
      <w:r w:rsidRPr="0078619A">
        <w:rPr>
          <w:rFonts w:ascii="Trebuchet MS" w:eastAsia="Times New Roman" w:hAnsi="Trebuchet MS" w:cs="Calibri"/>
          <w:color w:val="244061" w:themeColor="accent1" w:themeShade="80"/>
          <w:lang w:eastAsia="ar-SA"/>
        </w:rPr>
        <w:t xml:space="preserve"> bărbați.</w:t>
      </w:r>
    </w:p>
    <w:p w14:paraId="652EA95B" w14:textId="77777777" w:rsidR="00714CCF" w:rsidRPr="0078619A" w:rsidRDefault="00714CCF" w:rsidP="00003840">
      <w:pPr>
        <w:spacing w:before="120" w:after="120" w:line="240" w:lineRule="auto"/>
        <w:jc w:val="both"/>
        <w:rPr>
          <w:rFonts w:ascii="Trebuchet MS" w:eastAsia="Times New Roman" w:hAnsi="Trebuchet MS" w:cs="Calibri"/>
          <w:color w:val="244061" w:themeColor="accent1" w:themeShade="80"/>
          <w:lang w:eastAsia="ar-SA"/>
        </w:rPr>
      </w:pPr>
    </w:p>
    <w:p w14:paraId="3D2F40F0" w14:textId="556F98F9" w:rsidR="003C3F6E" w:rsidRPr="0078619A" w:rsidRDefault="00C33D69" w:rsidP="005F3EE9">
      <w:pPr>
        <w:pStyle w:val="Titlu2"/>
        <w:numPr>
          <w:ilvl w:val="0"/>
          <w:numId w:val="0"/>
        </w:numPr>
        <w:spacing w:before="120" w:after="120" w:line="240" w:lineRule="auto"/>
        <w:jc w:val="both"/>
        <w:rPr>
          <w:rFonts w:eastAsia="Calibri"/>
          <w:color w:val="244061" w:themeColor="accent1" w:themeShade="80"/>
        </w:rPr>
      </w:pPr>
      <w:bookmarkStart w:id="22" w:name="_Toc519251528"/>
      <w:r w:rsidRPr="0078619A">
        <w:rPr>
          <w:rFonts w:ascii="Trebuchet MS" w:eastAsia="Calibri" w:hAnsi="Trebuchet MS" w:cs="Times New Roman"/>
          <w:b/>
          <w:color w:val="244061" w:themeColor="accent1" w:themeShade="80"/>
          <w:sz w:val="22"/>
          <w:szCs w:val="22"/>
        </w:rPr>
        <w:t>1.</w:t>
      </w:r>
      <w:r w:rsidR="0014341B" w:rsidRPr="0078619A">
        <w:rPr>
          <w:rFonts w:ascii="Trebuchet MS" w:eastAsia="Calibri" w:hAnsi="Trebuchet MS" w:cs="Times New Roman"/>
          <w:b/>
          <w:color w:val="244061" w:themeColor="accent1" w:themeShade="80"/>
          <w:sz w:val="22"/>
          <w:szCs w:val="22"/>
        </w:rPr>
        <w:t>6</w:t>
      </w:r>
      <w:r w:rsidRPr="0078619A">
        <w:rPr>
          <w:rFonts w:ascii="Trebuchet MS" w:eastAsia="Calibri" w:hAnsi="Trebuchet MS" w:cs="Times New Roman"/>
          <w:b/>
          <w:color w:val="244061" w:themeColor="accent1" w:themeShade="80"/>
          <w:sz w:val="22"/>
          <w:szCs w:val="22"/>
        </w:rPr>
        <w:t>. Tip</w:t>
      </w:r>
      <w:r w:rsidR="009D7F4B" w:rsidRPr="0078619A">
        <w:rPr>
          <w:rFonts w:ascii="Trebuchet MS" w:eastAsia="Calibri" w:hAnsi="Trebuchet MS" w:cs="Times New Roman"/>
          <w:b/>
          <w:color w:val="244061" w:themeColor="accent1" w:themeShade="80"/>
          <w:sz w:val="22"/>
          <w:szCs w:val="22"/>
        </w:rPr>
        <w:t xml:space="preserve">urile de solicitanți </w:t>
      </w:r>
      <w:r w:rsidRPr="0078619A">
        <w:rPr>
          <w:rFonts w:ascii="Trebuchet MS" w:eastAsia="Calibri" w:hAnsi="Trebuchet MS" w:cs="Times New Roman"/>
          <w:b/>
          <w:color w:val="244061" w:themeColor="accent1" w:themeShade="80"/>
          <w:sz w:val="22"/>
          <w:szCs w:val="22"/>
        </w:rPr>
        <w:t>eligibili</w:t>
      </w:r>
      <w:bookmarkEnd w:id="22"/>
    </w:p>
    <w:p w14:paraId="58DAFD65" w14:textId="04C7C188" w:rsidR="007F08F8" w:rsidRPr="0078619A" w:rsidRDefault="007F08F8" w:rsidP="007F08F8">
      <w:pPr>
        <w:numPr>
          <w:ilvl w:val="0"/>
          <w:numId w:val="40"/>
        </w:numPr>
        <w:spacing w:before="240" w:after="0" w:line="240" w:lineRule="auto"/>
        <w:ind w:hanging="210"/>
        <w:rPr>
          <w:rFonts w:ascii="Trebuchet MS" w:hAnsi="Trebuchet MS"/>
          <w:color w:val="244061" w:themeColor="accent1" w:themeShade="80"/>
        </w:rPr>
      </w:pPr>
      <w:r w:rsidRPr="0078619A">
        <w:rPr>
          <w:rFonts w:ascii="Trebuchet MS" w:eastAsia="Times New Roman" w:hAnsi="Trebuchet MS" w:cs="Times New Roman"/>
          <w:i/>
          <w:iCs/>
          <w:color w:val="244061" w:themeColor="accent1" w:themeShade="80"/>
        </w:rPr>
        <w:t xml:space="preserve">Autorități publice centrale </w:t>
      </w:r>
      <w:proofErr w:type="spellStart"/>
      <w:r w:rsidRPr="0078619A">
        <w:rPr>
          <w:rFonts w:ascii="Trebuchet MS" w:eastAsia="Times New Roman" w:hAnsi="Trebuchet MS" w:cs="Times New Roman"/>
          <w:i/>
          <w:iCs/>
          <w:color w:val="244061" w:themeColor="accent1" w:themeShade="80"/>
        </w:rPr>
        <w:t>şi</w:t>
      </w:r>
      <w:proofErr w:type="spellEnd"/>
      <w:r w:rsidRPr="0078619A">
        <w:rPr>
          <w:rFonts w:ascii="Trebuchet MS" w:eastAsia="Times New Roman" w:hAnsi="Trebuchet MS" w:cs="Times New Roman"/>
          <w:i/>
          <w:iCs/>
          <w:color w:val="244061" w:themeColor="accent1" w:themeShade="80"/>
        </w:rPr>
        <w:t xml:space="preserve"> locale cu </w:t>
      </w:r>
      <w:proofErr w:type="spellStart"/>
      <w:r w:rsidRPr="0078619A">
        <w:rPr>
          <w:rFonts w:ascii="Trebuchet MS" w:eastAsia="Times New Roman" w:hAnsi="Trebuchet MS" w:cs="Times New Roman"/>
          <w:i/>
          <w:iCs/>
          <w:color w:val="244061" w:themeColor="accent1" w:themeShade="80"/>
        </w:rPr>
        <w:t>responsabilităţi</w:t>
      </w:r>
      <w:proofErr w:type="spellEnd"/>
      <w:r w:rsidRPr="0078619A">
        <w:rPr>
          <w:rFonts w:ascii="Trebuchet MS" w:eastAsia="Times New Roman" w:hAnsi="Trebuchet MS" w:cs="Times New Roman"/>
          <w:i/>
          <w:iCs/>
          <w:color w:val="244061" w:themeColor="accent1" w:themeShade="80"/>
        </w:rPr>
        <w:t xml:space="preserve"> în domeniu</w:t>
      </w:r>
      <w:r w:rsidR="009D549B" w:rsidRPr="0078619A">
        <w:rPr>
          <w:rFonts w:ascii="Trebuchet MS" w:eastAsia="Times New Roman" w:hAnsi="Trebuchet MS" w:cs="Times New Roman"/>
          <w:iCs/>
          <w:color w:val="244061" w:themeColor="accent1" w:themeShade="80"/>
        </w:rPr>
        <w:t>,</w:t>
      </w:r>
      <w:r w:rsidRPr="0078619A">
        <w:rPr>
          <w:rFonts w:ascii="Trebuchet MS" w:eastAsia="Times New Roman" w:hAnsi="Trebuchet MS" w:cs="Times New Roman"/>
          <w:i/>
          <w:iCs/>
          <w:color w:val="244061" w:themeColor="accent1" w:themeShade="80"/>
        </w:rPr>
        <w:t xml:space="preserve"> </w:t>
      </w:r>
      <w:r w:rsidRPr="0078619A">
        <w:rPr>
          <w:rFonts w:ascii="Trebuchet MS" w:eastAsia="Times New Roman" w:hAnsi="Trebuchet MS" w:cs="Times New Roman"/>
          <w:b/>
          <w:bCs/>
          <w:i/>
          <w:iCs/>
          <w:color w:val="244061" w:themeColor="accent1" w:themeShade="80"/>
        </w:rPr>
        <w:t>singure sau în parteneriat cu entități relevante</w:t>
      </w:r>
    </w:p>
    <w:p w14:paraId="6437ED19" w14:textId="7E583EC4" w:rsidR="003C3F6E" w:rsidRPr="0078619A" w:rsidRDefault="007F08F8" w:rsidP="005F3EE9">
      <w:pPr>
        <w:numPr>
          <w:ilvl w:val="0"/>
          <w:numId w:val="40"/>
        </w:numPr>
        <w:spacing w:after="0" w:line="240" w:lineRule="auto"/>
        <w:ind w:hanging="210"/>
        <w:rPr>
          <w:rFonts w:ascii="Trebuchet MS" w:hAnsi="Trebuchet MS"/>
          <w:color w:val="244061" w:themeColor="accent1" w:themeShade="80"/>
        </w:rPr>
      </w:pPr>
      <w:r w:rsidRPr="0078619A">
        <w:rPr>
          <w:rFonts w:ascii="Trebuchet MS" w:eastAsia="Times New Roman" w:hAnsi="Trebuchet MS" w:cs="Times New Roman"/>
          <w:i/>
          <w:iCs/>
          <w:color w:val="244061" w:themeColor="accent1" w:themeShade="80"/>
        </w:rPr>
        <w:t>Furnizori de servicii sociale în condițiile legii</w:t>
      </w:r>
      <w:r w:rsidR="009D549B" w:rsidRPr="0078619A">
        <w:rPr>
          <w:rFonts w:ascii="Trebuchet MS" w:eastAsia="Times New Roman" w:hAnsi="Trebuchet MS" w:cs="Times New Roman"/>
          <w:iCs/>
          <w:color w:val="244061" w:themeColor="accent1" w:themeShade="80"/>
        </w:rPr>
        <w:t>,</w:t>
      </w:r>
      <w:r w:rsidRPr="0078619A">
        <w:rPr>
          <w:rFonts w:ascii="Trebuchet MS" w:eastAsia="Times New Roman" w:hAnsi="Trebuchet MS" w:cs="Times New Roman"/>
          <w:i/>
          <w:iCs/>
          <w:color w:val="244061" w:themeColor="accent1" w:themeShade="80"/>
        </w:rPr>
        <w:t xml:space="preserve"> </w:t>
      </w:r>
      <w:r w:rsidRPr="0078619A">
        <w:rPr>
          <w:rFonts w:ascii="Trebuchet MS" w:eastAsia="Times New Roman" w:hAnsi="Trebuchet MS" w:cs="Times New Roman"/>
          <w:b/>
          <w:bCs/>
          <w:i/>
          <w:iCs/>
          <w:color w:val="244061" w:themeColor="accent1" w:themeShade="80"/>
        </w:rPr>
        <w:t>singuri sau în parteneriat cu entități relevante</w:t>
      </w:r>
    </w:p>
    <w:p w14:paraId="5FCA20FE" w14:textId="2807603E" w:rsidR="009D549B" w:rsidRPr="0078619A" w:rsidRDefault="009D549B" w:rsidP="009D549B">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Prin actori sociali relevanți se înțeleg acele persoane juridice care au </w:t>
      </w:r>
      <w:r w:rsidR="00592708" w:rsidRPr="0078619A">
        <w:rPr>
          <w:rFonts w:ascii="Trebuchet MS" w:eastAsia="Calibri" w:hAnsi="Trebuchet MS" w:cs="Times New Roman"/>
          <w:color w:val="244061" w:themeColor="accent1" w:themeShade="80"/>
        </w:rPr>
        <w:t>experiență</w:t>
      </w:r>
      <w:r w:rsidRPr="0078619A">
        <w:rPr>
          <w:rFonts w:ascii="Trebuchet MS" w:eastAsia="Calibri" w:hAnsi="Trebuchet MS" w:cs="Times New Roman"/>
          <w:color w:val="244061" w:themeColor="accent1" w:themeShade="80"/>
        </w:rPr>
        <w:t xml:space="preserve"> în domeniul uneia dintre activitățile proiectului in care vor fi implicate.</w:t>
      </w:r>
    </w:p>
    <w:p w14:paraId="508FB704" w14:textId="6860ACBA" w:rsidR="003C3F6E" w:rsidRPr="0078619A" w:rsidRDefault="009D549B" w:rsidP="009D549B">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In cadrul prezentului apel de propuneri de proiecte nu sunt eligibili partenerii transnaționali.</w:t>
      </w:r>
    </w:p>
    <w:p w14:paraId="5FCF5075" w14:textId="77777777" w:rsidR="009D549B" w:rsidRPr="0078619A" w:rsidRDefault="009D549B" w:rsidP="009D549B">
      <w:pPr>
        <w:spacing w:before="120" w:after="120" w:line="240" w:lineRule="auto"/>
        <w:jc w:val="both"/>
        <w:rPr>
          <w:rFonts w:ascii="Trebuchet MS" w:eastAsia="Calibri" w:hAnsi="Trebuchet MS" w:cs="Times New Roman"/>
          <w:color w:val="244061" w:themeColor="accent1" w:themeShade="80"/>
        </w:rPr>
      </w:pPr>
    </w:p>
    <w:p w14:paraId="346CF39D" w14:textId="77777777" w:rsidR="006223CD" w:rsidRPr="0078619A" w:rsidRDefault="004333B4" w:rsidP="0027120D">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bookmarkStart w:id="23" w:name="_Toc519251529"/>
      <w:r w:rsidRPr="0078619A">
        <w:rPr>
          <w:rFonts w:ascii="Trebuchet MS" w:eastAsia="Calibri" w:hAnsi="Trebuchet MS" w:cs="Times New Roman"/>
          <w:b/>
          <w:color w:val="244061" w:themeColor="accent1" w:themeShade="80"/>
          <w:sz w:val="22"/>
          <w:szCs w:val="22"/>
        </w:rPr>
        <w:t>1.</w:t>
      </w:r>
      <w:r w:rsidR="0014341B" w:rsidRPr="0078619A">
        <w:rPr>
          <w:rFonts w:ascii="Trebuchet MS" w:eastAsia="Calibri" w:hAnsi="Trebuchet MS" w:cs="Times New Roman"/>
          <w:b/>
          <w:color w:val="244061" w:themeColor="accent1" w:themeShade="80"/>
          <w:sz w:val="22"/>
          <w:szCs w:val="22"/>
        </w:rPr>
        <w:t>7</w:t>
      </w:r>
      <w:r w:rsidRPr="0078619A">
        <w:rPr>
          <w:rFonts w:ascii="Trebuchet MS" w:eastAsia="Calibri" w:hAnsi="Trebuchet MS" w:cs="Times New Roman"/>
          <w:b/>
          <w:color w:val="244061" w:themeColor="accent1" w:themeShade="80"/>
          <w:sz w:val="22"/>
          <w:szCs w:val="22"/>
        </w:rPr>
        <w:t>. Perioada de implementare a proiectelor</w:t>
      </w:r>
      <w:bookmarkEnd w:id="23"/>
    </w:p>
    <w:p w14:paraId="52CA9BBC" w14:textId="77777777" w:rsidR="00454BFC" w:rsidRPr="0078619A" w:rsidRDefault="00454BFC" w:rsidP="0027120D">
      <w:pPr>
        <w:spacing w:before="120" w:after="120" w:line="240" w:lineRule="auto"/>
        <w:jc w:val="both"/>
        <w:rPr>
          <w:rFonts w:ascii="Trebuchet MS" w:eastAsia="Calibri" w:hAnsi="Trebuchet MS" w:cstheme="minorHAnsi"/>
          <w:b/>
          <w:color w:val="244061" w:themeColor="accent1" w:themeShade="80"/>
        </w:rPr>
      </w:pPr>
      <w:bookmarkStart w:id="24" w:name="_Toc409449671"/>
      <w:bookmarkStart w:id="25" w:name="_Toc409449670"/>
      <w:bookmarkStart w:id="26" w:name="_Toc409449676"/>
      <w:bookmarkStart w:id="27" w:name="_Toc409449675"/>
      <w:bookmarkStart w:id="28" w:name="_Toc409449674"/>
      <w:bookmarkEnd w:id="24"/>
      <w:bookmarkEnd w:id="25"/>
      <w:bookmarkEnd w:id="26"/>
      <w:bookmarkEnd w:id="27"/>
      <w:bookmarkEnd w:id="28"/>
      <w:r w:rsidRPr="0078619A">
        <w:rPr>
          <w:rFonts w:ascii="Trebuchet MS" w:eastAsia="Calibri" w:hAnsi="Trebuchet MS" w:cstheme="minorHAnsi"/>
          <w:color w:val="244061" w:themeColor="accent1" w:themeShade="80"/>
        </w:rPr>
        <w:t>Perioada de implementare a proiectului este de</w:t>
      </w:r>
      <w:r w:rsidR="001E5438" w:rsidRPr="0078619A">
        <w:rPr>
          <w:rFonts w:ascii="Trebuchet MS" w:eastAsia="Calibri" w:hAnsi="Trebuchet MS" w:cstheme="minorHAnsi"/>
          <w:color w:val="244061" w:themeColor="accent1" w:themeShade="80"/>
        </w:rPr>
        <w:t xml:space="preserve"> maximum</w:t>
      </w:r>
      <w:r w:rsidRPr="0078619A">
        <w:rPr>
          <w:rFonts w:ascii="Trebuchet MS" w:eastAsia="Calibri" w:hAnsi="Trebuchet MS" w:cstheme="minorHAnsi"/>
          <w:color w:val="244061" w:themeColor="accent1" w:themeShade="80"/>
        </w:rPr>
        <w:t xml:space="preserve"> </w:t>
      </w:r>
      <w:r w:rsidR="009E06F7" w:rsidRPr="0078619A">
        <w:rPr>
          <w:rFonts w:ascii="Trebuchet MS" w:eastAsia="Calibri" w:hAnsi="Trebuchet MS" w:cstheme="minorHAnsi"/>
          <w:b/>
          <w:color w:val="244061" w:themeColor="accent1" w:themeShade="80"/>
        </w:rPr>
        <w:t xml:space="preserve">36 </w:t>
      </w:r>
      <w:r w:rsidRPr="0078619A">
        <w:rPr>
          <w:rFonts w:ascii="Trebuchet MS" w:eastAsia="Calibri" w:hAnsi="Trebuchet MS" w:cstheme="minorHAnsi"/>
          <w:b/>
          <w:color w:val="244061" w:themeColor="accent1" w:themeShade="80"/>
        </w:rPr>
        <w:t>luni</w:t>
      </w:r>
      <w:r w:rsidRPr="0078619A">
        <w:rPr>
          <w:rFonts w:ascii="Trebuchet MS" w:eastAsia="Calibri" w:hAnsi="Trebuchet MS" w:cstheme="minorHAnsi"/>
          <w:color w:val="244061" w:themeColor="accent1" w:themeShade="80"/>
        </w:rPr>
        <w:t xml:space="preserve">. Proiectele care vor prevedea o perioadă de implementare mai mare de </w:t>
      </w:r>
      <w:r w:rsidR="00881BC3" w:rsidRPr="0078619A">
        <w:rPr>
          <w:rFonts w:ascii="Trebuchet MS" w:eastAsia="Calibri" w:hAnsi="Trebuchet MS" w:cstheme="minorHAnsi"/>
          <w:color w:val="244061" w:themeColor="accent1" w:themeShade="80"/>
        </w:rPr>
        <w:t>36</w:t>
      </w:r>
      <w:r w:rsidR="00986C85" w:rsidRPr="0078619A">
        <w:rPr>
          <w:rFonts w:ascii="Trebuchet MS" w:eastAsia="Calibri" w:hAnsi="Trebuchet MS" w:cstheme="minorHAnsi"/>
          <w:color w:val="244061" w:themeColor="accent1" w:themeShade="80"/>
        </w:rPr>
        <w:t xml:space="preserve"> </w:t>
      </w:r>
      <w:r w:rsidRPr="0078619A">
        <w:rPr>
          <w:rFonts w:ascii="Trebuchet MS" w:eastAsia="Calibri" w:hAnsi="Trebuchet MS" w:cstheme="minorHAnsi"/>
          <w:color w:val="244061" w:themeColor="accent1" w:themeShade="80"/>
        </w:rPr>
        <w:t>luni vor fi respinse.</w:t>
      </w:r>
    </w:p>
    <w:p w14:paraId="41C562FF" w14:textId="77777777" w:rsidR="00454BFC" w:rsidRPr="0078619A" w:rsidRDefault="00454BFC" w:rsidP="0027120D">
      <w:pPr>
        <w:spacing w:before="120" w:after="120" w:line="240" w:lineRule="auto"/>
        <w:jc w:val="both"/>
        <w:rPr>
          <w:rFonts w:ascii="Trebuchet MS" w:eastAsia="Calibri" w:hAnsi="Trebuchet MS" w:cstheme="minorHAnsi"/>
          <w:color w:val="244061" w:themeColor="accent1" w:themeShade="80"/>
        </w:rPr>
      </w:pPr>
      <w:r w:rsidRPr="0078619A">
        <w:rPr>
          <w:rFonts w:ascii="Trebuchet MS" w:eastAsia="Calibri" w:hAnsi="Trebuchet MS" w:cstheme="minorHAnsi"/>
          <w:color w:val="244061" w:themeColor="accent1" w:themeShade="80"/>
        </w:rPr>
        <w:t>La completarea cererii de finanțare în sistemul electronic va trebui evidențiată durata activități</w:t>
      </w:r>
      <w:r w:rsidR="00896286" w:rsidRPr="0078619A">
        <w:rPr>
          <w:rFonts w:ascii="Trebuchet MS" w:eastAsia="Calibri" w:hAnsi="Trebuchet MS" w:cstheme="minorHAnsi"/>
          <w:color w:val="244061" w:themeColor="accent1" w:themeShade="80"/>
        </w:rPr>
        <w:t>i</w:t>
      </w:r>
      <w:r w:rsidRPr="0078619A">
        <w:rPr>
          <w:rFonts w:ascii="Trebuchet MS" w:eastAsia="Calibri" w:hAnsi="Trebuchet MS" w:cstheme="minorHAnsi"/>
          <w:color w:val="244061" w:themeColor="accent1" w:themeShade="80"/>
        </w:rPr>
        <w:t xml:space="preserve"> și sub</w:t>
      </w:r>
      <w:r w:rsidR="001E5438" w:rsidRPr="0078619A">
        <w:rPr>
          <w:rFonts w:ascii="Trebuchet MS" w:eastAsia="Calibri" w:hAnsi="Trebuchet MS" w:cstheme="minorHAnsi"/>
          <w:color w:val="244061" w:themeColor="accent1" w:themeShade="80"/>
        </w:rPr>
        <w:t>-</w:t>
      </w:r>
      <w:r w:rsidRPr="0078619A">
        <w:rPr>
          <w:rFonts w:ascii="Trebuchet MS" w:eastAsia="Calibri" w:hAnsi="Trebuchet MS" w:cstheme="minorHAnsi"/>
          <w:color w:val="244061" w:themeColor="accent1" w:themeShade="80"/>
        </w:rPr>
        <w:t>activități</w:t>
      </w:r>
      <w:r w:rsidR="00896286" w:rsidRPr="0078619A">
        <w:rPr>
          <w:rFonts w:ascii="Trebuchet MS" w:eastAsia="Calibri" w:hAnsi="Trebuchet MS" w:cstheme="minorHAnsi"/>
          <w:color w:val="244061" w:themeColor="accent1" w:themeShade="80"/>
        </w:rPr>
        <w:t>lor</w:t>
      </w:r>
      <w:r w:rsidRPr="0078619A">
        <w:rPr>
          <w:rFonts w:ascii="Trebuchet MS" w:eastAsia="Calibri" w:hAnsi="Trebuchet MS" w:cstheme="minorHAnsi"/>
          <w:color w:val="244061" w:themeColor="accent1" w:themeShade="80"/>
        </w:rPr>
        <w:t xml:space="preserve"> incluse în proiect.</w:t>
      </w:r>
    </w:p>
    <w:p w14:paraId="4C73B976" w14:textId="77777777" w:rsidR="00491586" w:rsidRPr="0078619A" w:rsidRDefault="00491586" w:rsidP="0027120D">
      <w:pPr>
        <w:pStyle w:val="Corptext"/>
        <w:spacing w:before="120" w:line="240" w:lineRule="auto"/>
        <w:jc w:val="both"/>
        <w:rPr>
          <w:rFonts w:ascii="Trebuchet MS" w:hAnsi="Trebuchet MS"/>
          <w:color w:val="244061" w:themeColor="accent1" w:themeShade="80"/>
        </w:rPr>
      </w:pPr>
    </w:p>
    <w:p w14:paraId="0E9EC221" w14:textId="77777777" w:rsidR="000732FD" w:rsidRPr="0078619A" w:rsidRDefault="000732FD" w:rsidP="0027120D">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bookmarkStart w:id="29" w:name="_Toc519251530"/>
      <w:r w:rsidRPr="0078619A">
        <w:rPr>
          <w:rFonts w:ascii="Trebuchet MS" w:eastAsia="Calibri" w:hAnsi="Trebuchet MS" w:cs="Times New Roman"/>
          <w:b/>
          <w:color w:val="244061" w:themeColor="accent1" w:themeShade="80"/>
          <w:sz w:val="22"/>
          <w:szCs w:val="22"/>
        </w:rPr>
        <w:t>1.</w:t>
      </w:r>
      <w:r w:rsidR="005D0C72" w:rsidRPr="0078619A">
        <w:rPr>
          <w:rFonts w:ascii="Trebuchet MS" w:eastAsia="Calibri" w:hAnsi="Trebuchet MS" w:cs="Times New Roman"/>
          <w:b/>
          <w:color w:val="244061" w:themeColor="accent1" w:themeShade="80"/>
          <w:sz w:val="22"/>
          <w:szCs w:val="22"/>
        </w:rPr>
        <w:t>8</w:t>
      </w:r>
      <w:r w:rsidR="00173294" w:rsidRPr="0078619A">
        <w:rPr>
          <w:rFonts w:ascii="Trebuchet MS" w:eastAsia="Calibri" w:hAnsi="Trebuchet MS" w:cs="Times New Roman"/>
          <w:b/>
          <w:color w:val="244061" w:themeColor="accent1" w:themeShade="80"/>
          <w:sz w:val="22"/>
          <w:szCs w:val="22"/>
        </w:rPr>
        <w:t>.</w:t>
      </w:r>
      <w:r w:rsidRPr="0078619A">
        <w:rPr>
          <w:rFonts w:ascii="Trebuchet MS" w:eastAsia="Calibri" w:hAnsi="Trebuchet MS" w:cs="Times New Roman"/>
          <w:b/>
          <w:color w:val="244061" w:themeColor="accent1" w:themeShade="80"/>
          <w:sz w:val="22"/>
          <w:szCs w:val="22"/>
        </w:rPr>
        <w:t xml:space="preserve"> Grup țintă </w:t>
      </w:r>
      <w:r w:rsidR="005D0C72" w:rsidRPr="0078619A">
        <w:rPr>
          <w:rFonts w:ascii="Trebuchet MS" w:eastAsia="Calibri" w:hAnsi="Trebuchet MS" w:cs="Times New Roman"/>
          <w:b/>
          <w:color w:val="244061" w:themeColor="accent1" w:themeShade="80"/>
          <w:sz w:val="22"/>
          <w:szCs w:val="22"/>
        </w:rPr>
        <w:t>eligibil</w:t>
      </w:r>
      <w:bookmarkEnd w:id="29"/>
    </w:p>
    <w:p w14:paraId="7B8A32CB" w14:textId="4264D64F" w:rsidR="00846C6F" w:rsidRPr="0078619A" w:rsidRDefault="004774EE" w:rsidP="00846C6F">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Grup țintă eligibil în cadrul acestui apel este:</w:t>
      </w:r>
      <w:r w:rsidR="00846C6F" w:rsidRPr="0078619A">
        <w:rPr>
          <w:rFonts w:ascii="Trebuchet MS" w:eastAsia="Calibri" w:hAnsi="Trebuchet MS" w:cs="Times New Roman"/>
          <w:color w:val="244061" w:themeColor="accent1" w:themeShade="80"/>
        </w:rPr>
        <w:t xml:space="preserve"> </w:t>
      </w:r>
      <w:r w:rsidR="00846C6F" w:rsidRPr="0078619A">
        <w:rPr>
          <w:rFonts w:ascii="Trebuchet MS" w:eastAsia="Calibri" w:hAnsi="Trebuchet MS" w:cs="Times New Roman"/>
          <w:b/>
          <w:color w:val="244061" w:themeColor="accent1" w:themeShade="80"/>
        </w:rPr>
        <w:t xml:space="preserve">Persoane instituționalizate (persoane </w:t>
      </w:r>
      <w:r w:rsidR="00B77C9F" w:rsidRPr="0078619A">
        <w:rPr>
          <w:rFonts w:ascii="Trebuchet MS" w:eastAsia="Calibri" w:hAnsi="Trebuchet MS" w:cs="Times New Roman"/>
          <w:b/>
          <w:color w:val="244061" w:themeColor="accent1" w:themeShade="80"/>
        </w:rPr>
        <w:t xml:space="preserve">adulte </w:t>
      </w:r>
      <w:r w:rsidR="00846C6F" w:rsidRPr="0078619A">
        <w:rPr>
          <w:rFonts w:ascii="Trebuchet MS" w:eastAsia="Calibri" w:hAnsi="Trebuchet MS" w:cs="Times New Roman"/>
          <w:b/>
          <w:color w:val="244061" w:themeColor="accent1" w:themeShade="80"/>
        </w:rPr>
        <w:t>cu diz</w:t>
      </w:r>
      <w:r w:rsidR="00920DAE" w:rsidRPr="0078619A">
        <w:rPr>
          <w:rFonts w:ascii="Trebuchet MS" w:eastAsia="Calibri" w:hAnsi="Trebuchet MS" w:cs="Times New Roman"/>
          <w:b/>
          <w:color w:val="244061" w:themeColor="accent1" w:themeShade="80"/>
        </w:rPr>
        <w:t>abilități</w:t>
      </w:r>
      <w:r w:rsidR="00846C6F" w:rsidRPr="0078619A">
        <w:rPr>
          <w:rFonts w:ascii="Trebuchet MS" w:eastAsia="Calibri" w:hAnsi="Trebuchet MS" w:cs="Times New Roman"/>
          <w:b/>
          <w:color w:val="244061" w:themeColor="accent1" w:themeShade="80"/>
        </w:rPr>
        <w:t>)</w:t>
      </w:r>
      <w:r w:rsidRPr="0078619A">
        <w:rPr>
          <w:rFonts w:ascii="Trebuchet MS" w:eastAsia="Calibri" w:hAnsi="Trebuchet MS" w:cs="Times New Roman"/>
          <w:color w:val="244061" w:themeColor="accent1" w:themeShade="80"/>
        </w:rPr>
        <w:t>.</w:t>
      </w:r>
    </w:p>
    <w:p w14:paraId="7FCB8888" w14:textId="77777777" w:rsidR="00454BFC" w:rsidRPr="0078619A" w:rsidRDefault="00454BFC" w:rsidP="0027120D">
      <w:pPr>
        <w:spacing w:before="120" w:after="120" w:line="240" w:lineRule="auto"/>
        <w:jc w:val="both"/>
        <w:rPr>
          <w:rFonts w:ascii="Trebuchet MS" w:hAnsi="Trebuchet MS" w:cs="Calibri"/>
          <w:b/>
          <w:iCs/>
          <w:color w:val="244061" w:themeColor="accent1" w:themeShade="80"/>
        </w:rPr>
      </w:pPr>
      <w:r w:rsidRPr="0078619A">
        <w:rPr>
          <w:rFonts w:ascii="Trebuchet MS" w:hAnsi="Trebuchet MS" w:cs="Calibri"/>
          <w:b/>
          <w:iCs/>
          <w:color w:val="244061" w:themeColor="accent1" w:themeShade="80"/>
        </w:rPr>
        <w:t>Pentru a fi eligibile</w:t>
      </w:r>
      <w:r w:rsidRPr="0078619A">
        <w:rPr>
          <w:rFonts w:ascii="Trebuchet MS" w:hAnsi="Trebuchet MS" w:cs="Calibri"/>
          <w:iCs/>
          <w:color w:val="244061" w:themeColor="accent1" w:themeShade="80"/>
        </w:rPr>
        <w:t xml:space="preserve">, </w:t>
      </w:r>
      <w:r w:rsidRPr="0078619A">
        <w:rPr>
          <w:rFonts w:ascii="Trebuchet MS" w:hAnsi="Trebuchet MS" w:cs="Calibri"/>
          <w:b/>
          <w:iCs/>
          <w:color w:val="244061" w:themeColor="accent1" w:themeShade="80"/>
        </w:rPr>
        <w:t xml:space="preserve">persoanele din grupul </w:t>
      </w:r>
      <w:r w:rsidRPr="0078619A">
        <w:rPr>
          <w:rFonts w:ascii="Trebuchet MS" w:hAnsi="Trebuchet MS" w:cs="Times New Roman"/>
          <w:b/>
          <w:iCs/>
          <w:color w:val="244061" w:themeColor="accent1" w:themeShade="80"/>
        </w:rPr>
        <w:t>ț</w:t>
      </w:r>
      <w:r w:rsidRPr="0078619A">
        <w:rPr>
          <w:rFonts w:ascii="Trebuchet MS" w:hAnsi="Trebuchet MS" w:cs="Calibri"/>
          <w:b/>
          <w:iCs/>
          <w:color w:val="244061" w:themeColor="accent1" w:themeShade="80"/>
        </w:rPr>
        <w:t xml:space="preserve">intă vizat prin proiect trebuie să îndeplinească </w:t>
      </w:r>
      <w:r w:rsidR="00F11FF8" w:rsidRPr="0078619A">
        <w:rPr>
          <w:rFonts w:ascii="Trebuchet MS" w:hAnsi="Trebuchet MS" w:cs="Calibri"/>
          <w:b/>
          <w:iCs/>
          <w:color w:val="244061" w:themeColor="accent1" w:themeShade="80"/>
        </w:rPr>
        <w:t xml:space="preserve">CUMULATIV </w:t>
      </w:r>
      <w:r w:rsidRPr="0078619A">
        <w:rPr>
          <w:rFonts w:ascii="Trebuchet MS" w:hAnsi="Trebuchet MS" w:cs="Calibri"/>
          <w:b/>
          <w:iCs/>
          <w:color w:val="244061" w:themeColor="accent1" w:themeShade="80"/>
        </w:rPr>
        <w:t>următoarele condi</w:t>
      </w:r>
      <w:r w:rsidRPr="0078619A">
        <w:rPr>
          <w:rFonts w:ascii="Trebuchet MS" w:hAnsi="Trebuchet MS" w:cs="Times New Roman"/>
          <w:b/>
          <w:iCs/>
          <w:color w:val="244061" w:themeColor="accent1" w:themeShade="80"/>
        </w:rPr>
        <w:t>ț</w:t>
      </w:r>
      <w:r w:rsidRPr="0078619A">
        <w:rPr>
          <w:rFonts w:ascii="Trebuchet MS" w:hAnsi="Trebuchet MS" w:cs="Calibri"/>
          <w:b/>
          <w:iCs/>
          <w:color w:val="244061" w:themeColor="accent1" w:themeShade="80"/>
        </w:rPr>
        <w:t>ii:</w:t>
      </w:r>
    </w:p>
    <w:p w14:paraId="3E41D419" w14:textId="5374BAC9" w:rsidR="00564015" w:rsidRPr="0078619A" w:rsidRDefault="000145C1" w:rsidP="004774EE">
      <w:pPr>
        <w:spacing w:before="120" w:after="120" w:line="240" w:lineRule="auto"/>
        <w:ind w:left="708"/>
        <w:jc w:val="both"/>
        <w:rPr>
          <w:rFonts w:ascii="Trebuchet MS" w:eastAsia="Calibri" w:hAnsi="Trebuchet MS" w:cs="Times New Roman"/>
          <w:iCs/>
          <w:color w:val="244061" w:themeColor="accent1" w:themeShade="80"/>
        </w:rPr>
      </w:pPr>
      <w:r w:rsidRPr="0078619A">
        <w:rPr>
          <w:rFonts w:ascii="Trebuchet MS" w:eastAsia="Calibri" w:hAnsi="Trebuchet MS" w:cs="Times New Roman"/>
          <w:i/>
          <w:iCs/>
          <w:color w:val="244061" w:themeColor="accent1" w:themeShade="80"/>
        </w:rPr>
        <w:t xml:space="preserve">a) </w:t>
      </w:r>
      <w:r w:rsidR="00454BFC" w:rsidRPr="0078619A">
        <w:rPr>
          <w:rFonts w:ascii="Trebuchet MS" w:eastAsia="Calibri" w:hAnsi="Trebuchet MS" w:cs="Times New Roman"/>
          <w:i/>
          <w:iCs/>
          <w:color w:val="244061" w:themeColor="accent1" w:themeShade="80"/>
        </w:rPr>
        <w:t>au domiciliu</w:t>
      </w:r>
      <w:r w:rsidR="00524388" w:rsidRPr="0078619A">
        <w:rPr>
          <w:rFonts w:ascii="Trebuchet MS" w:eastAsia="Calibri" w:hAnsi="Trebuchet MS" w:cs="Times New Roman"/>
          <w:i/>
          <w:iCs/>
          <w:color w:val="244061" w:themeColor="accent1" w:themeShade="80"/>
        </w:rPr>
        <w:t xml:space="preserve">l sau </w:t>
      </w:r>
      <w:r w:rsidR="00454BFC" w:rsidRPr="0078619A">
        <w:rPr>
          <w:rFonts w:ascii="Trebuchet MS" w:eastAsia="Calibri" w:hAnsi="Trebuchet MS" w:cs="Times New Roman"/>
          <w:i/>
          <w:iCs/>
          <w:color w:val="244061" w:themeColor="accent1" w:themeShade="80"/>
        </w:rPr>
        <w:t xml:space="preserve">locuiesc în </w:t>
      </w:r>
      <w:r w:rsidR="000B2062" w:rsidRPr="0078619A">
        <w:rPr>
          <w:rFonts w:ascii="Trebuchet MS" w:eastAsia="Calibri" w:hAnsi="Trebuchet MS" w:cs="Times New Roman"/>
          <w:i/>
          <w:iCs/>
          <w:color w:val="244061" w:themeColor="accent1" w:themeShade="80"/>
        </w:rPr>
        <w:t>regiunea de dezvoltare unde se implementează proiectul</w:t>
      </w:r>
      <w:r w:rsidR="00DE1DD8" w:rsidRPr="0078619A">
        <w:rPr>
          <w:rFonts w:ascii="Trebuchet MS" w:eastAsia="Calibri" w:hAnsi="Trebuchet MS" w:cs="Times New Roman"/>
          <w:i/>
          <w:iCs/>
          <w:color w:val="244061" w:themeColor="accent1" w:themeShade="80"/>
        </w:rPr>
        <w:t xml:space="preserve"> - </w:t>
      </w:r>
      <w:r w:rsidR="00C17A15" w:rsidRPr="0078619A">
        <w:rPr>
          <w:rFonts w:ascii="Trebuchet MS" w:eastAsia="Calibri" w:hAnsi="Trebuchet MS" w:cs="Times New Roman"/>
          <w:i/>
          <w:iCs/>
          <w:color w:val="244061" w:themeColor="accent1" w:themeShade="80"/>
        </w:rPr>
        <w:t xml:space="preserve">persoane </w:t>
      </w:r>
      <w:r w:rsidR="00524388" w:rsidRPr="0078619A">
        <w:rPr>
          <w:rFonts w:ascii="Trebuchet MS" w:eastAsia="Calibri" w:hAnsi="Trebuchet MS" w:cs="Times New Roman"/>
          <w:i/>
          <w:iCs/>
          <w:color w:val="244061" w:themeColor="accent1" w:themeShade="80"/>
        </w:rPr>
        <w:t>instituționalizate</w:t>
      </w:r>
      <w:r w:rsidR="00972C0C" w:rsidRPr="0078619A">
        <w:rPr>
          <w:rFonts w:ascii="Trebuchet MS" w:eastAsia="Calibri" w:hAnsi="Trebuchet MS" w:cs="Times New Roman"/>
          <w:i/>
          <w:iCs/>
          <w:color w:val="244061" w:themeColor="accent1" w:themeShade="80"/>
        </w:rPr>
        <w:t xml:space="preserve"> </w:t>
      </w:r>
      <w:r w:rsidR="00972C0C" w:rsidRPr="0078619A">
        <w:rPr>
          <w:rFonts w:ascii="Trebuchet MS" w:eastAsia="Calibri" w:hAnsi="Trebuchet MS" w:cs="Times New Roman"/>
          <w:color w:val="244061" w:themeColor="accent1" w:themeShade="80"/>
        </w:rPr>
        <w:t>(persoane adulte cu dizabilități)</w:t>
      </w:r>
      <w:r w:rsidR="00524388" w:rsidRPr="0078619A">
        <w:rPr>
          <w:rFonts w:ascii="Trebuchet MS" w:eastAsia="Calibri" w:hAnsi="Trebuchet MS" w:cs="Times New Roman"/>
          <w:i/>
          <w:iCs/>
          <w:color w:val="244061" w:themeColor="accent1" w:themeShade="80"/>
        </w:rPr>
        <w:t xml:space="preserve"> </w:t>
      </w:r>
    </w:p>
    <w:p w14:paraId="7E72A54F" w14:textId="77777777" w:rsidR="00454BFC" w:rsidRPr="0078619A" w:rsidRDefault="002B6BCA" w:rsidP="004774EE">
      <w:pPr>
        <w:spacing w:before="120" w:after="120" w:line="240" w:lineRule="auto"/>
        <w:ind w:left="708"/>
        <w:jc w:val="both"/>
        <w:rPr>
          <w:rFonts w:ascii="Trebuchet MS" w:eastAsia="Calibri" w:hAnsi="Trebuchet MS" w:cs="Times New Roman"/>
          <w:iCs/>
          <w:color w:val="244061" w:themeColor="accent1" w:themeShade="80"/>
        </w:rPr>
      </w:pPr>
      <w:r w:rsidRPr="0078619A">
        <w:rPr>
          <w:rFonts w:ascii="Trebuchet MS" w:eastAsia="Calibri" w:hAnsi="Trebuchet MS" w:cs="Times New Roman"/>
          <w:i/>
          <w:color w:val="244061" w:themeColor="accent1" w:themeShade="80"/>
        </w:rPr>
        <w:t>b</w:t>
      </w:r>
      <w:r w:rsidR="000145C1" w:rsidRPr="0078619A">
        <w:rPr>
          <w:rFonts w:ascii="Trebuchet MS" w:eastAsia="Calibri" w:hAnsi="Trebuchet MS" w:cs="Times New Roman"/>
          <w:i/>
          <w:color w:val="244061" w:themeColor="accent1" w:themeShade="80"/>
        </w:rPr>
        <w:t xml:space="preserve">) </w:t>
      </w:r>
      <w:r w:rsidR="00454BFC" w:rsidRPr="0078619A">
        <w:rPr>
          <w:rFonts w:ascii="Trebuchet MS" w:eastAsia="Calibri" w:hAnsi="Trebuchet MS" w:cs="Times New Roman"/>
          <w:i/>
          <w:color w:val="244061" w:themeColor="accent1" w:themeShade="80"/>
        </w:rPr>
        <w:t>sunt</w:t>
      </w:r>
      <w:r w:rsidR="00454BFC" w:rsidRPr="0078619A">
        <w:rPr>
          <w:rFonts w:ascii="Trebuchet MS" w:eastAsia="Calibri" w:hAnsi="Trebuchet MS" w:cs="Times New Roman"/>
          <w:i/>
          <w:iCs/>
          <w:color w:val="244061" w:themeColor="accent1" w:themeShade="80"/>
        </w:rPr>
        <w:t xml:space="preserve"> </w:t>
      </w:r>
      <w:r w:rsidR="00C27A82" w:rsidRPr="0078619A">
        <w:rPr>
          <w:rFonts w:ascii="Trebuchet MS" w:eastAsia="Calibri" w:hAnsi="Trebuchet MS" w:cs="Times New Roman"/>
          <w:i/>
          <w:iCs/>
          <w:color w:val="244061" w:themeColor="accent1" w:themeShade="80"/>
        </w:rPr>
        <w:t xml:space="preserve">persoane care </w:t>
      </w:r>
      <w:r w:rsidR="00676E93" w:rsidRPr="0078619A">
        <w:rPr>
          <w:rFonts w:ascii="Trebuchet MS" w:eastAsia="Calibri" w:hAnsi="Trebuchet MS" w:cs="Times New Roman"/>
          <w:i/>
          <w:iCs/>
          <w:color w:val="244061" w:themeColor="accent1" w:themeShade="80"/>
        </w:rPr>
        <w:t>dovedesc</w:t>
      </w:r>
      <w:r w:rsidR="00DF6B36" w:rsidRPr="0078619A">
        <w:rPr>
          <w:rFonts w:ascii="Trebuchet MS" w:eastAsia="Calibri" w:hAnsi="Trebuchet MS" w:cs="Times New Roman"/>
          <w:i/>
          <w:iCs/>
          <w:color w:val="244061" w:themeColor="accent1" w:themeShade="80"/>
        </w:rPr>
        <w:t xml:space="preserve"> că îndeplinesc </w:t>
      </w:r>
      <w:proofErr w:type="spellStart"/>
      <w:r w:rsidR="00DF6B36" w:rsidRPr="0078619A">
        <w:rPr>
          <w:rFonts w:ascii="Trebuchet MS" w:eastAsia="Calibri" w:hAnsi="Trebuchet MS" w:cs="Times New Roman"/>
          <w:i/>
          <w:iCs/>
          <w:color w:val="244061" w:themeColor="accent1" w:themeShade="80"/>
        </w:rPr>
        <w:t>condiţiile</w:t>
      </w:r>
      <w:proofErr w:type="spellEnd"/>
      <w:r w:rsidR="00DF6B36" w:rsidRPr="0078619A">
        <w:rPr>
          <w:rFonts w:ascii="Trebuchet MS" w:eastAsia="Calibri" w:hAnsi="Trebuchet MS" w:cs="Times New Roman"/>
          <w:i/>
          <w:iCs/>
          <w:color w:val="244061" w:themeColor="accent1" w:themeShade="80"/>
        </w:rPr>
        <w:t xml:space="preserve"> conform Legii nr. 448</w:t>
      </w:r>
      <w:r w:rsidR="00B04C04" w:rsidRPr="0078619A">
        <w:rPr>
          <w:rFonts w:ascii="Trebuchet MS" w:eastAsia="Calibri" w:hAnsi="Trebuchet MS" w:cs="Times New Roman"/>
          <w:i/>
          <w:iCs/>
          <w:color w:val="244061" w:themeColor="accent1" w:themeShade="80"/>
        </w:rPr>
        <w:t>/</w:t>
      </w:r>
      <w:r w:rsidR="00DF6B36" w:rsidRPr="0078619A">
        <w:rPr>
          <w:rFonts w:ascii="Trebuchet MS" w:eastAsia="Calibri" w:hAnsi="Trebuchet MS" w:cs="Times New Roman"/>
          <w:i/>
          <w:iCs/>
          <w:color w:val="244061" w:themeColor="accent1" w:themeShade="80"/>
        </w:rPr>
        <w:t xml:space="preserve">2006 privind </w:t>
      </w:r>
      <w:proofErr w:type="spellStart"/>
      <w:r w:rsidR="00DF6B36" w:rsidRPr="0078619A">
        <w:rPr>
          <w:rFonts w:ascii="Trebuchet MS" w:eastAsia="Calibri" w:hAnsi="Trebuchet MS" w:cs="Times New Roman"/>
          <w:i/>
          <w:iCs/>
          <w:color w:val="244061" w:themeColor="accent1" w:themeShade="80"/>
        </w:rPr>
        <w:t>protecţia</w:t>
      </w:r>
      <w:proofErr w:type="spellEnd"/>
      <w:r w:rsidR="00DF6B36" w:rsidRPr="0078619A">
        <w:rPr>
          <w:rFonts w:ascii="Trebuchet MS" w:eastAsia="Calibri" w:hAnsi="Trebuchet MS" w:cs="Times New Roman"/>
          <w:i/>
          <w:iCs/>
          <w:color w:val="244061" w:themeColor="accent1" w:themeShade="80"/>
        </w:rPr>
        <w:t> </w:t>
      </w:r>
      <w:proofErr w:type="spellStart"/>
      <w:r w:rsidR="00DF6B36" w:rsidRPr="0078619A">
        <w:rPr>
          <w:rFonts w:ascii="Trebuchet MS" w:eastAsia="Calibri" w:hAnsi="Trebuchet MS" w:cs="Times New Roman"/>
          <w:i/>
          <w:iCs/>
          <w:color w:val="244061" w:themeColor="accent1" w:themeShade="80"/>
        </w:rPr>
        <w:t>şi</w:t>
      </w:r>
      <w:proofErr w:type="spellEnd"/>
      <w:r w:rsidR="00DF6B36" w:rsidRPr="0078619A">
        <w:rPr>
          <w:rFonts w:ascii="Trebuchet MS" w:eastAsia="Calibri" w:hAnsi="Trebuchet MS" w:cs="Times New Roman"/>
          <w:i/>
          <w:iCs/>
          <w:color w:val="244061" w:themeColor="accent1" w:themeShade="80"/>
        </w:rPr>
        <w:t xml:space="preserve"> promovarea drepturilor persoanelor cu handicap ‐ republicată</w:t>
      </w:r>
      <w:r w:rsidR="00B04C04" w:rsidRPr="0078619A">
        <w:rPr>
          <w:rFonts w:ascii="Trebuchet MS" w:eastAsia="Calibri" w:hAnsi="Trebuchet MS" w:cs="Times New Roman"/>
          <w:i/>
          <w:iCs/>
          <w:color w:val="244061" w:themeColor="accent1" w:themeShade="80"/>
        </w:rPr>
        <w:t>, cu modificările și completările ulterioare</w:t>
      </w:r>
      <w:r w:rsidR="00676E93" w:rsidRPr="0078619A">
        <w:rPr>
          <w:rFonts w:ascii="Trebuchet MS" w:eastAsia="Calibri" w:hAnsi="Trebuchet MS" w:cs="Times New Roman"/>
          <w:i/>
          <w:iCs/>
          <w:color w:val="244061" w:themeColor="accent1" w:themeShade="80"/>
        </w:rPr>
        <w:t xml:space="preserve"> </w:t>
      </w:r>
      <w:r w:rsidR="000B2062" w:rsidRPr="0078619A">
        <w:rPr>
          <w:rFonts w:ascii="Trebuchet MS" w:eastAsia="Calibri" w:hAnsi="Trebuchet MS" w:cs="Times New Roman"/>
          <w:iCs/>
          <w:color w:val="244061" w:themeColor="accent1" w:themeShade="80"/>
        </w:rPr>
        <w:t xml:space="preserve"> </w:t>
      </w:r>
      <w:r w:rsidR="008A6170" w:rsidRPr="0078619A">
        <w:rPr>
          <w:rFonts w:ascii="Trebuchet MS" w:eastAsia="Calibri" w:hAnsi="Trebuchet MS" w:cs="Times New Roman"/>
          <w:iCs/>
          <w:color w:val="244061" w:themeColor="accent1" w:themeShade="80"/>
        </w:rPr>
        <w:t>(</w:t>
      </w:r>
      <w:r w:rsidR="00454BFC" w:rsidRPr="0078619A">
        <w:rPr>
          <w:rFonts w:ascii="Trebuchet MS" w:eastAsia="Calibri" w:hAnsi="Trebuchet MS" w:cs="Times New Roman"/>
          <w:iCs/>
          <w:color w:val="244061" w:themeColor="accent1" w:themeShade="80"/>
        </w:rPr>
        <w:t>prin încadrarea în categori</w:t>
      </w:r>
      <w:r w:rsidR="00DE1DD8" w:rsidRPr="0078619A">
        <w:rPr>
          <w:rFonts w:ascii="Trebuchet MS" w:eastAsia="Calibri" w:hAnsi="Trebuchet MS" w:cs="Times New Roman"/>
          <w:iCs/>
          <w:color w:val="244061" w:themeColor="accent1" w:themeShade="80"/>
        </w:rPr>
        <w:t>a</w:t>
      </w:r>
      <w:r w:rsidR="00454BFC" w:rsidRPr="0078619A">
        <w:rPr>
          <w:rFonts w:ascii="Trebuchet MS" w:eastAsia="Calibri" w:hAnsi="Trebuchet MS" w:cs="Times New Roman"/>
          <w:iCs/>
          <w:color w:val="244061" w:themeColor="accent1" w:themeShade="80"/>
        </w:rPr>
        <w:t xml:space="preserve"> de mai sus </w:t>
      </w:r>
      <w:r w:rsidR="00454BFC" w:rsidRPr="0078619A">
        <w:rPr>
          <w:rFonts w:ascii="Trebuchet MS" w:eastAsia="Calibri" w:hAnsi="Trebuchet MS" w:cs="Times New Roman"/>
          <w:b/>
          <w:iCs/>
          <w:color w:val="244061" w:themeColor="accent1" w:themeShade="80"/>
        </w:rPr>
        <w:t>1.</w:t>
      </w:r>
      <w:r w:rsidR="007F21A8" w:rsidRPr="0078619A">
        <w:rPr>
          <w:rFonts w:ascii="Trebuchet MS" w:eastAsia="Calibri" w:hAnsi="Trebuchet MS" w:cs="Times New Roman"/>
          <w:b/>
          <w:iCs/>
          <w:color w:val="244061" w:themeColor="accent1" w:themeShade="80"/>
        </w:rPr>
        <w:t>8</w:t>
      </w:r>
      <w:r w:rsidR="00454BFC" w:rsidRPr="0078619A">
        <w:rPr>
          <w:rFonts w:ascii="Trebuchet MS" w:eastAsia="Calibri" w:hAnsi="Trebuchet MS" w:cs="Times New Roman"/>
          <w:b/>
          <w:iCs/>
          <w:color w:val="244061" w:themeColor="accent1" w:themeShade="80"/>
        </w:rPr>
        <w:t>. Grup țintă</w:t>
      </w:r>
      <w:r w:rsidR="007F21A8" w:rsidRPr="0078619A">
        <w:rPr>
          <w:rFonts w:ascii="Trebuchet MS" w:eastAsia="Calibri" w:hAnsi="Trebuchet MS" w:cs="Times New Roman"/>
          <w:b/>
          <w:iCs/>
          <w:color w:val="244061" w:themeColor="accent1" w:themeShade="80"/>
        </w:rPr>
        <w:t xml:space="preserve"> eligibil</w:t>
      </w:r>
      <w:r w:rsidR="000B2062" w:rsidRPr="0078619A">
        <w:rPr>
          <w:rFonts w:ascii="Trebuchet MS" w:eastAsia="Calibri" w:hAnsi="Trebuchet MS" w:cs="Times New Roman"/>
          <w:iCs/>
          <w:color w:val="244061" w:themeColor="accent1" w:themeShade="80"/>
        </w:rPr>
        <w:t xml:space="preserve"> din prezentul Ghid</w:t>
      </w:r>
      <w:r w:rsidR="008A6170" w:rsidRPr="0078619A">
        <w:rPr>
          <w:rFonts w:ascii="Trebuchet MS" w:eastAsia="Calibri" w:hAnsi="Trebuchet MS" w:cs="Times New Roman"/>
          <w:iCs/>
          <w:color w:val="244061" w:themeColor="accent1" w:themeShade="80"/>
        </w:rPr>
        <w:t>)</w:t>
      </w:r>
      <w:r w:rsidR="00454BFC" w:rsidRPr="0078619A">
        <w:rPr>
          <w:rFonts w:ascii="Trebuchet MS" w:eastAsia="Calibri" w:hAnsi="Trebuchet MS" w:cs="Times New Roman"/>
          <w:iCs/>
          <w:color w:val="244061" w:themeColor="accent1" w:themeShade="80"/>
        </w:rPr>
        <w:t>;</w:t>
      </w:r>
    </w:p>
    <w:p w14:paraId="0F3CCCED" w14:textId="27B99CA8" w:rsidR="00454BFC" w:rsidRPr="0078619A" w:rsidRDefault="002B6BCA" w:rsidP="004774EE">
      <w:pPr>
        <w:spacing w:before="120" w:after="120" w:line="240" w:lineRule="auto"/>
        <w:ind w:left="708"/>
        <w:jc w:val="both"/>
        <w:rPr>
          <w:rFonts w:ascii="Trebuchet MS" w:eastAsia="Calibri" w:hAnsi="Trebuchet MS" w:cs="Times New Roman"/>
          <w:i/>
          <w:iCs/>
          <w:color w:val="244061" w:themeColor="accent1" w:themeShade="80"/>
        </w:rPr>
      </w:pPr>
      <w:r w:rsidRPr="0078619A">
        <w:rPr>
          <w:rFonts w:ascii="Trebuchet MS" w:eastAsia="Calibri" w:hAnsi="Trebuchet MS" w:cs="Times New Roman"/>
          <w:i/>
          <w:iCs/>
          <w:color w:val="244061" w:themeColor="accent1" w:themeShade="80"/>
        </w:rPr>
        <w:lastRenderedPageBreak/>
        <w:t>c</w:t>
      </w:r>
      <w:r w:rsidR="000145C1" w:rsidRPr="0078619A">
        <w:rPr>
          <w:rFonts w:ascii="Trebuchet MS" w:eastAsia="Calibri" w:hAnsi="Trebuchet MS" w:cs="Times New Roman"/>
          <w:i/>
          <w:iCs/>
          <w:color w:val="244061" w:themeColor="accent1" w:themeShade="80"/>
        </w:rPr>
        <w:t xml:space="preserve">) la nivelul proiectului, </w:t>
      </w:r>
      <w:r w:rsidR="00454BFC" w:rsidRPr="0078619A">
        <w:rPr>
          <w:rFonts w:ascii="Trebuchet MS" w:eastAsia="Calibri" w:hAnsi="Trebuchet MS" w:cs="Times New Roman"/>
          <w:i/>
          <w:iCs/>
          <w:color w:val="244061" w:themeColor="accent1" w:themeShade="80"/>
        </w:rPr>
        <w:t xml:space="preserve">persoanele </w:t>
      </w:r>
      <w:r w:rsidR="008A6170" w:rsidRPr="0078619A">
        <w:rPr>
          <w:rFonts w:ascii="Trebuchet MS" w:eastAsia="Calibri" w:hAnsi="Trebuchet MS" w:cs="Times New Roman"/>
          <w:i/>
          <w:iCs/>
          <w:color w:val="244061" w:themeColor="accent1" w:themeShade="80"/>
        </w:rPr>
        <w:t xml:space="preserve">cu </w:t>
      </w:r>
      <w:r w:rsidR="00123EA6" w:rsidRPr="0078619A">
        <w:rPr>
          <w:rFonts w:ascii="Trebuchet MS" w:eastAsia="Calibri" w:hAnsi="Trebuchet MS" w:cs="Times New Roman"/>
          <w:i/>
          <w:iCs/>
          <w:color w:val="244061" w:themeColor="accent1" w:themeShade="80"/>
        </w:rPr>
        <w:t>dizabilități</w:t>
      </w:r>
      <w:r w:rsidR="00454BFC" w:rsidRPr="0078619A">
        <w:rPr>
          <w:rFonts w:ascii="Trebuchet MS" w:eastAsia="Calibri" w:hAnsi="Trebuchet MS" w:cs="Times New Roman"/>
          <w:iCs/>
          <w:color w:val="244061" w:themeColor="accent1" w:themeShade="80"/>
        </w:rPr>
        <w:t xml:space="preserve"> care beneficiază de sprijin trebuie să reprezinte </w:t>
      </w:r>
      <w:r w:rsidR="00564015" w:rsidRPr="0078619A">
        <w:rPr>
          <w:rFonts w:ascii="Trebuchet MS" w:eastAsia="Calibri" w:hAnsi="Trebuchet MS" w:cs="Times New Roman"/>
          <w:iCs/>
          <w:color w:val="244061" w:themeColor="accent1" w:themeShade="80"/>
        </w:rPr>
        <w:t xml:space="preserve">la nivelul </w:t>
      </w:r>
      <w:r w:rsidR="00546B8A" w:rsidRPr="0078619A">
        <w:rPr>
          <w:rFonts w:ascii="Trebuchet MS" w:eastAsia="Calibri" w:hAnsi="Trebuchet MS" w:cs="Times New Roman"/>
          <w:iCs/>
          <w:color w:val="244061" w:themeColor="accent1" w:themeShade="80"/>
        </w:rPr>
        <w:t xml:space="preserve">grupului țintă al </w:t>
      </w:r>
      <w:r w:rsidR="00564015" w:rsidRPr="0078619A">
        <w:rPr>
          <w:rFonts w:ascii="Trebuchet MS" w:eastAsia="Calibri" w:hAnsi="Trebuchet MS" w:cs="Times New Roman"/>
          <w:iCs/>
          <w:color w:val="244061" w:themeColor="accent1" w:themeShade="80"/>
        </w:rPr>
        <w:t xml:space="preserve">proiectului </w:t>
      </w:r>
      <w:r w:rsidR="00E077E6" w:rsidRPr="0078619A">
        <w:rPr>
          <w:rFonts w:ascii="Trebuchet MS" w:eastAsia="Calibri" w:hAnsi="Trebuchet MS" w:cs="Times New Roman"/>
          <w:b/>
          <w:i/>
          <w:iCs/>
          <w:color w:val="244061" w:themeColor="accent1" w:themeShade="80"/>
        </w:rPr>
        <w:t>100</w:t>
      </w:r>
      <w:r w:rsidR="00454BFC" w:rsidRPr="0078619A">
        <w:rPr>
          <w:rFonts w:ascii="Trebuchet MS" w:eastAsia="Calibri" w:hAnsi="Trebuchet MS" w:cs="Times New Roman"/>
          <w:b/>
          <w:i/>
          <w:iCs/>
          <w:color w:val="244061" w:themeColor="accent1" w:themeShade="80"/>
        </w:rPr>
        <w:t xml:space="preserve">% </w:t>
      </w:r>
      <w:r w:rsidR="00454BFC" w:rsidRPr="0078619A">
        <w:rPr>
          <w:rFonts w:ascii="Trebuchet MS" w:eastAsia="Calibri" w:hAnsi="Trebuchet MS" w:cs="Times New Roman"/>
          <w:i/>
          <w:iCs/>
          <w:color w:val="244061" w:themeColor="accent1" w:themeShade="80"/>
        </w:rPr>
        <w:t xml:space="preserve">din totalul </w:t>
      </w:r>
      <w:r w:rsidR="00D656D0" w:rsidRPr="0078619A">
        <w:rPr>
          <w:rFonts w:ascii="Trebuchet MS" w:eastAsia="Calibri" w:hAnsi="Trebuchet MS" w:cs="Times New Roman"/>
          <w:i/>
          <w:iCs/>
          <w:color w:val="244061" w:themeColor="accent1" w:themeShade="80"/>
        </w:rPr>
        <w:t>persoanelor care beneficiază de sprijin</w:t>
      </w:r>
      <w:r w:rsidR="00F93D09" w:rsidRPr="0078619A">
        <w:rPr>
          <w:rFonts w:ascii="Trebuchet MS" w:eastAsia="Calibri" w:hAnsi="Trebuchet MS" w:cs="Times New Roman"/>
          <w:i/>
          <w:iCs/>
          <w:color w:val="244061" w:themeColor="accent1" w:themeShade="80"/>
        </w:rPr>
        <w:t xml:space="preserve"> </w:t>
      </w:r>
      <w:r w:rsidR="00564015" w:rsidRPr="0078619A">
        <w:rPr>
          <w:rFonts w:ascii="Trebuchet MS" w:eastAsia="Calibri" w:hAnsi="Trebuchet MS" w:cs="Times New Roman"/>
          <w:iCs/>
          <w:color w:val="244061" w:themeColor="accent1" w:themeShade="80"/>
        </w:rPr>
        <w:t>(</w:t>
      </w:r>
      <w:r w:rsidR="0018556C" w:rsidRPr="0078619A">
        <w:rPr>
          <w:rFonts w:ascii="Trebuchet MS" w:eastAsia="Calibri" w:hAnsi="Trebuchet MS" w:cs="Times New Roman"/>
          <w:b/>
          <w:iCs/>
          <w:color w:val="244061" w:themeColor="accent1" w:themeShade="80"/>
        </w:rPr>
        <w:t>4S59</w:t>
      </w:r>
      <w:r w:rsidR="0018556C" w:rsidRPr="0078619A">
        <w:rPr>
          <w:rFonts w:ascii="Trebuchet MS" w:eastAsia="Calibri" w:hAnsi="Trebuchet MS" w:cs="Times New Roman"/>
          <w:iCs/>
          <w:color w:val="244061" w:themeColor="accent1" w:themeShade="80"/>
        </w:rPr>
        <w:t xml:space="preserve"> </w:t>
      </w:r>
      <w:r w:rsidR="00564015" w:rsidRPr="0078619A">
        <w:rPr>
          <w:rFonts w:ascii="Trebuchet MS" w:eastAsia="Calibri" w:hAnsi="Trebuchet MS" w:cs="Times New Roman"/>
          <w:iCs/>
          <w:color w:val="244061" w:themeColor="accent1" w:themeShade="80"/>
        </w:rPr>
        <w:t xml:space="preserve">indicatorul </w:t>
      </w:r>
      <w:r w:rsidR="00D656D0" w:rsidRPr="0078619A">
        <w:rPr>
          <w:rFonts w:ascii="Trebuchet MS" w:eastAsia="Calibri" w:hAnsi="Trebuchet MS" w:cs="Times New Roman"/>
          <w:iCs/>
          <w:color w:val="244061" w:themeColor="accent1" w:themeShade="80"/>
        </w:rPr>
        <w:t xml:space="preserve">de realizare </w:t>
      </w:r>
      <w:r w:rsidR="00454BFC" w:rsidRPr="0078619A">
        <w:rPr>
          <w:rFonts w:ascii="Trebuchet MS" w:eastAsia="Calibri" w:hAnsi="Trebuchet MS" w:cs="Times New Roman"/>
          <w:iCs/>
          <w:color w:val="244061" w:themeColor="accent1" w:themeShade="80"/>
        </w:rPr>
        <w:t>).</w:t>
      </w:r>
    </w:p>
    <w:p w14:paraId="2A8E5214" w14:textId="66926649" w:rsidR="000145C1" w:rsidRPr="0078619A" w:rsidRDefault="000145C1" w:rsidP="0027120D">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În accepțiunea prezentului ghid, selectarea </w:t>
      </w:r>
      <w:r w:rsidRPr="0078619A">
        <w:rPr>
          <w:rFonts w:ascii="Trebuchet MS" w:hAnsi="Trebuchet MS"/>
          <w:b/>
          <w:color w:val="244061" w:themeColor="accent1" w:themeShade="80"/>
        </w:rPr>
        <w:t>regiunii de dezvoltare</w:t>
      </w:r>
      <w:r w:rsidRPr="0078619A">
        <w:rPr>
          <w:rFonts w:ascii="Trebuchet MS" w:eastAsia="Calibri" w:hAnsi="Trebuchet MS" w:cs="Times New Roman"/>
          <w:color w:val="244061" w:themeColor="accent1" w:themeShade="80"/>
        </w:rPr>
        <w:t xml:space="preserve"> se va realiza </w:t>
      </w:r>
      <w:r w:rsidRPr="0078619A">
        <w:rPr>
          <w:rFonts w:ascii="Trebuchet MS" w:eastAsia="Calibri" w:hAnsi="Trebuchet MS" w:cs="Times New Roman"/>
          <w:b/>
          <w:color w:val="244061" w:themeColor="accent1" w:themeShade="80"/>
        </w:rPr>
        <w:t>EXCLUSIV</w:t>
      </w:r>
      <w:r w:rsidRPr="0078619A">
        <w:rPr>
          <w:rFonts w:ascii="Trebuchet MS" w:eastAsia="Calibri" w:hAnsi="Trebuchet MS" w:cs="Times New Roman"/>
          <w:color w:val="244061" w:themeColor="accent1" w:themeShade="80"/>
        </w:rPr>
        <w:t xml:space="preserve"> </w:t>
      </w:r>
      <w:r w:rsidR="00A63D4D" w:rsidRPr="0078619A">
        <w:rPr>
          <w:rFonts w:ascii="Trebuchet MS" w:eastAsia="Calibri" w:hAnsi="Trebuchet MS" w:cs="Times New Roman"/>
          <w:color w:val="244061" w:themeColor="accent1" w:themeShade="80"/>
        </w:rPr>
        <w:t xml:space="preserve">în </w:t>
      </w:r>
      <w:r w:rsidRPr="0078619A">
        <w:rPr>
          <w:rFonts w:ascii="Trebuchet MS" w:eastAsia="Calibri" w:hAnsi="Trebuchet MS" w:cs="Times New Roman"/>
          <w:color w:val="244061" w:themeColor="accent1" w:themeShade="80"/>
        </w:rPr>
        <w:t xml:space="preserve">funcție de </w:t>
      </w:r>
      <w:r w:rsidR="00C102B2" w:rsidRPr="0078619A">
        <w:rPr>
          <w:rFonts w:ascii="Trebuchet MS" w:eastAsia="Calibri" w:hAnsi="Trebuchet MS" w:cs="Times New Roman"/>
          <w:color w:val="244061" w:themeColor="accent1" w:themeShade="80"/>
        </w:rPr>
        <w:t>UAT-urile</w:t>
      </w:r>
      <w:r w:rsidR="00EF1872" w:rsidRPr="0078619A">
        <w:rPr>
          <w:rFonts w:ascii="Trebuchet MS" w:eastAsia="Calibri" w:hAnsi="Trebuchet MS" w:cs="Times New Roman"/>
          <w:color w:val="244061" w:themeColor="accent1" w:themeShade="80"/>
        </w:rPr>
        <w:t xml:space="preserve"> unde vor fi înființate noile servicii sociale</w:t>
      </w:r>
      <w:r w:rsidR="00E02A57" w:rsidRPr="0078619A">
        <w:rPr>
          <w:rFonts w:ascii="Trebuchet MS" w:eastAsia="Calibri" w:hAnsi="Trebuchet MS" w:cs="Times New Roman"/>
          <w:color w:val="244061" w:themeColor="accent1" w:themeShade="80"/>
        </w:rPr>
        <w:t xml:space="preserve"> vizat</w:t>
      </w:r>
      <w:r w:rsidR="00EF1872" w:rsidRPr="0078619A">
        <w:rPr>
          <w:rFonts w:ascii="Trebuchet MS" w:eastAsia="Calibri" w:hAnsi="Trebuchet MS" w:cs="Times New Roman"/>
          <w:color w:val="244061" w:themeColor="accent1" w:themeShade="80"/>
        </w:rPr>
        <w:t>e</w:t>
      </w:r>
      <w:r w:rsidR="00E02A57" w:rsidRPr="0078619A">
        <w:rPr>
          <w:rFonts w:ascii="Trebuchet MS" w:eastAsia="Calibri" w:hAnsi="Trebuchet MS" w:cs="Times New Roman"/>
          <w:color w:val="244061" w:themeColor="accent1" w:themeShade="80"/>
        </w:rPr>
        <w:t xml:space="preserve"> </w:t>
      </w:r>
      <w:r w:rsidR="00EF1872" w:rsidRPr="0078619A">
        <w:rPr>
          <w:rFonts w:ascii="Trebuchet MS" w:eastAsia="Calibri" w:hAnsi="Trebuchet MS" w:cs="Times New Roman"/>
          <w:color w:val="244061" w:themeColor="accent1" w:themeShade="80"/>
        </w:rPr>
        <w:t>de</w:t>
      </w:r>
      <w:r w:rsidR="00E02A57" w:rsidRPr="0078619A">
        <w:rPr>
          <w:rFonts w:ascii="Trebuchet MS" w:eastAsia="Calibri" w:hAnsi="Trebuchet MS" w:cs="Times New Roman"/>
          <w:color w:val="244061" w:themeColor="accent1" w:themeShade="80"/>
        </w:rPr>
        <w:t xml:space="preserve"> proiect.</w:t>
      </w:r>
    </w:p>
    <w:p w14:paraId="06BF0E9E" w14:textId="77777777" w:rsidR="00A63D4D" w:rsidRPr="0078619A" w:rsidRDefault="00524388" w:rsidP="00A63D4D">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S</w:t>
      </w:r>
      <w:r w:rsidR="00647845" w:rsidRPr="0078619A">
        <w:rPr>
          <w:rFonts w:ascii="Trebuchet MS" w:eastAsia="Calibri" w:hAnsi="Trebuchet MS" w:cs="Times New Roman"/>
          <w:color w:val="244061" w:themeColor="accent1" w:themeShade="80"/>
        </w:rPr>
        <w:t>ub-</w:t>
      </w:r>
      <w:r w:rsidR="000145C1" w:rsidRPr="0078619A">
        <w:rPr>
          <w:rFonts w:ascii="Trebuchet MS" w:eastAsia="Calibri" w:hAnsi="Trebuchet MS" w:cs="Times New Roman"/>
          <w:color w:val="244061" w:themeColor="accent1" w:themeShade="80"/>
        </w:rPr>
        <w:t>activități</w:t>
      </w:r>
      <w:r w:rsidRPr="0078619A">
        <w:rPr>
          <w:rFonts w:ascii="Trebuchet MS" w:eastAsia="Calibri" w:hAnsi="Trebuchet MS" w:cs="Times New Roman"/>
          <w:color w:val="244061" w:themeColor="accent1" w:themeShade="80"/>
        </w:rPr>
        <w:t>le</w:t>
      </w:r>
      <w:r w:rsidR="000145C1" w:rsidRPr="0078619A">
        <w:rPr>
          <w:rFonts w:ascii="Trebuchet MS" w:eastAsia="Calibri" w:hAnsi="Trebuchet MS" w:cs="Times New Roman"/>
          <w:color w:val="244061" w:themeColor="accent1" w:themeShade="80"/>
        </w:rPr>
        <w:t xml:space="preserve"> proiectului se pot desfășura în afara locației vizate prin proiect, cu condiția ca acestea să fie în interesul grupului țintă vizat prin proiect.</w:t>
      </w:r>
      <w:r w:rsidRPr="0078619A">
        <w:rPr>
          <w:rFonts w:ascii="Trebuchet MS" w:eastAsia="Calibri" w:hAnsi="Trebuchet MS" w:cs="Times New Roman"/>
          <w:color w:val="244061" w:themeColor="accent1" w:themeShade="80"/>
        </w:rPr>
        <w:t xml:space="preserve"> </w:t>
      </w:r>
    </w:p>
    <w:p w14:paraId="0D768B08" w14:textId="74E1BE3D" w:rsidR="00123EA6" w:rsidRPr="0078619A" w:rsidRDefault="00123EA6" w:rsidP="00A63D4D">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NB: În cazul proiectelor implementare în teritoriu ITI Delta Dunării, noile servicii sociale vizate de proiect se desfășoară în teritoriul ITI Delta Dunării, conform anexei </w:t>
      </w:r>
      <w:r w:rsidR="00D65977" w:rsidRPr="0078619A">
        <w:rPr>
          <w:rFonts w:ascii="Trebuchet MS" w:eastAsia="Calibri" w:hAnsi="Trebuchet MS" w:cs="Times New Roman"/>
          <w:color w:val="244061" w:themeColor="accent1" w:themeShade="80"/>
        </w:rPr>
        <w:t>8</w:t>
      </w:r>
      <w:r w:rsidRPr="0078619A">
        <w:rPr>
          <w:rFonts w:ascii="Trebuchet MS" w:eastAsia="Calibri" w:hAnsi="Trebuchet MS" w:cs="Times New Roman"/>
          <w:color w:val="244061" w:themeColor="accent1" w:themeShade="80"/>
        </w:rPr>
        <w:t>.1 la prezentul ghid.</w:t>
      </w:r>
    </w:p>
    <w:p w14:paraId="3CB0EE34" w14:textId="77777777" w:rsidR="00123EA6" w:rsidRPr="0078619A" w:rsidRDefault="00123EA6" w:rsidP="00A63D4D">
      <w:pPr>
        <w:spacing w:before="120" w:after="120" w:line="240" w:lineRule="auto"/>
        <w:jc w:val="both"/>
        <w:rPr>
          <w:rFonts w:ascii="Trebuchet MS" w:eastAsia="Calibri" w:hAnsi="Trebuchet MS" w:cs="Times New Roman"/>
          <w:color w:val="244061" w:themeColor="accent1" w:themeShade="80"/>
        </w:rPr>
      </w:pPr>
    </w:p>
    <w:p w14:paraId="6F55314B" w14:textId="77777777" w:rsidR="00A63D4D" w:rsidRPr="0078619A" w:rsidRDefault="00A63D4D" w:rsidP="00A63D4D">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p>
    <w:p w14:paraId="6072716A" w14:textId="6AA0767F" w:rsidR="000732FD" w:rsidRPr="0078619A" w:rsidRDefault="000732FD" w:rsidP="00A63D4D">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bookmarkStart w:id="30" w:name="_Toc519251531"/>
      <w:r w:rsidRPr="0078619A">
        <w:rPr>
          <w:rFonts w:ascii="Trebuchet MS" w:eastAsia="Calibri" w:hAnsi="Trebuchet MS" w:cs="Times New Roman"/>
          <w:b/>
          <w:color w:val="244061" w:themeColor="accent1" w:themeShade="80"/>
          <w:sz w:val="22"/>
          <w:szCs w:val="22"/>
        </w:rPr>
        <w:t>1.</w:t>
      </w:r>
      <w:r w:rsidR="001C4B9D" w:rsidRPr="0078619A">
        <w:rPr>
          <w:rFonts w:ascii="Trebuchet MS" w:eastAsia="Calibri" w:hAnsi="Trebuchet MS" w:cs="Times New Roman"/>
          <w:b/>
          <w:color w:val="244061" w:themeColor="accent1" w:themeShade="80"/>
          <w:sz w:val="22"/>
          <w:szCs w:val="22"/>
        </w:rPr>
        <w:t>9</w:t>
      </w:r>
      <w:r w:rsidR="00D932C5" w:rsidRPr="0078619A">
        <w:rPr>
          <w:rFonts w:ascii="Trebuchet MS" w:eastAsia="Calibri" w:hAnsi="Trebuchet MS" w:cs="Times New Roman"/>
          <w:b/>
          <w:color w:val="244061" w:themeColor="accent1" w:themeShade="80"/>
          <w:sz w:val="22"/>
          <w:szCs w:val="22"/>
        </w:rPr>
        <w:t>.</w:t>
      </w:r>
      <w:r w:rsidRPr="0078619A">
        <w:rPr>
          <w:rFonts w:ascii="Trebuchet MS" w:eastAsia="Calibri" w:hAnsi="Trebuchet MS" w:cs="Times New Roman"/>
          <w:b/>
          <w:color w:val="244061" w:themeColor="accent1" w:themeShade="80"/>
          <w:sz w:val="22"/>
          <w:szCs w:val="22"/>
        </w:rPr>
        <w:t xml:space="preserve"> Indicatori</w:t>
      </w:r>
      <w:r w:rsidR="00D932C5" w:rsidRPr="0078619A">
        <w:rPr>
          <w:rFonts w:ascii="Trebuchet MS" w:eastAsia="Calibri" w:hAnsi="Trebuchet MS" w:cs="Times New Roman"/>
          <w:b/>
          <w:color w:val="244061" w:themeColor="accent1" w:themeShade="80"/>
          <w:sz w:val="22"/>
          <w:szCs w:val="22"/>
        </w:rPr>
        <w:t xml:space="preserve"> specifici de program</w:t>
      </w:r>
      <w:bookmarkEnd w:id="30"/>
    </w:p>
    <w:p w14:paraId="2175DB55" w14:textId="77777777" w:rsidR="004A1F20" w:rsidRPr="0078619A" w:rsidRDefault="002F3EC7" w:rsidP="0027120D">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Fiecare cerere de finanțare va include </w:t>
      </w:r>
      <w:r w:rsidRPr="0078619A">
        <w:rPr>
          <w:rFonts w:ascii="Trebuchet MS" w:eastAsia="Calibri" w:hAnsi="Trebuchet MS" w:cs="Times New Roman"/>
          <w:b/>
          <w:color w:val="244061" w:themeColor="accent1" w:themeShade="80"/>
          <w:u w:val="single"/>
        </w:rPr>
        <w:t>atât</w:t>
      </w:r>
      <w:r w:rsidRPr="0078619A">
        <w:rPr>
          <w:rFonts w:ascii="Trebuchet MS" w:eastAsia="Calibri" w:hAnsi="Trebuchet MS" w:cs="Times New Roman"/>
          <w:color w:val="244061" w:themeColor="accent1" w:themeShade="80"/>
        </w:rPr>
        <w:t xml:space="preserve"> indicatori de realizare, cât și indicatori de rezultat în funcție de regiunea de dezvoltare selectată (</w:t>
      </w:r>
      <w:r w:rsidR="00311E1E" w:rsidRPr="0078619A">
        <w:rPr>
          <w:rFonts w:ascii="Trebuchet MS" w:eastAsia="Calibri" w:hAnsi="Trebuchet MS" w:cs="Times New Roman"/>
          <w:color w:val="244061" w:themeColor="accent1" w:themeShade="80"/>
        </w:rPr>
        <w:t xml:space="preserve">inclusiv </w:t>
      </w:r>
      <w:r w:rsidR="00151F61" w:rsidRPr="0078619A">
        <w:rPr>
          <w:rFonts w:ascii="Trebuchet MS" w:eastAsia="Calibri" w:hAnsi="Trebuchet MS" w:cs="Times New Roman"/>
          <w:i/>
          <w:color w:val="244061" w:themeColor="accent1" w:themeShade="80"/>
        </w:rPr>
        <w:t>ITI DD</w:t>
      </w:r>
      <w:r w:rsidRPr="0078619A">
        <w:rPr>
          <w:rFonts w:ascii="Trebuchet MS" w:eastAsia="Calibri" w:hAnsi="Trebuchet MS" w:cs="Times New Roman"/>
          <w:i/>
          <w:color w:val="244061" w:themeColor="accent1" w:themeShade="80"/>
        </w:rPr>
        <w:t>)</w:t>
      </w:r>
      <w:r w:rsidR="00FF1F17" w:rsidRPr="0078619A">
        <w:rPr>
          <w:rFonts w:ascii="Trebuchet MS" w:eastAsia="Calibri" w:hAnsi="Trebuchet MS" w:cs="Times New Roman"/>
          <w:i/>
          <w:color w:val="244061" w:themeColor="accent1" w:themeShade="80"/>
        </w:rPr>
        <w:t xml:space="preserve"> </w:t>
      </w:r>
      <w:r w:rsidR="004A1F20" w:rsidRPr="0078619A">
        <w:rPr>
          <w:rFonts w:ascii="Trebuchet MS" w:eastAsia="Calibri" w:hAnsi="Trebuchet MS" w:cs="Times New Roman"/>
          <w:color w:val="244061" w:themeColor="accent1" w:themeShade="80"/>
        </w:rPr>
        <w:t>prezentați în continuare.</w:t>
      </w:r>
    </w:p>
    <w:tbl>
      <w:tblPr>
        <w:tblStyle w:val="Tabelgril"/>
        <w:tblW w:w="4806" w:type="pct"/>
        <w:tblInd w:w="108" w:type="dxa"/>
        <w:tblLayout w:type="fixed"/>
        <w:tblLook w:val="04A0" w:firstRow="1" w:lastRow="0" w:firstColumn="1" w:lastColumn="0" w:noHBand="0" w:noVBand="1"/>
      </w:tblPr>
      <w:tblGrid>
        <w:gridCol w:w="818"/>
        <w:gridCol w:w="2224"/>
        <w:gridCol w:w="5188"/>
        <w:gridCol w:w="1186"/>
      </w:tblGrid>
      <w:tr w:rsidR="0078619A" w:rsidRPr="0078619A" w14:paraId="69609E82" w14:textId="77777777" w:rsidTr="0053436B">
        <w:trPr>
          <w:tblHeader/>
        </w:trPr>
        <w:tc>
          <w:tcPr>
            <w:tcW w:w="5000" w:type="pct"/>
            <w:gridSpan w:val="4"/>
            <w:shd w:val="clear" w:color="auto" w:fill="EEECE1" w:themeFill="background2"/>
          </w:tcPr>
          <w:p w14:paraId="416C0DF7" w14:textId="77777777" w:rsidR="009802E6" w:rsidRPr="0078619A" w:rsidRDefault="009802E6" w:rsidP="0027120D">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Indicatori de realizare</w:t>
            </w:r>
          </w:p>
        </w:tc>
      </w:tr>
      <w:tr w:rsidR="0078619A" w:rsidRPr="0078619A" w14:paraId="3DEE4640" w14:textId="77777777" w:rsidTr="00236BCA">
        <w:trPr>
          <w:trHeight w:val="496"/>
          <w:tblHeader/>
        </w:trPr>
        <w:tc>
          <w:tcPr>
            <w:tcW w:w="434" w:type="pct"/>
            <w:shd w:val="clear" w:color="auto" w:fill="EEECE1" w:themeFill="background2"/>
          </w:tcPr>
          <w:p w14:paraId="3AADE301" w14:textId="77777777" w:rsidR="009802E6" w:rsidRPr="0078619A" w:rsidRDefault="009802E6" w:rsidP="0027120D">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Cod</w:t>
            </w:r>
          </w:p>
        </w:tc>
        <w:tc>
          <w:tcPr>
            <w:tcW w:w="1181" w:type="pct"/>
            <w:shd w:val="clear" w:color="auto" w:fill="EEECE1" w:themeFill="background2"/>
          </w:tcPr>
          <w:p w14:paraId="3BEA67EB" w14:textId="77777777" w:rsidR="009802E6" w:rsidRPr="0078619A" w:rsidRDefault="009802E6" w:rsidP="0027120D">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Regiune de dezvoltare</w:t>
            </w:r>
          </w:p>
        </w:tc>
        <w:tc>
          <w:tcPr>
            <w:tcW w:w="2755" w:type="pct"/>
            <w:shd w:val="clear" w:color="auto" w:fill="EEECE1" w:themeFill="background2"/>
          </w:tcPr>
          <w:p w14:paraId="2AA171F2" w14:textId="77777777" w:rsidR="009802E6" w:rsidRPr="0078619A" w:rsidRDefault="009802E6" w:rsidP="0027120D">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Denumire indicator</w:t>
            </w:r>
          </w:p>
        </w:tc>
        <w:tc>
          <w:tcPr>
            <w:tcW w:w="630" w:type="pct"/>
            <w:shd w:val="clear" w:color="auto" w:fill="EEECE1" w:themeFill="background2"/>
          </w:tcPr>
          <w:p w14:paraId="0E9D2703" w14:textId="77777777" w:rsidR="009802E6" w:rsidRPr="0078619A" w:rsidRDefault="009802E6" w:rsidP="0027120D">
            <w:pPr>
              <w:spacing w:before="120" w:after="120"/>
              <w:jc w:val="center"/>
              <w:rPr>
                <w:rFonts w:ascii="Trebuchet MS" w:eastAsia="Calibri" w:hAnsi="Trebuchet MS" w:cs="Times New Roman"/>
                <w:b/>
                <w:color w:val="244061" w:themeColor="accent1" w:themeShade="80"/>
              </w:rPr>
            </w:pPr>
            <w:proofErr w:type="spellStart"/>
            <w:r w:rsidRPr="0078619A">
              <w:rPr>
                <w:rFonts w:ascii="Trebuchet MS" w:eastAsia="Calibri" w:hAnsi="Trebuchet MS" w:cs="Times New Roman"/>
                <w:b/>
                <w:color w:val="244061" w:themeColor="accent1" w:themeShade="80"/>
              </w:rPr>
              <w:t>Ţinta</w:t>
            </w:r>
            <w:proofErr w:type="spellEnd"/>
            <w:r w:rsidRPr="0078619A">
              <w:rPr>
                <w:rFonts w:ascii="Trebuchet MS" w:eastAsia="Calibri" w:hAnsi="Trebuchet MS" w:cs="Times New Roman"/>
                <w:b/>
                <w:color w:val="244061" w:themeColor="accent1" w:themeShade="80"/>
              </w:rPr>
              <w:t xml:space="preserve"> minimă solicitată</w:t>
            </w:r>
          </w:p>
        </w:tc>
      </w:tr>
      <w:tr w:rsidR="0078619A" w:rsidRPr="0078619A" w14:paraId="340F187D" w14:textId="77777777" w:rsidTr="00236BCA">
        <w:trPr>
          <w:trHeight w:val="934"/>
        </w:trPr>
        <w:tc>
          <w:tcPr>
            <w:tcW w:w="434" w:type="pct"/>
          </w:tcPr>
          <w:p w14:paraId="7909ECDF" w14:textId="77777777" w:rsidR="00583094" w:rsidRPr="0078619A" w:rsidRDefault="00583094" w:rsidP="00087B22">
            <w:pPr>
              <w:spacing w:before="120" w:after="120"/>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4S59</w:t>
            </w:r>
          </w:p>
        </w:tc>
        <w:tc>
          <w:tcPr>
            <w:tcW w:w="1181" w:type="pct"/>
          </w:tcPr>
          <w:p w14:paraId="0CD12F3C" w14:textId="59B3F07F" w:rsidR="00583094" w:rsidRPr="0078619A" w:rsidRDefault="00583094" w:rsidP="00236BCA">
            <w:pPr>
              <w:spacing w:before="120" w:after="120"/>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 xml:space="preserve">Regiuni mai puțin dezvoltate </w:t>
            </w:r>
            <w:r w:rsidR="00714CCF" w:rsidRPr="0078619A">
              <w:rPr>
                <w:rFonts w:ascii="Trebuchet MS" w:eastAsia="Calibri" w:hAnsi="Trebuchet MS" w:cs="Times New Roman"/>
                <w:b/>
                <w:color w:val="244061" w:themeColor="accent1" w:themeShade="80"/>
              </w:rPr>
              <w:t>(inclusiv zona ITI DD)</w:t>
            </w:r>
          </w:p>
        </w:tc>
        <w:tc>
          <w:tcPr>
            <w:tcW w:w="2755" w:type="pct"/>
          </w:tcPr>
          <w:p w14:paraId="6C8C95E0" w14:textId="6B620DFF" w:rsidR="00583094" w:rsidRPr="0078619A" w:rsidRDefault="00583094" w:rsidP="00F02A61">
            <w:pPr>
              <w:spacing w:before="120" w:after="120"/>
              <w:jc w:val="both"/>
              <w:rPr>
                <w:rFonts w:ascii="Trebuchet MS" w:eastAsia="Calibri" w:hAnsi="Trebuchet MS" w:cs="Times New Roman"/>
                <w:color w:val="244061" w:themeColor="accent1" w:themeShade="80"/>
              </w:rPr>
            </w:pPr>
          </w:p>
          <w:p w14:paraId="500DCCF7" w14:textId="685E931B" w:rsidR="00DF2123" w:rsidRPr="0078619A" w:rsidRDefault="00DF2123" w:rsidP="00F02A61">
            <w:pPr>
              <w:spacing w:before="120" w:after="120"/>
              <w:jc w:val="both"/>
              <w:rPr>
                <w:rFonts w:ascii="Trebuchet MS" w:eastAsia="Calibri" w:hAnsi="Trebuchet MS" w:cs="Times New Roman"/>
                <w:b/>
                <w:color w:val="244061" w:themeColor="accent1" w:themeShade="80"/>
              </w:rPr>
            </w:pPr>
            <w:r w:rsidRPr="0078619A">
              <w:rPr>
                <w:rFonts w:ascii="Trebuchet MS" w:eastAsia="Calibri" w:hAnsi="Trebuchet MS" w:cs="Times New Roman"/>
                <w:color w:val="244061" w:themeColor="accent1" w:themeShade="80"/>
              </w:rPr>
              <w:t>Persoane anterior instituționalizate care beneficiază de servicii comunitare, din care persoane cu dizabilități</w:t>
            </w:r>
          </w:p>
        </w:tc>
        <w:tc>
          <w:tcPr>
            <w:tcW w:w="630" w:type="pct"/>
          </w:tcPr>
          <w:p w14:paraId="3C7CF41A" w14:textId="77777777" w:rsidR="00583094" w:rsidRPr="0078619A" w:rsidRDefault="00583094" w:rsidP="00087B22">
            <w:pPr>
              <w:spacing w:before="120" w:after="120"/>
              <w:jc w:val="both"/>
              <w:rPr>
                <w:rFonts w:ascii="Trebuchet MS" w:eastAsia="Calibri" w:hAnsi="Trebuchet MS" w:cs="Times New Roman"/>
                <w:color w:val="244061" w:themeColor="accent1" w:themeShade="80"/>
              </w:rPr>
            </w:pPr>
          </w:p>
          <w:p w14:paraId="20AD5127" w14:textId="7C192B98" w:rsidR="000030FB" w:rsidRPr="0078619A" w:rsidRDefault="005B514E" w:rsidP="00087B22">
            <w:pPr>
              <w:spacing w:before="120" w:after="120"/>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50</w:t>
            </w:r>
          </w:p>
        </w:tc>
      </w:tr>
      <w:tr w:rsidR="0078619A" w:rsidRPr="0078619A" w14:paraId="6A7B6200" w14:textId="77777777" w:rsidTr="00236BCA">
        <w:trPr>
          <w:trHeight w:val="934"/>
        </w:trPr>
        <w:tc>
          <w:tcPr>
            <w:tcW w:w="434" w:type="pct"/>
          </w:tcPr>
          <w:p w14:paraId="422B4CA6" w14:textId="77777777" w:rsidR="00236BCA" w:rsidRPr="0078619A" w:rsidRDefault="00236BCA" w:rsidP="00087B22">
            <w:pPr>
              <w:spacing w:before="120" w:after="120"/>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4S59</w:t>
            </w:r>
          </w:p>
        </w:tc>
        <w:tc>
          <w:tcPr>
            <w:tcW w:w="1181" w:type="pct"/>
          </w:tcPr>
          <w:p w14:paraId="122862F6" w14:textId="5D0F388E" w:rsidR="00236BCA" w:rsidRPr="0078619A" w:rsidRDefault="00BC0C53" w:rsidP="00236BCA">
            <w:pPr>
              <w:spacing w:before="120" w:after="120"/>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Regiunea dezvoltată</w:t>
            </w:r>
            <w:r w:rsidR="00236BCA" w:rsidRPr="0078619A">
              <w:rPr>
                <w:rFonts w:ascii="Trebuchet MS" w:eastAsia="Calibri" w:hAnsi="Trebuchet MS" w:cs="Times New Roman"/>
                <w:b/>
                <w:color w:val="244061" w:themeColor="accent1" w:themeShade="80"/>
              </w:rPr>
              <w:t xml:space="preserve"> </w:t>
            </w:r>
          </w:p>
        </w:tc>
        <w:tc>
          <w:tcPr>
            <w:tcW w:w="2755" w:type="pct"/>
          </w:tcPr>
          <w:p w14:paraId="32692500" w14:textId="0F689EC1" w:rsidR="00DF2123" w:rsidRPr="0078619A" w:rsidRDefault="00DF2123" w:rsidP="00AA685B">
            <w:pPr>
              <w:spacing w:before="120" w:after="120"/>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Persoane anterior instituționalizate care beneficiază de servicii comunitare, din care persoane cu dizabilități</w:t>
            </w:r>
          </w:p>
        </w:tc>
        <w:tc>
          <w:tcPr>
            <w:tcW w:w="630" w:type="pct"/>
          </w:tcPr>
          <w:p w14:paraId="06BD3C3B" w14:textId="77777777" w:rsidR="00236BCA" w:rsidRPr="0078619A" w:rsidRDefault="00236BCA" w:rsidP="00087B22">
            <w:pPr>
              <w:spacing w:before="120" w:after="120"/>
              <w:jc w:val="both"/>
              <w:rPr>
                <w:rFonts w:ascii="Trebuchet MS" w:eastAsia="Calibri" w:hAnsi="Trebuchet MS" w:cs="Times New Roman"/>
                <w:color w:val="244061" w:themeColor="accent1" w:themeShade="80"/>
              </w:rPr>
            </w:pPr>
          </w:p>
          <w:p w14:paraId="24BC64FF" w14:textId="1798422B" w:rsidR="000030FB" w:rsidRPr="0078619A" w:rsidRDefault="005B514E" w:rsidP="00087B22">
            <w:pPr>
              <w:spacing w:before="120" w:after="120"/>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50</w:t>
            </w:r>
          </w:p>
        </w:tc>
      </w:tr>
    </w:tbl>
    <w:p w14:paraId="1A6B9243" w14:textId="61E5667A" w:rsidR="00E97942" w:rsidRPr="0078619A" w:rsidRDefault="00FC1E30" w:rsidP="0027120D">
      <w:pPr>
        <w:spacing w:before="120" w:after="12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NB: valorile indicatorilor includ și cele care urmează să fie obținute ca urmare a proiectelor implementate în zona acoperită de ITI Delta Dunării</w:t>
      </w:r>
      <w:r w:rsidR="00C506AC" w:rsidRPr="0078619A">
        <w:rPr>
          <w:rFonts w:ascii="Trebuchet MS" w:hAnsi="Trebuchet MS"/>
          <w:b/>
          <w:color w:val="244061" w:themeColor="accent1" w:themeShade="80"/>
        </w:rPr>
        <w:t>.</w:t>
      </w:r>
    </w:p>
    <w:tbl>
      <w:tblPr>
        <w:tblStyle w:val="Tabelgril"/>
        <w:tblW w:w="4839" w:type="pct"/>
        <w:tblLayout w:type="fixed"/>
        <w:tblLook w:val="04A0" w:firstRow="1" w:lastRow="0" w:firstColumn="1" w:lastColumn="0" w:noHBand="0" w:noVBand="1"/>
      </w:tblPr>
      <w:tblGrid>
        <w:gridCol w:w="733"/>
        <w:gridCol w:w="2057"/>
        <w:gridCol w:w="5637"/>
        <w:gridCol w:w="1054"/>
      </w:tblGrid>
      <w:tr w:rsidR="0078619A" w:rsidRPr="0078619A" w14:paraId="6CCD2B4A" w14:textId="77777777" w:rsidTr="00996104">
        <w:trPr>
          <w:tblHeader/>
        </w:trPr>
        <w:tc>
          <w:tcPr>
            <w:tcW w:w="5000" w:type="pct"/>
            <w:gridSpan w:val="4"/>
            <w:shd w:val="clear" w:color="auto" w:fill="EEECE1" w:themeFill="background2"/>
          </w:tcPr>
          <w:p w14:paraId="2BD6DC46" w14:textId="77777777" w:rsidR="009802E6" w:rsidRPr="0078619A" w:rsidRDefault="00BD6AB4" w:rsidP="00524388">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 xml:space="preserve">Indicatori de rezultat </w:t>
            </w:r>
          </w:p>
        </w:tc>
      </w:tr>
      <w:tr w:rsidR="0078619A" w:rsidRPr="0078619A" w14:paraId="197AA5F9" w14:textId="77777777" w:rsidTr="00236BCA">
        <w:trPr>
          <w:trHeight w:val="496"/>
          <w:tblHeader/>
        </w:trPr>
        <w:tc>
          <w:tcPr>
            <w:tcW w:w="386" w:type="pct"/>
            <w:shd w:val="clear" w:color="auto" w:fill="EEECE1" w:themeFill="background2"/>
          </w:tcPr>
          <w:p w14:paraId="1602A920" w14:textId="77777777" w:rsidR="009802E6" w:rsidRPr="0078619A" w:rsidRDefault="009802E6" w:rsidP="00D410BC">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Cod</w:t>
            </w:r>
          </w:p>
        </w:tc>
        <w:tc>
          <w:tcPr>
            <w:tcW w:w="1085" w:type="pct"/>
            <w:shd w:val="clear" w:color="auto" w:fill="EEECE1" w:themeFill="background2"/>
          </w:tcPr>
          <w:p w14:paraId="7F1EF22F" w14:textId="77777777" w:rsidR="009802E6" w:rsidRPr="0078619A" w:rsidRDefault="009802E6" w:rsidP="00D410BC">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Regiune de dezvoltare</w:t>
            </w:r>
          </w:p>
        </w:tc>
        <w:tc>
          <w:tcPr>
            <w:tcW w:w="2973" w:type="pct"/>
            <w:shd w:val="clear" w:color="auto" w:fill="EEECE1" w:themeFill="background2"/>
          </w:tcPr>
          <w:p w14:paraId="613DF2CD" w14:textId="77777777" w:rsidR="009802E6" w:rsidRPr="0078619A" w:rsidRDefault="009802E6" w:rsidP="00D410BC">
            <w:pPr>
              <w:spacing w:before="120" w:after="120"/>
              <w:jc w:val="center"/>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Denumire indicator</w:t>
            </w:r>
          </w:p>
        </w:tc>
        <w:tc>
          <w:tcPr>
            <w:tcW w:w="555" w:type="pct"/>
            <w:shd w:val="clear" w:color="auto" w:fill="EEECE1" w:themeFill="background2"/>
          </w:tcPr>
          <w:p w14:paraId="20989AE2" w14:textId="77777777" w:rsidR="009802E6" w:rsidRPr="0078619A" w:rsidRDefault="009802E6" w:rsidP="00D410BC">
            <w:pPr>
              <w:spacing w:before="120" w:after="120"/>
              <w:jc w:val="center"/>
              <w:rPr>
                <w:rFonts w:ascii="Trebuchet MS" w:eastAsia="Calibri" w:hAnsi="Trebuchet MS" w:cs="Times New Roman"/>
                <w:b/>
                <w:color w:val="244061" w:themeColor="accent1" w:themeShade="80"/>
              </w:rPr>
            </w:pPr>
            <w:proofErr w:type="spellStart"/>
            <w:r w:rsidRPr="0078619A">
              <w:rPr>
                <w:rFonts w:ascii="Trebuchet MS" w:eastAsia="Calibri" w:hAnsi="Trebuchet MS" w:cs="Times New Roman"/>
                <w:b/>
                <w:color w:val="244061" w:themeColor="accent1" w:themeShade="80"/>
              </w:rPr>
              <w:t>Ţinta</w:t>
            </w:r>
            <w:proofErr w:type="spellEnd"/>
            <w:r w:rsidRPr="0078619A">
              <w:rPr>
                <w:rFonts w:ascii="Trebuchet MS" w:eastAsia="Calibri" w:hAnsi="Trebuchet MS" w:cs="Times New Roman"/>
                <w:b/>
                <w:color w:val="244061" w:themeColor="accent1" w:themeShade="80"/>
              </w:rPr>
              <w:t xml:space="preserve"> minimă solicitată</w:t>
            </w:r>
          </w:p>
        </w:tc>
      </w:tr>
      <w:tr w:rsidR="0078619A" w:rsidRPr="0078619A" w14:paraId="2DCAA899" w14:textId="77777777" w:rsidTr="00236BCA">
        <w:trPr>
          <w:trHeight w:val="509"/>
        </w:trPr>
        <w:tc>
          <w:tcPr>
            <w:tcW w:w="386" w:type="pct"/>
            <w:vMerge w:val="restart"/>
          </w:tcPr>
          <w:p w14:paraId="113DFB14" w14:textId="77777777" w:rsidR="00190DCD" w:rsidRPr="0078619A" w:rsidRDefault="00C715E9" w:rsidP="00D410BC">
            <w:pPr>
              <w:spacing w:before="120" w:after="120"/>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4S54</w:t>
            </w:r>
          </w:p>
        </w:tc>
        <w:tc>
          <w:tcPr>
            <w:tcW w:w="1085" w:type="pct"/>
            <w:vMerge w:val="restart"/>
          </w:tcPr>
          <w:p w14:paraId="11D5FBE5" w14:textId="112D1F42" w:rsidR="00190DCD" w:rsidRPr="0078619A" w:rsidRDefault="009D5E60" w:rsidP="00714CCF">
            <w:pPr>
              <w:spacing w:before="120" w:after="120"/>
              <w:jc w:val="both"/>
              <w:rPr>
                <w:rFonts w:ascii="Trebuchet MS" w:eastAsia="Calibri" w:hAnsi="Trebuchet MS" w:cs="Times New Roman"/>
                <w:color w:val="244061" w:themeColor="accent1" w:themeShade="80"/>
              </w:rPr>
            </w:pPr>
            <w:r w:rsidRPr="0078619A">
              <w:rPr>
                <w:rFonts w:ascii="Trebuchet MS" w:eastAsia="Calibri" w:hAnsi="Trebuchet MS" w:cs="Times New Roman"/>
                <w:b/>
                <w:color w:val="244061" w:themeColor="accent1" w:themeShade="80"/>
              </w:rPr>
              <w:t xml:space="preserve">Regiuni mai puțin dezvoltate </w:t>
            </w:r>
            <w:r w:rsidR="00714CCF" w:rsidRPr="0078619A">
              <w:rPr>
                <w:rFonts w:ascii="Trebuchet MS" w:eastAsia="Calibri" w:hAnsi="Trebuchet MS" w:cs="Times New Roman"/>
                <w:b/>
                <w:color w:val="244061" w:themeColor="accent1" w:themeShade="80"/>
              </w:rPr>
              <w:t>(inclusiv zona</w:t>
            </w:r>
            <w:r w:rsidRPr="0078619A">
              <w:rPr>
                <w:rFonts w:ascii="Trebuchet MS" w:eastAsia="Calibri" w:hAnsi="Trebuchet MS" w:cs="Times New Roman"/>
                <w:b/>
                <w:color w:val="244061" w:themeColor="accent1" w:themeShade="80"/>
              </w:rPr>
              <w:t xml:space="preserve"> ITI DD</w:t>
            </w:r>
            <w:r w:rsidR="00714CCF" w:rsidRPr="0078619A">
              <w:rPr>
                <w:rFonts w:ascii="Trebuchet MS" w:eastAsia="Calibri" w:hAnsi="Trebuchet MS" w:cs="Times New Roman"/>
                <w:b/>
                <w:color w:val="244061" w:themeColor="accent1" w:themeShade="80"/>
              </w:rPr>
              <w:t>)</w:t>
            </w:r>
          </w:p>
        </w:tc>
        <w:tc>
          <w:tcPr>
            <w:tcW w:w="2973" w:type="pct"/>
            <w:vMerge w:val="restart"/>
          </w:tcPr>
          <w:p w14:paraId="58D47DDE" w14:textId="49D6454F" w:rsidR="00652E41" w:rsidRPr="0078619A" w:rsidRDefault="00652E41" w:rsidP="00AA685B">
            <w:pPr>
              <w:spacing w:before="120" w:after="120"/>
              <w:jc w:val="both"/>
              <w:rPr>
                <w:rFonts w:ascii="Trebuchet MS" w:eastAsia="Calibri" w:hAnsi="Trebuchet MS" w:cs="Times New Roman"/>
                <w:color w:val="244061" w:themeColor="accent1" w:themeShade="80"/>
              </w:rPr>
            </w:pPr>
          </w:p>
          <w:p w14:paraId="592D3A8F" w14:textId="5EC12DA2" w:rsidR="00DF2123" w:rsidRPr="0078619A" w:rsidRDefault="00DF2123" w:rsidP="005F3EE9">
            <w:pPr>
              <w:autoSpaceDE w:val="0"/>
              <w:autoSpaceDN w:val="0"/>
              <w:adjustRightInd w:val="0"/>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Vârstnici și persoane cu dizabilități sprijiniți prin FSE care beneficiază de servicii comunitare (sociale, medicale, socioprofesionale etc.) după părăsirea instituțiilor de tip rezidențial</w:t>
            </w:r>
          </w:p>
        </w:tc>
        <w:tc>
          <w:tcPr>
            <w:tcW w:w="555" w:type="pct"/>
            <w:vMerge w:val="restart"/>
          </w:tcPr>
          <w:p w14:paraId="372C6CE5" w14:textId="11FBCE1F" w:rsidR="00CD000C" w:rsidRPr="0078619A" w:rsidRDefault="00742EC2" w:rsidP="007F3301">
            <w:pPr>
              <w:spacing w:before="120" w:after="120"/>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100</w:t>
            </w:r>
            <w:r w:rsidR="008D641D" w:rsidRPr="0078619A">
              <w:rPr>
                <w:rFonts w:ascii="Trebuchet MS" w:eastAsia="Calibri" w:hAnsi="Trebuchet MS" w:cs="Times New Roman"/>
                <w:color w:val="244061" w:themeColor="accent1" w:themeShade="80"/>
              </w:rPr>
              <w:t>% din 4S59</w:t>
            </w:r>
          </w:p>
          <w:p w14:paraId="3E5A6B14" w14:textId="77777777" w:rsidR="00190DCD" w:rsidRPr="0078619A" w:rsidRDefault="00190DCD" w:rsidP="00C715E9">
            <w:pPr>
              <w:spacing w:before="120" w:after="120"/>
              <w:ind w:left="360"/>
              <w:jc w:val="both"/>
              <w:rPr>
                <w:rFonts w:ascii="Trebuchet MS" w:eastAsia="Calibri" w:hAnsi="Trebuchet MS" w:cs="Times New Roman"/>
                <w:color w:val="244061" w:themeColor="accent1" w:themeShade="80"/>
              </w:rPr>
            </w:pPr>
          </w:p>
        </w:tc>
      </w:tr>
      <w:tr w:rsidR="0078619A" w:rsidRPr="0078619A" w14:paraId="13E6205F" w14:textId="77777777" w:rsidTr="00236BCA">
        <w:trPr>
          <w:trHeight w:val="509"/>
        </w:trPr>
        <w:tc>
          <w:tcPr>
            <w:tcW w:w="386" w:type="pct"/>
            <w:vMerge/>
          </w:tcPr>
          <w:p w14:paraId="52B2B040" w14:textId="77777777" w:rsidR="009802E6" w:rsidRPr="0078619A" w:rsidRDefault="009802E6" w:rsidP="00D410BC">
            <w:pPr>
              <w:spacing w:before="120" w:after="120"/>
              <w:jc w:val="both"/>
              <w:rPr>
                <w:rFonts w:ascii="Trebuchet MS" w:hAnsi="Trebuchet MS"/>
                <w:color w:val="244061" w:themeColor="accent1" w:themeShade="80"/>
              </w:rPr>
            </w:pPr>
          </w:p>
        </w:tc>
        <w:tc>
          <w:tcPr>
            <w:tcW w:w="1085" w:type="pct"/>
            <w:vMerge/>
          </w:tcPr>
          <w:p w14:paraId="2C2069B5" w14:textId="77777777" w:rsidR="009802E6" w:rsidRPr="0078619A" w:rsidRDefault="009802E6" w:rsidP="00D410BC">
            <w:pPr>
              <w:spacing w:before="120" w:after="120"/>
              <w:jc w:val="both"/>
              <w:rPr>
                <w:rFonts w:ascii="Trebuchet MS" w:hAnsi="Trebuchet MS"/>
                <w:color w:val="244061" w:themeColor="accent1" w:themeShade="80"/>
              </w:rPr>
            </w:pPr>
          </w:p>
        </w:tc>
        <w:tc>
          <w:tcPr>
            <w:tcW w:w="2973" w:type="pct"/>
            <w:vMerge/>
          </w:tcPr>
          <w:p w14:paraId="72841227" w14:textId="77777777" w:rsidR="009802E6" w:rsidRPr="0078619A" w:rsidRDefault="009802E6" w:rsidP="00D410BC">
            <w:pPr>
              <w:spacing w:before="120" w:after="120"/>
              <w:jc w:val="both"/>
              <w:rPr>
                <w:rFonts w:ascii="Trebuchet MS" w:hAnsi="Trebuchet MS"/>
                <w:color w:val="244061" w:themeColor="accent1" w:themeShade="80"/>
              </w:rPr>
            </w:pPr>
          </w:p>
        </w:tc>
        <w:tc>
          <w:tcPr>
            <w:tcW w:w="555" w:type="pct"/>
            <w:vMerge/>
          </w:tcPr>
          <w:p w14:paraId="4FB9545C" w14:textId="77777777" w:rsidR="009802E6" w:rsidRPr="0078619A" w:rsidRDefault="009802E6" w:rsidP="00D410BC">
            <w:pPr>
              <w:spacing w:before="120" w:after="120"/>
              <w:jc w:val="both"/>
              <w:rPr>
                <w:rFonts w:ascii="Trebuchet MS" w:hAnsi="Trebuchet MS"/>
                <w:color w:val="244061" w:themeColor="accent1" w:themeShade="80"/>
              </w:rPr>
            </w:pPr>
          </w:p>
        </w:tc>
      </w:tr>
      <w:tr w:rsidR="0078619A" w:rsidRPr="0078619A" w14:paraId="2ED98FC8" w14:textId="77777777" w:rsidTr="00236BCA">
        <w:trPr>
          <w:trHeight w:val="509"/>
        </w:trPr>
        <w:tc>
          <w:tcPr>
            <w:tcW w:w="386" w:type="pct"/>
          </w:tcPr>
          <w:p w14:paraId="7E7492E8" w14:textId="77777777" w:rsidR="00236BCA" w:rsidRPr="0078619A" w:rsidRDefault="00236BCA" w:rsidP="00D410BC">
            <w:pPr>
              <w:spacing w:before="120" w:after="120"/>
              <w:jc w:val="both"/>
              <w:rPr>
                <w:rFonts w:ascii="Trebuchet MS" w:hAnsi="Trebuchet MS"/>
                <w:color w:val="244061" w:themeColor="accent1" w:themeShade="80"/>
              </w:rPr>
            </w:pPr>
            <w:r w:rsidRPr="0078619A">
              <w:rPr>
                <w:rFonts w:ascii="Trebuchet MS" w:eastAsia="Calibri" w:hAnsi="Trebuchet MS" w:cs="Times New Roman"/>
                <w:b/>
                <w:color w:val="244061" w:themeColor="accent1" w:themeShade="80"/>
              </w:rPr>
              <w:t>4S54</w:t>
            </w:r>
          </w:p>
        </w:tc>
        <w:tc>
          <w:tcPr>
            <w:tcW w:w="1085" w:type="pct"/>
          </w:tcPr>
          <w:p w14:paraId="5934C989" w14:textId="72D9D83C" w:rsidR="00236BCA" w:rsidRPr="0078619A" w:rsidRDefault="00C506AC" w:rsidP="00236BCA">
            <w:pPr>
              <w:spacing w:before="120" w:after="120"/>
              <w:jc w:val="both"/>
              <w:rPr>
                <w:rFonts w:ascii="Trebuchet MS" w:hAnsi="Trebuchet MS"/>
                <w:color w:val="244061" w:themeColor="accent1" w:themeShade="80"/>
              </w:rPr>
            </w:pPr>
            <w:r w:rsidRPr="0078619A">
              <w:rPr>
                <w:rFonts w:ascii="Trebuchet MS" w:eastAsia="Calibri" w:hAnsi="Trebuchet MS" w:cs="Times New Roman"/>
                <w:b/>
                <w:color w:val="244061" w:themeColor="accent1" w:themeShade="80"/>
              </w:rPr>
              <w:t>Regiunea dezvoltată</w:t>
            </w:r>
            <w:r w:rsidR="00236BCA" w:rsidRPr="0078619A">
              <w:rPr>
                <w:rFonts w:ascii="Trebuchet MS" w:eastAsia="Calibri" w:hAnsi="Trebuchet MS" w:cs="Times New Roman"/>
                <w:b/>
                <w:color w:val="244061" w:themeColor="accent1" w:themeShade="80"/>
              </w:rPr>
              <w:t xml:space="preserve"> </w:t>
            </w:r>
          </w:p>
        </w:tc>
        <w:tc>
          <w:tcPr>
            <w:tcW w:w="2973" w:type="pct"/>
          </w:tcPr>
          <w:p w14:paraId="59248554" w14:textId="5194DE31" w:rsidR="00DF2123" w:rsidRPr="0078619A" w:rsidRDefault="00DF2123" w:rsidP="00AA685B">
            <w:pPr>
              <w:spacing w:before="120" w:after="120"/>
              <w:jc w:val="both"/>
              <w:rPr>
                <w:rFonts w:ascii="Trebuchet MS" w:hAnsi="Trebuchet MS"/>
                <w:color w:val="244061" w:themeColor="accent1" w:themeShade="80"/>
              </w:rPr>
            </w:pPr>
            <w:r w:rsidRPr="0078619A">
              <w:rPr>
                <w:rFonts w:ascii="Trebuchet MS" w:eastAsia="Calibri" w:hAnsi="Trebuchet MS" w:cs="Times New Roman"/>
                <w:color w:val="244061" w:themeColor="accent1" w:themeShade="80"/>
              </w:rPr>
              <w:t xml:space="preserve">Vârstnici și persoane cu dizabilități sprijiniți prin FSE care beneficiază de servicii comunitare (sociale, </w:t>
            </w:r>
            <w:r w:rsidRPr="0078619A">
              <w:rPr>
                <w:rFonts w:ascii="Trebuchet MS" w:eastAsia="Calibri" w:hAnsi="Trebuchet MS" w:cs="Times New Roman"/>
                <w:color w:val="244061" w:themeColor="accent1" w:themeShade="80"/>
              </w:rPr>
              <w:lastRenderedPageBreak/>
              <w:t>medicale, socioprofesionale etc.) după părăsirea instituțiilor de tip rezidențial</w:t>
            </w:r>
          </w:p>
        </w:tc>
        <w:tc>
          <w:tcPr>
            <w:tcW w:w="555" w:type="pct"/>
          </w:tcPr>
          <w:p w14:paraId="691BCB51" w14:textId="041F400D" w:rsidR="00236BCA" w:rsidRPr="0078619A" w:rsidRDefault="00742EC2" w:rsidP="00236BCA">
            <w:pPr>
              <w:spacing w:before="120" w:after="120"/>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lastRenderedPageBreak/>
              <w:t>100</w:t>
            </w:r>
            <w:r w:rsidR="008D641D" w:rsidRPr="0078619A">
              <w:rPr>
                <w:rFonts w:ascii="Trebuchet MS" w:eastAsia="Calibri" w:hAnsi="Trebuchet MS" w:cs="Times New Roman"/>
                <w:color w:val="244061" w:themeColor="accent1" w:themeShade="80"/>
              </w:rPr>
              <w:t>% din 4S59</w:t>
            </w:r>
          </w:p>
          <w:p w14:paraId="6A53E087" w14:textId="77777777" w:rsidR="00236BCA" w:rsidRPr="0078619A" w:rsidRDefault="00236BCA" w:rsidP="00D410BC">
            <w:pPr>
              <w:spacing w:before="120" w:after="120"/>
              <w:jc w:val="both"/>
              <w:rPr>
                <w:rFonts w:ascii="Trebuchet MS" w:hAnsi="Trebuchet MS"/>
                <w:color w:val="244061" w:themeColor="accent1" w:themeShade="80"/>
              </w:rPr>
            </w:pPr>
          </w:p>
        </w:tc>
      </w:tr>
    </w:tbl>
    <w:p w14:paraId="6B6DC558" w14:textId="5CC28C75" w:rsidR="008B44F1" w:rsidRPr="0078619A" w:rsidRDefault="008B44F1" w:rsidP="008B44F1">
      <w:pPr>
        <w:spacing w:before="120" w:after="12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lastRenderedPageBreak/>
        <w:t>NB: valorile indicatorilor includ și cele care urmează să fie obținute ca urmare a proiectelor implementate în zona</w:t>
      </w:r>
      <w:r w:rsidR="00C506AC" w:rsidRPr="0078619A">
        <w:rPr>
          <w:rFonts w:ascii="Trebuchet MS" w:hAnsi="Trebuchet MS"/>
          <w:b/>
          <w:color w:val="244061" w:themeColor="accent1" w:themeShade="80"/>
        </w:rPr>
        <w:t xml:space="preserve"> acoperită de ITI Delta Dunării.</w:t>
      </w:r>
    </w:p>
    <w:p w14:paraId="6D38AB11" w14:textId="77777777" w:rsidR="0049660E" w:rsidRPr="0078619A" w:rsidRDefault="0049660E" w:rsidP="0027120D">
      <w:pPr>
        <w:spacing w:before="120" w:after="12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 xml:space="preserve">NB Definițiile indicatorilor </w:t>
      </w:r>
      <w:r w:rsidR="000236AF" w:rsidRPr="0078619A">
        <w:rPr>
          <w:rFonts w:ascii="Trebuchet MS" w:hAnsi="Trebuchet MS"/>
          <w:b/>
          <w:color w:val="244061" w:themeColor="accent1" w:themeShade="80"/>
        </w:rPr>
        <w:t xml:space="preserve">specifici </w:t>
      </w:r>
      <w:r w:rsidRPr="0078619A">
        <w:rPr>
          <w:rFonts w:ascii="Trebuchet MS" w:hAnsi="Trebuchet MS"/>
          <w:b/>
          <w:color w:val="244061" w:themeColor="accent1" w:themeShade="80"/>
        </w:rPr>
        <w:t>de rezultat</w:t>
      </w:r>
      <w:r w:rsidR="00976C25" w:rsidRPr="0078619A">
        <w:rPr>
          <w:rFonts w:ascii="Trebuchet MS" w:hAnsi="Trebuchet MS"/>
          <w:b/>
          <w:color w:val="244061" w:themeColor="accent1" w:themeShade="80"/>
        </w:rPr>
        <w:t xml:space="preserve"> imediat</w:t>
      </w:r>
      <w:r w:rsidRPr="0078619A">
        <w:rPr>
          <w:rFonts w:ascii="Trebuchet MS" w:hAnsi="Trebuchet MS"/>
          <w:b/>
          <w:color w:val="244061" w:themeColor="accent1" w:themeShade="80"/>
        </w:rPr>
        <w:t xml:space="preserve"> și realizare</w:t>
      </w:r>
      <w:r w:rsidR="00BA3670" w:rsidRPr="0078619A">
        <w:rPr>
          <w:rFonts w:ascii="Trebuchet MS" w:hAnsi="Trebuchet MS"/>
          <w:b/>
          <w:color w:val="244061" w:themeColor="accent1" w:themeShade="80"/>
        </w:rPr>
        <w:t xml:space="preserve"> se regăsesc în Anexa </w:t>
      </w:r>
      <w:r w:rsidR="000236AF" w:rsidRPr="0078619A">
        <w:rPr>
          <w:rFonts w:ascii="Trebuchet MS" w:hAnsi="Trebuchet MS"/>
          <w:b/>
          <w:color w:val="244061" w:themeColor="accent1" w:themeShade="80"/>
        </w:rPr>
        <w:t>1</w:t>
      </w:r>
      <w:r w:rsidR="00BA3670" w:rsidRPr="0078619A">
        <w:rPr>
          <w:rFonts w:ascii="Trebuchet MS" w:hAnsi="Trebuchet MS"/>
          <w:b/>
          <w:color w:val="244061" w:themeColor="accent1" w:themeShade="80"/>
        </w:rPr>
        <w:t xml:space="preserve"> la prezentul ghid</w:t>
      </w:r>
    </w:p>
    <w:p w14:paraId="32078CCF" w14:textId="77777777" w:rsidR="000030FB" w:rsidRPr="0078619A" w:rsidRDefault="000030FB" w:rsidP="000A3FA4">
      <w:pPr>
        <w:spacing w:after="0" w:line="240" w:lineRule="auto"/>
        <w:jc w:val="both"/>
        <w:rPr>
          <w:rFonts w:ascii="Trebuchet MS" w:hAnsi="Trebuchet MS"/>
          <w:b/>
          <w:color w:val="244061" w:themeColor="accent1" w:themeShade="80"/>
        </w:rPr>
      </w:pPr>
    </w:p>
    <w:p w14:paraId="1A989EDF" w14:textId="77777777" w:rsidR="000A3FA4" w:rsidRPr="0078619A" w:rsidRDefault="000A3FA4" w:rsidP="000A3FA4">
      <w:pPr>
        <w:spacing w:after="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Raportarea indicatorilor:</w:t>
      </w:r>
    </w:p>
    <w:p w14:paraId="6C139A97" w14:textId="77777777" w:rsidR="00B46DF0" w:rsidRPr="0078619A" w:rsidRDefault="00B46DF0" w:rsidP="000A3FA4">
      <w:pPr>
        <w:spacing w:after="0" w:line="240" w:lineRule="auto"/>
        <w:jc w:val="both"/>
        <w:rPr>
          <w:rFonts w:ascii="Trebuchet MS" w:hAnsi="Trebuchet MS"/>
          <w:color w:val="244061" w:themeColor="accent1" w:themeShade="80"/>
        </w:rPr>
      </w:pPr>
    </w:p>
    <w:p w14:paraId="471E7AEE" w14:textId="77777777" w:rsidR="000A3FA4" w:rsidRPr="0078619A" w:rsidRDefault="000A3FA4" w:rsidP="000A3FA4">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Conform Regulamentului (UE) nr. 1304/2013 al Parlamentului European și al Consiliului din 17 decembrie 2013 privind Fondul social european și de abrogare a Regulamentului (CE) nr. 1081/2006 al Consiliului, „Participanți” sunt persoanele care beneficiază în mod direct de o intervenție din FSE, care pot fi identificate și cărora li se pot solicita caracteristicile, și pentru care sunt angajate cheltuieli specifice. Alte persoane nu vor fi clasificate ca participanți. </w:t>
      </w:r>
    </w:p>
    <w:p w14:paraId="775EE1D6" w14:textId="77777777" w:rsidR="000A3FA4" w:rsidRPr="0078619A" w:rsidRDefault="000A3FA4" w:rsidP="000A3FA4">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Conform Regulamentului (UE) nr. 1304/2013 al Parlamentului European și al Consiliului din 17 decembrie 2013 privind Fondul social european și de abrogare a Regulamentului (CE) nr. 1081/2006 al Consiliului, art. 5 ”Toți indicatorii comuni de realizare și de rezultat trebuie raportați pentru toate prioritățile de investiții”. Pentru a răspunde acestei cerințe, solicitantul va avea obligația raportării indicatorilor comuni, conform ghidului de raportare indicatori (comuni și specifici de program).</w:t>
      </w:r>
    </w:p>
    <w:p w14:paraId="0E0AC5BB" w14:textId="77777777" w:rsidR="000A3FA4" w:rsidRPr="0078619A" w:rsidRDefault="000A3FA4" w:rsidP="000A3FA4">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Toate datele aferente indicatorilor privind participanții trebuie raportate conform atributelor </w:t>
      </w:r>
      <w:proofErr w:type="spellStart"/>
      <w:r w:rsidRPr="0078619A">
        <w:rPr>
          <w:rFonts w:ascii="Trebuchet MS" w:hAnsi="Trebuchet MS"/>
          <w:color w:val="244061" w:themeColor="accent1" w:themeShade="80"/>
        </w:rPr>
        <w:t>menţionate</w:t>
      </w:r>
      <w:proofErr w:type="spellEnd"/>
      <w:r w:rsidRPr="0078619A">
        <w:rPr>
          <w:rFonts w:ascii="Trebuchet MS" w:hAnsi="Trebuchet MS"/>
          <w:color w:val="244061" w:themeColor="accent1" w:themeShade="80"/>
        </w:rPr>
        <w:t xml:space="preserve"> în anexa I a Regulamentului (UE) nr. 1304/2013 al Parlamentului European și al Consiliului din 17 decembrie 2013 privind Fondul social european și de abrogare a Regulamentului (CE) nr. 1081/2006 al Consiliului).</w:t>
      </w:r>
    </w:p>
    <w:p w14:paraId="4E505B7E" w14:textId="77777777" w:rsidR="000A3FA4" w:rsidRPr="0078619A" w:rsidRDefault="000A3FA4" w:rsidP="000A3FA4">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41B5E26B" w14:textId="77777777" w:rsidR="00123EA6" w:rsidRPr="0078619A" w:rsidRDefault="00123EA6" w:rsidP="00123EA6">
      <w:pPr>
        <w:spacing w:before="120" w:after="120" w:line="240" w:lineRule="auto"/>
        <w:jc w:val="both"/>
        <w:rPr>
          <w:rFonts w:ascii="Trebuchet MS" w:hAnsi="Trebuchet MS" w:cstheme="minorHAnsi"/>
          <w:b/>
          <w:color w:val="244061" w:themeColor="accent1" w:themeShade="80"/>
        </w:rPr>
      </w:pPr>
    </w:p>
    <w:p w14:paraId="0D2E758B" w14:textId="77777777" w:rsidR="00123EA6" w:rsidRPr="0078619A" w:rsidRDefault="00123EA6" w:rsidP="00123EA6">
      <w:pPr>
        <w:spacing w:after="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 xml:space="preserve">1.9.1. Indicatori specifici teritoriului  ITI Delta </w:t>
      </w:r>
      <w:proofErr w:type="spellStart"/>
      <w:r w:rsidRPr="0078619A">
        <w:rPr>
          <w:rFonts w:ascii="Trebuchet MS" w:hAnsi="Trebuchet MS"/>
          <w:b/>
          <w:color w:val="244061" w:themeColor="accent1" w:themeShade="80"/>
        </w:rPr>
        <w:t>Dunarii</w:t>
      </w:r>
      <w:proofErr w:type="spellEnd"/>
      <w:r w:rsidRPr="0078619A">
        <w:rPr>
          <w:rFonts w:ascii="Trebuchet MS" w:hAnsi="Trebuchet MS"/>
          <w:b/>
          <w:color w:val="244061" w:themeColor="accent1" w:themeShade="80"/>
        </w:rPr>
        <w:t xml:space="preserve"> – conform Strategiei Integrate de Dezvoltare Durabila a Deltei </w:t>
      </w:r>
      <w:proofErr w:type="spellStart"/>
      <w:r w:rsidRPr="0078619A">
        <w:rPr>
          <w:rFonts w:ascii="Trebuchet MS" w:hAnsi="Trebuchet MS"/>
          <w:b/>
          <w:color w:val="244061" w:themeColor="accent1" w:themeShade="80"/>
        </w:rPr>
        <w:t>Dunarii</w:t>
      </w:r>
      <w:proofErr w:type="spellEnd"/>
      <w:r w:rsidRPr="0078619A">
        <w:rPr>
          <w:rFonts w:ascii="Trebuchet MS" w:hAnsi="Trebuchet MS"/>
          <w:b/>
          <w:color w:val="244061" w:themeColor="accent1" w:themeShade="80"/>
        </w:rPr>
        <w:t xml:space="preserve"> (SIDDDD) </w:t>
      </w:r>
    </w:p>
    <w:p w14:paraId="4A601F9A" w14:textId="48CA96C8" w:rsidR="00123EA6" w:rsidRPr="0078619A" w:rsidRDefault="00123EA6" w:rsidP="00123EA6">
      <w:pPr>
        <w:spacing w:after="0" w:line="240" w:lineRule="auto"/>
        <w:jc w:val="both"/>
        <w:rPr>
          <w:rFonts w:ascii="Trebuchet MS" w:hAnsi="Trebuchet MS"/>
          <w:color w:val="244061" w:themeColor="accent1" w:themeShade="80"/>
        </w:rPr>
      </w:pPr>
      <w:proofErr w:type="spellStart"/>
      <w:r w:rsidRPr="0078619A">
        <w:rPr>
          <w:rFonts w:ascii="Trebuchet MS" w:hAnsi="Trebuchet MS"/>
          <w:color w:val="244061" w:themeColor="accent1" w:themeShade="80"/>
        </w:rPr>
        <w:t>Acesti</w:t>
      </w:r>
      <w:proofErr w:type="spellEnd"/>
      <w:r w:rsidRPr="0078619A">
        <w:rPr>
          <w:rFonts w:ascii="Trebuchet MS" w:hAnsi="Trebuchet MS"/>
          <w:color w:val="244061" w:themeColor="accent1" w:themeShade="80"/>
        </w:rPr>
        <w:t xml:space="preserve"> indicatori sunt specifici obiectivelor sectoriale ale domeniilor  prioritare din SIDDDD, </w:t>
      </w:r>
      <w:proofErr w:type="spellStart"/>
      <w:r w:rsidRPr="0078619A">
        <w:rPr>
          <w:rFonts w:ascii="Trebuchet MS" w:hAnsi="Trebuchet MS"/>
          <w:color w:val="244061" w:themeColor="accent1" w:themeShade="80"/>
        </w:rPr>
        <w:t>mentionate</w:t>
      </w:r>
      <w:proofErr w:type="spellEnd"/>
      <w:r w:rsidRPr="0078619A">
        <w:rPr>
          <w:rFonts w:ascii="Trebuchet MS" w:hAnsi="Trebuchet MS"/>
          <w:color w:val="244061" w:themeColor="accent1" w:themeShade="80"/>
        </w:rPr>
        <w:t xml:space="preserve">  pentru acest tip de apel la pct. 1.2. Tipul apelului de proiecte și perioada de depunere a propunerilor de proiecte si pot fi </w:t>
      </w:r>
      <w:proofErr w:type="spellStart"/>
      <w:r w:rsidRPr="0078619A">
        <w:rPr>
          <w:rFonts w:ascii="Trebuchet MS" w:hAnsi="Trebuchet MS"/>
          <w:color w:val="244061" w:themeColor="accent1" w:themeShade="80"/>
        </w:rPr>
        <w:t>selectati</w:t>
      </w:r>
      <w:proofErr w:type="spellEnd"/>
      <w:r w:rsidRPr="0078619A">
        <w:rPr>
          <w:rFonts w:ascii="Trebuchet MS" w:hAnsi="Trebuchet MS"/>
          <w:color w:val="244061" w:themeColor="accent1" w:themeShade="80"/>
        </w:rPr>
        <w:t xml:space="preserve">, in </w:t>
      </w:r>
      <w:proofErr w:type="spellStart"/>
      <w:r w:rsidRPr="0078619A">
        <w:rPr>
          <w:rFonts w:ascii="Trebuchet MS" w:hAnsi="Trebuchet MS"/>
          <w:color w:val="244061" w:themeColor="accent1" w:themeShade="80"/>
        </w:rPr>
        <w:t>functie</w:t>
      </w:r>
      <w:proofErr w:type="spellEnd"/>
      <w:r w:rsidRPr="0078619A">
        <w:rPr>
          <w:rFonts w:ascii="Trebuchet MS" w:hAnsi="Trebuchet MS"/>
          <w:color w:val="244061" w:themeColor="accent1" w:themeShade="80"/>
        </w:rPr>
        <w:t xml:space="preserve"> de tipul </w:t>
      </w:r>
      <w:proofErr w:type="spellStart"/>
      <w:r w:rsidRPr="0078619A">
        <w:rPr>
          <w:rFonts w:ascii="Trebuchet MS" w:hAnsi="Trebuchet MS"/>
          <w:color w:val="244061" w:themeColor="accent1" w:themeShade="80"/>
        </w:rPr>
        <w:t>interventiilor</w:t>
      </w:r>
      <w:proofErr w:type="spellEnd"/>
      <w:r w:rsidRPr="0078619A">
        <w:rPr>
          <w:rFonts w:ascii="Trebuchet MS" w:hAnsi="Trebuchet MS"/>
          <w:color w:val="244061" w:themeColor="accent1" w:themeShade="80"/>
        </w:rPr>
        <w:t xml:space="preserve"> propuse prin proiect, din anexa </w:t>
      </w:r>
      <w:r w:rsidR="00D65977" w:rsidRPr="0078619A">
        <w:rPr>
          <w:rFonts w:ascii="Trebuchet MS" w:hAnsi="Trebuchet MS"/>
          <w:color w:val="244061" w:themeColor="accent1" w:themeShade="80"/>
        </w:rPr>
        <w:t>8</w:t>
      </w:r>
      <w:r w:rsidRPr="0078619A">
        <w:rPr>
          <w:rFonts w:ascii="Trebuchet MS" w:hAnsi="Trebuchet MS"/>
          <w:color w:val="244061" w:themeColor="accent1" w:themeShade="80"/>
        </w:rPr>
        <w:t xml:space="preserve">.6 -Indicatori de monitorizare SIDDDD. </w:t>
      </w:r>
    </w:p>
    <w:p w14:paraId="64A92312" w14:textId="238229F3" w:rsidR="00123EA6" w:rsidRPr="0078619A" w:rsidRDefault="00123EA6" w:rsidP="00123EA6">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Sunt utilizați pentru monitorizarea </w:t>
      </w:r>
      <w:proofErr w:type="spellStart"/>
      <w:r w:rsidRPr="0078619A">
        <w:rPr>
          <w:rFonts w:ascii="Trebuchet MS" w:hAnsi="Trebuchet MS"/>
          <w:color w:val="244061" w:themeColor="accent1" w:themeShade="80"/>
        </w:rPr>
        <w:t>implementarii</w:t>
      </w:r>
      <w:proofErr w:type="spellEnd"/>
      <w:r w:rsidRPr="0078619A">
        <w:rPr>
          <w:rFonts w:ascii="Trebuchet MS" w:hAnsi="Trebuchet MS"/>
          <w:color w:val="244061" w:themeColor="accent1" w:themeShade="80"/>
        </w:rPr>
        <w:t xml:space="preserve"> SIDDDD si a mecanismului ITI DD si precum si pentru monitorizarea  implementării  proiectului, din punctul de vedere al relevantei fata de obiectivele strategice ale SIDDDD.</w:t>
      </w:r>
    </w:p>
    <w:p w14:paraId="47B3585C" w14:textId="5939382D" w:rsidR="00123EA6" w:rsidRPr="0078619A" w:rsidRDefault="00123EA6" w:rsidP="00123EA6">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Pentru acești indicatori  nu sunt prevăzute ținte minime obligatorii, dar este obligatoriu sa fie menționați in cererea de finanțare –in cadrul acestui sub-capitol precum si in fisa generala a proiectului –</w:t>
      </w:r>
      <w:r w:rsidR="002B6D19" w:rsidRPr="0078619A">
        <w:rPr>
          <w:rFonts w:ascii="Trebuchet MS" w:hAnsi="Trebuchet MS"/>
          <w:color w:val="244061" w:themeColor="accent1" w:themeShade="80"/>
        </w:rPr>
        <w:t xml:space="preserve"> anexa</w:t>
      </w:r>
      <w:r w:rsidRPr="0078619A">
        <w:rPr>
          <w:rFonts w:ascii="Trebuchet MS" w:hAnsi="Trebuchet MS"/>
          <w:color w:val="244061" w:themeColor="accent1" w:themeShade="80"/>
        </w:rPr>
        <w:t xml:space="preserve"> </w:t>
      </w:r>
      <w:r w:rsidR="00D65977" w:rsidRPr="0078619A">
        <w:rPr>
          <w:rFonts w:ascii="Trebuchet MS" w:hAnsi="Trebuchet MS"/>
          <w:color w:val="244061" w:themeColor="accent1" w:themeShade="80"/>
        </w:rPr>
        <w:t>8</w:t>
      </w:r>
      <w:r w:rsidRPr="0078619A">
        <w:rPr>
          <w:rFonts w:ascii="Trebuchet MS" w:hAnsi="Trebuchet MS"/>
          <w:color w:val="244061" w:themeColor="accent1" w:themeShade="80"/>
        </w:rPr>
        <w:t>.3. la prezentul ghid, ce face parte din documentația întocmita de către beneficiar in momentul  solicitării avizului de conformitate cu SIDDDD.</w:t>
      </w:r>
    </w:p>
    <w:p w14:paraId="46518DB3" w14:textId="550F3149" w:rsidR="00123EA6" w:rsidRPr="0078619A" w:rsidRDefault="00123EA6" w:rsidP="00123EA6">
      <w:pPr>
        <w:spacing w:after="0" w:line="240" w:lineRule="auto"/>
        <w:jc w:val="both"/>
        <w:rPr>
          <w:rFonts w:ascii="Trebuchet MS" w:hAnsi="Trebuchet MS"/>
          <w:color w:val="244061" w:themeColor="accent1" w:themeShade="80"/>
        </w:rPr>
        <w:sectPr w:rsidR="00123EA6" w:rsidRPr="0078619A" w:rsidSect="00123EA6">
          <w:type w:val="continuous"/>
          <w:pgSz w:w="12240" w:h="15840"/>
          <w:pgMar w:top="634" w:right="994" w:bottom="1440" w:left="1440" w:header="130" w:footer="706" w:gutter="0"/>
          <w:cols w:space="720"/>
          <w:docGrid w:linePitch="360"/>
        </w:sectPr>
      </w:pPr>
      <w:r w:rsidRPr="0078619A">
        <w:rPr>
          <w:rFonts w:ascii="Trebuchet MS" w:hAnsi="Trebuchet MS"/>
          <w:color w:val="244061" w:themeColor="accent1" w:themeShade="80"/>
        </w:rPr>
        <w:t xml:space="preserve">Raportarea privind îndeplinirea indicatorilor specifici SIDDDD revine beneficiarului </w:t>
      </w:r>
      <w:proofErr w:type="spellStart"/>
      <w:r w:rsidRPr="0078619A">
        <w:rPr>
          <w:rFonts w:ascii="Trebuchet MS" w:hAnsi="Trebuchet MS"/>
          <w:color w:val="244061" w:themeColor="accent1" w:themeShade="80"/>
        </w:rPr>
        <w:t>finantarii</w:t>
      </w:r>
      <w:proofErr w:type="spellEnd"/>
      <w:r w:rsidRPr="0078619A">
        <w:rPr>
          <w:rFonts w:ascii="Trebuchet MS" w:hAnsi="Trebuchet MS"/>
          <w:color w:val="244061" w:themeColor="accent1" w:themeShade="80"/>
        </w:rPr>
        <w:t xml:space="preserve"> nerambursabile din alocările financiare dedicate teritoriului  ITI DD,  in conformitate cu </w:t>
      </w:r>
      <w:proofErr w:type="spellStart"/>
      <w:r w:rsidRPr="0078619A">
        <w:rPr>
          <w:rFonts w:ascii="Trebuchet MS" w:hAnsi="Trebuchet MS"/>
          <w:color w:val="244061" w:themeColor="accent1" w:themeShade="80"/>
        </w:rPr>
        <w:t>cerinta</w:t>
      </w:r>
      <w:proofErr w:type="spellEnd"/>
      <w:r w:rsidRPr="0078619A">
        <w:rPr>
          <w:rFonts w:ascii="Trebuchet MS" w:hAnsi="Trebuchet MS"/>
          <w:color w:val="244061" w:themeColor="accent1" w:themeShade="80"/>
        </w:rPr>
        <w:t xml:space="preserve">  Regulamentului (UE) nr. 1304/2013 al Parlamentului European și al Consiliului din 17 decembrie </w:t>
      </w:r>
      <w:r w:rsidRPr="0078619A">
        <w:rPr>
          <w:rFonts w:ascii="Trebuchet MS" w:hAnsi="Trebuchet MS"/>
          <w:color w:val="244061" w:themeColor="accent1" w:themeShade="80"/>
        </w:rPr>
        <w:lastRenderedPageBreak/>
        <w:t xml:space="preserve">2013 privind Fondul social european și de abrogare a Regulamentului (CE) nr. 1081/2006 al Consiliului, art. 5, conform </w:t>
      </w:r>
      <w:proofErr w:type="spellStart"/>
      <w:r w:rsidRPr="0078619A">
        <w:rPr>
          <w:rFonts w:ascii="Trebuchet MS" w:hAnsi="Trebuchet MS"/>
          <w:color w:val="244061" w:themeColor="accent1" w:themeShade="80"/>
        </w:rPr>
        <w:t>careia</w:t>
      </w:r>
      <w:proofErr w:type="spellEnd"/>
      <w:r w:rsidRPr="0078619A">
        <w:rPr>
          <w:rFonts w:ascii="Trebuchet MS" w:hAnsi="Trebuchet MS"/>
          <w:color w:val="244061" w:themeColor="accent1" w:themeShade="80"/>
        </w:rPr>
        <w:t xml:space="preserve">: „Toți indicatorii comuni de realizare și de rezultat trebuie raportați pentru toate prioritățile de investiții”.                                                                                                                                                                                </w:t>
      </w:r>
    </w:p>
    <w:p w14:paraId="486325F5" w14:textId="77777777" w:rsidR="000732FD" w:rsidRPr="0078619A" w:rsidRDefault="000732FD" w:rsidP="0027120D">
      <w:pPr>
        <w:pStyle w:val="Titlu2"/>
        <w:numPr>
          <w:ilvl w:val="0"/>
          <w:numId w:val="0"/>
        </w:numPr>
        <w:spacing w:before="120" w:after="120" w:line="240" w:lineRule="auto"/>
        <w:jc w:val="both"/>
        <w:rPr>
          <w:rFonts w:ascii="Trebuchet MS" w:eastAsia="Calibri" w:hAnsi="Trebuchet MS" w:cs="Times New Roman"/>
          <w:b/>
          <w:color w:val="244061" w:themeColor="accent1" w:themeShade="80"/>
          <w:sz w:val="22"/>
          <w:szCs w:val="22"/>
        </w:rPr>
      </w:pPr>
      <w:bookmarkStart w:id="31" w:name="_Toc519251532"/>
      <w:r w:rsidRPr="0078619A">
        <w:rPr>
          <w:rFonts w:ascii="Trebuchet MS" w:eastAsia="Calibri" w:hAnsi="Trebuchet MS" w:cs="Times New Roman"/>
          <w:b/>
          <w:color w:val="244061" w:themeColor="accent1" w:themeShade="80"/>
          <w:sz w:val="22"/>
          <w:szCs w:val="22"/>
        </w:rPr>
        <w:lastRenderedPageBreak/>
        <w:t>1.</w:t>
      </w:r>
      <w:r w:rsidR="002D79F3" w:rsidRPr="0078619A">
        <w:rPr>
          <w:rFonts w:ascii="Trebuchet MS" w:eastAsia="Calibri" w:hAnsi="Trebuchet MS" w:cs="Times New Roman"/>
          <w:b/>
          <w:color w:val="244061" w:themeColor="accent1" w:themeShade="80"/>
          <w:sz w:val="22"/>
          <w:szCs w:val="22"/>
        </w:rPr>
        <w:t>10</w:t>
      </w:r>
      <w:r w:rsidR="00490A00" w:rsidRPr="0078619A">
        <w:rPr>
          <w:rFonts w:ascii="Trebuchet MS" w:eastAsia="Calibri" w:hAnsi="Trebuchet MS" w:cs="Times New Roman"/>
          <w:b/>
          <w:color w:val="244061" w:themeColor="accent1" w:themeShade="80"/>
          <w:sz w:val="22"/>
          <w:szCs w:val="22"/>
        </w:rPr>
        <w:t>.</w:t>
      </w:r>
      <w:r w:rsidRPr="0078619A">
        <w:rPr>
          <w:rFonts w:ascii="Trebuchet MS" w:eastAsia="Calibri" w:hAnsi="Trebuchet MS" w:cs="Times New Roman"/>
          <w:b/>
          <w:color w:val="244061" w:themeColor="accent1" w:themeShade="80"/>
          <w:sz w:val="22"/>
          <w:szCs w:val="22"/>
        </w:rPr>
        <w:t xml:space="preserve"> Alocarea </w:t>
      </w:r>
      <w:r w:rsidR="007E3B90" w:rsidRPr="0078619A">
        <w:rPr>
          <w:rFonts w:ascii="Trebuchet MS" w:eastAsia="Calibri" w:hAnsi="Trebuchet MS" w:cs="Times New Roman"/>
          <w:b/>
          <w:color w:val="244061" w:themeColor="accent1" w:themeShade="80"/>
          <w:sz w:val="22"/>
          <w:szCs w:val="22"/>
        </w:rPr>
        <w:t xml:space="preserve">financiară </w:t>
      </w:r>
      <w:r w:rsidR="00317901" w:rsidRPr="0078619A">
        <w:rPr>
          <w:rFonts w:ascii="Trebuchet MS" w:eastAsia="Calibri" w:hAnsi="Trebuchet MS" w:cs="Times New Roman"/>
          <w:b/>
          <w:color w:val="244061" w:themeColor="accent1" w:themeShade="80"/>
          <w:sz w:val="22"/>
          <w:szCs w:val="22"/>
        </w:rPr>
        <w:t>stabilită pentru apelurile</w:t>
      </w:r>
      <w:r w:rsidRPr="0078619A">
        <w:rPr>
          <w:rFonts w:ascii="Trebuchet MS" w:eastAsia="Calibri" w:hAnsi="Trebuchet MS" w:cs="Times New Roman"/>
          <w:b/>
          <w:color w:val="244061" w:themeColor="accent1" w:themeShade="80"/>
          <w:sz w:val="22"/>
          <w:szCs w:val="22"/>
        </w:rPr>
        <w:t xml:space="preserve"> de proiecte</w:t>
      </w:r>
      <w:bookmarkEnd w:id="31"/>
    </w:p>
    <w:p w14:paraId="1EB3FD6D" w14:textId="77777777" w:rsidR="008F7252" w:rsidRPr="0078619A" w:rsidRDefault="005A0EF9" w:rsidP="002A72A9">
      <w:pPr>
        <w:jc w:val="both"/>
        <w:rPr>
          <w:rFonts w:ascii="Trebuchet MS" w:hAnsi="Trebuchet MS"/>
          <w:b/>
          <w:bCs/>
          <w:color w:val="244061" w:themeColor="accent1" w:themeShade="80"/>
        </w:rPr>
      </w:pPr>
      <w:r w:rsidRPr="0078619A">
        <w:rPr>
          <w:rFonts w:ascii="Trebuchet MS" w:hAnsi="Trebuchet MS"/>
          <w:color w:val="244061" w:themeColor="accent1" w:themeShade="80"/>
        </w:rPr>
        <w:t>În cadrul prezent</w:t>
      </w:r>
      <w:r w:rsidR="001C0291" w:rsidRPr="0078619A">
        <w:rPr>
          <w:rFonts w:ascii="Trebuchet MS" w:hAnsi="Trebuchet MS"/>
          <w:color w:val="244061" w:themeColor="accent1" w:themeShade="80"/>
        </w:rPr>
        <w:t>ului</w:t>
      </w:r>
      <w:r w:rsidRPr="0078619A">
        <w:rPr>
          <w:rFonts w:ascii="Trebuchet MS" w:hAnsi="Trebuchet MS"/>
          <w:color w:val="244061" w:themeColor="accent1" w:themeShade="80"/>
        </w:rPr>
        <w:t xml:space="preserve"> </w:t>
      </w:r>
      <w:r w:rsidR="001C0291" w:rsidRPr="0078619A">
        <w:rPr>
          <w:rFonts w:ascii="Trebuchet MS" w:hAnsi="Trebuchet MS"/>
          <w:color w:val="244061" w:themeColor="accent1" w:themeShade="80"/>
        </w:rPr>
        <w:t>apel</w:t>
      </w:r>
      <w:r w:rsidRPr="0078619A">
        <w:rPr>
          <w:rFonts w:ascii="Trebuchet MS" w:hAnsi="Trebuchet MS"/>
          <w:color w:val="244061" w:themeColor="accent1" w:themeShade="80"/>
        </w:rPr>
        <w:t xml:space="preserve"> de proiecte lansat</w:t>
      </w:r>
      <w:r w:rsidR="00DD1E08" w:rsidRPr="0078619A">
        <w:rPr>
          <w:rFonts w:ascii="Trebuchet MS" w:hAnsi="Trebuchet MS"/>
          <w:color w:val="244061" w:themeColor="accent1" w:themeShade="80"/>
        </w:rPr>
        <w:t>e în contextul Axei Prioritare 4, PI 9</w:t>
      </w:r>
      <w:r w:rsidR="00C2395A" w:rsidRPr="0078619A">
        <w:rPr>
          <w:rFonts w:ascii="Trebuchet MS" w:hAnsi="Trebuchet MS"/>
          <w:color w:val="244061" w:themeColor="accent1" w:themeShade="80"/>
        </w:rPr>
        <w:t>.i</w:t>
      </w:r>
      <w:r w:rsidR="00DD1E08" w:rsidRPr="0078619A">
        <w:rPr>
          <w:rFonts w:ascii="Trebuchet MS" w:hAnsi="Trebuchet MS"/>
          <w:color w:val="244061" w:themeColor="accent1" w:themeShade="80"/>
        </w:rPr>
        <w:t xml:space="preserve">v, OS </w:t>
      </w:r>
      <w:r w:rsidR="00C2395A" w:rsidRPr="0078619A">
        <w:rPr>
          <w:rFonts w:ascii="Trebuchet MS" w:hAnsi="Trebuchet MS"/>
          <w:color w:val="244061" w:themeColor="accent1" w:themeShade="80"/>
        </w:rPr>
        <w:t>4</w:t>
      </w:r>
      <w:r w:rsidR="00DD1E08" w:rsidRPr="0078619A">
        <w:rPr>
          <w:rFonts w:ascii="Trebuchet MS" w:hAnsi="Trebuchet MS"/>
          <w:color w:val="244061" w:themeColor="accent1" w:themeShade="80"/>
        </w:rPr>
        <w:t>.15</w:t>
      </w:r>
      <w:r w:rsidR="007829D3"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din cadrul Programului Opera</w:t>
      </w:r>
      <w:r w:rsidRPr="0078619A">
        <w:rPr>
          <w:rFonts w:ascii="Trebuchet MS" w:hAnsi="Trebuchet MS" w:cs="Times New Roman"/>
          <w:color w:val="244061" w:themeColor="accent1" w:themeShade="80"/>
        </w:rPr>
        <w:t>ț</w:t>
      </w:r>
      <w:r w:rsidRPr="0078619A">
        <w:rPr>
          <w:rFonts w:ascii="Trebuchet MS" w:hAnsi="Trebuchet MS"/>
          <w:color w:val="244061" w:themeColor="accent1" w:themeShade="80"/>
        </w:rPr>
        <w:t>ional Capital Uman 20</w:t>
      </w:r>
      <w:r w:rsidR="00CB3B0D" w:rsidRPr="0078619A">
        <w:rPr>
          <w:rFonts w:ascii="Trebuchet MS" w:hAnsi="Trebuchet MS"/>
          <w:color w:val="244061" w:themeColor="accent1" w:themeShade="80"/>
        </w:rPr>
        <w:t xml:space="preserve">14-2020, </w:t>
      </w:r>
      <w:r w:rsidR="003356C8" w:rsidRPr="0078619A">
        <w:rPr>
          <w:rFonts w:ascii="Trebuchet MS" w:hAnsi="Trebuchet MS"/>
          <w:color w:val="244061" w:themeColor="accent1" w:themeShade="80"/>
        </w:rPr>
        <w:t xml:space="preserve">bugetul alocat este </w:t>
      </w:r>
      <w:r w:rsidR="00CA26D5" w:rsidRPr="0078619A">
        <w:rPr>
          <w:rFonts w:ascii="Trebuchet MS" w:hAnsi="Trebuchet MS"/>
          <w:color w:val="244061" w:themeColor="accent1" w:themeShade="80"/>
        </w:rPr>
        <w:t xml:space="preserve">de </w:t>
      </w:r>
      <w:r w:rsidR="00AB1FFF" w:rsidRPr="0078619A">
        <w:rPr>
          <w:rFonts w:ascii="Trebuchet MS" w:hAnsi="Trebuchet MS"/>
          <w:color w:val="244061" w:themeColor="accent1" w:themeShade="80"/>
        </w:rPr>
        <w:t xml:space="preserve">64.944.845,24 </w:t>
      </w:r>
      <w:r w:rsidR="003356C8" w:rsidRPr="0078619A">
        <w:rPr>
          <w:rFonts w:ascii="Trebuchet MS" w:hAnsi="Trebuchet MS"/>
          <w:color w:val="244061" w:themeColor="accent1" w:themeShade="80"/>
        </w:rPr>
        <w:t xml:space="preserve"> </w:t>
      </w:r>
      <w:r w:rsidR="001E2BF1" w:rsidRPr="0078619A">
        <w:rPr>
          <w:rFonts w:ascii="Trebuchet MS" w:hAnsi="Trebuchet MS"/>
          <w:b/>
          <w:bCs/>
          <w:color w:val="244061" w:themeColor="accent1" w:themeShade="80"/>
        </w:rPr>
        <w:t>euro (</w:t>
      </w:r>
      <w:r w:rsidR="00317901" w:rsidRPr="0078619A">
        <w:rPr>
          <w:rFonts w:ascii="Trebuchet MS" w:hAnsi="Trebuchet MS"/>
          <w:b/>
          <w:color w:val="244061" w:themeColor="accent1" w:themeShade="80"/>
        </w:rPr>
        <w:t xml:space="preserve">cofinanțarea </w:t>
      </w:r>
      <w:r w:rsidR="001E2BF1" w:rsidRPr="0078619A">
        <w:rPr>
          <w:rFonts w:ascii="Trebuchet MS" w:hAnsi="Trebuchet MS"/>
          <w:b/>
          <w:bCs/>
          <w:color w:val="244061" w:themeColor="accent1" w:themeShade="80"/>
        </w:rPr>
        <w:t xml:space="preserve">UE+ </w:t>
      </w:r>
      <w:r w:rsidR="00317901" w:rsidRPr="0078619A">
        <w:rPr>
          <w:rFonts w:ascii="Trebuchet MS" w:hAnsi="Trebuchet MS"/>
          <w:b/>
          <w:color w:val="244061" w:themeColor="accent1" w:themeShade="80"/>
        </w:rPr>
        <w:t xml:space="preserve">cofinanțarea </w:t>
      </w:r>
      <w:r w:rsidR="001E2BF1" w:rsidRPr="0078619A">
        <w:rPr>
          <w:rFonts w:ascii="Trebuchet MS" w:hAnsi="Trebuchet MS"/>
          <w:b/>
          <w:bCs/>
          <w:color w:val="244061" w:themeColor="accent1" w:themeShade="80"/>
        </w:rPr>
        <w:t>națională)</w:t>
      </w:r>
      <w:r w:rsidR="001E2BF1" w:rsidRPr="0078619A" w:rsidDel="001E2BF1">
        <w:rPr>
          <w:rFonts w:ascii="Trebuchet MS" w:hAnsi="Trebuchet MS"/>
          <w:b/>
          <w:bCs/>
          <w:color w:val="244061" w:themeColor="accent1" w:themeShade="80"/>
        </w:rPr>
        <w:t xml:space="preserve"> </w:t>
      </w:r>
      <w:r w:rsidR="008F7252" w:rsidRPr="0078619A">
        <w:rPr>
          <w:rFonts w:ascii="Trebuchet MS" w:hAnsi="Trebuchet MS"/>
          <w:b/>
          <w:bCs/>
          <w:color w:val="244061" w:themeColor="accent1" w:themeShade="80"/>
        </w:rPr>
        <w:t>astfel:</w:t>
      </w:r>
    </w:p>
    <w:p w14:paraId="23AA273E" w14:textId="1D670F2A" w:rsidR="0021281D" w:rsidRPr="0078619A" w:rsidRDefault="005A0EF9" w:rsidP="002A72A9">
      <w:pPr>
        <w:pStyle w:val="Listparagraf"/>
        <w:numPr>
          <w:ilvl w:val="0"/>
          <w:numId w:val="38"/>
        </w:numPr>
        <w:jc w:val="both"/>
        <w:rPr>
          <w:rFonts w:ascii="Trebuchet MS" w:eastAsia="Calibri" w:hAnsi="Trebuchet MS" w:cs="Times New Roman"/>
          <w:i/>
          <w:color w:val="244061" w:themeColor="accent1" w:themeShade="80"/>
        </w:rPr>
      </w:pPr>
      <w:r w:rsidRPr="0078619A">
        <w:rPr>
          <w:rFonts w:ascii="Trebuchet MS" w:hAnsi="Trebuchet MS"/>
          <w:color w:val="244061" w:themeColor="accent1" w:themeShade="80"/>
        </w:rPr>
        <w:t xml:space="preserve">suma totală disponibilă </w:t>
      </w:r>
      <w:r w:rsidR="008F7252" w:rsidRPr="0078619A">
        <w:rPr>
          <w:rFonts w:ascii="Trebuchet MS" w:hAnsi="Trebuchet MS"/>
          <w:color w:val="244061" w:themeColor="accent1" w:themeShade="80"/>
        </w:rPr>
        <w:t xml:space="preserve">dedicata regiunilor mai </w:t>
      </w:r>
      <w:proofErr w:type="spellStart"/>
      <w:r w:rsidR="008F7252" w:rsidRPr="0078619A">
        <w:rPr>
          <w:rFonts w:ascii="Trebuchet MS" w:hAnsi="Trebuchet MS"/>
          <w:color w:val="244061" w:themeColor="accent1" w:themeShade="80"/>
        </w:rPr>
        <w:t>puţin</w:t>
      </w:r>
      <w:proofErr w:type="spellEnd"/>
      <w:r w:rsidR="008F7252" w:rsidRPr="0078619A">
        <w:rPr>
          <w:rFonts w:ascii="Trebuchet MS" w:hAnsi="Trebuchet MS"/>
          <w:color w:val="244061" w:themeColor="accent1" w:themeShade="80"/>
        </w:rPr>
        <w:t xml:space="preserve"> dezvoltate </w:t>
      </w:r>
      <w:r w:rsidRPr="0078619A">
        <w:rPr>
          <w:rFonts w:ascii="Trebuchet MS" w:hAnsi="Trebuchet MS"/>
          <w:color w:val="244061" w:themeColor="accent1" w:themeShade="80"/>
        </w:rPr>
        <w:t>este</w:t>
      </w:r>
      <w:r w:rsidR="00B10807" w:rsidRPr="0078619A">
        <w:rPr>
          <w:rFonts w:ascii="Trebuchet MS" w:hAnsi="Trebuchet MS"/>
          <w:color w:val="244061" w:themeColor="accent1" w:themeShade="80"/>
        </w:rPr>
        <w:t xml:space="preserve"> de</w:t>
      </w:r>
      <w:r w:rsidR="00FE0314" w:rsidRPr="0078619A">
        <w:rPr>
          <w:rFonts w:ascii="Trebuchet MS" w:hAnsi="Trebuchet MS"/>
          <w:color w:val="244061" w:themeColor="accent1" w:themeShade="80"/>
        </w:rPr>
        <w:t xml:space="preserve"> </w:t>
      </w:r>
      <w:r w:rsidR="00AB1FFF" w:rsidRPr="0078619A">
        <w:rPr>
          <w:rFonts w:ascii="Trebuchet MS" w:hAnsi="Trebuchet MS"/>
          <w:color w:val="244061" w:themeColor="accent1" w:themeShade="80"/>
        </w:rPr>
        <w:t>57.922.476,14</w:t>
      </w:r>
      <w:r w:rsidR="00FE0314" w:rsidRPr="0078619A">
        <w:rPr>
          <w:rFonts w:ascii="Trebuchet MS" w:hAnsi="Trebuchet MS"/>
          <w:color w:val="244061" w:themeColor="accent1" w:themeShade="80"/>
        </w:rPr>
        <w:t xml:space="preserve"> </w:t>
      </w:r>
      <w:r w:rsidR="00FE0314" w:rsidRPr="0078619A">
        <w:rPr>
          <w:rFonts w:ascii="Trebuchet MS" w:hAnsi="Trebuchet MS"/>
          <w:bCs/>
          <w:color w:val="244061" w:themeColor="accent1" w:themeShade="80"/>
        </w:rPr>
        <w:t>euro</w:t>
      </w:r>
      <w:r w:rsidRPr="0078619A">
        <w:rPr>
          <w:rFonts w:ascii="Trebuchet MS" w:hAnsi="Trebuchet MS"/>
          <w:color w:val="244061" w:themeColor="accent1" w:themeShade="80"/>
        </w:rPr>
        <w:t xml:space="preserve">, din care </w:t>
      </w:r>
      <w:r w:rsidR="00317901" w:rsidRPr="0078619A">
        <w:rPr>
          <w:rFonts w:ascii="Trebuchet MS" w:hAnsi="Trebuchet MS"/>
          <w:color w:val="244061" w:themeColor="accent1" w:themeShade="80"/>
        </w:rPr>
        <w:t xml:space="preserve">cofinanțarea </w:t>
      </w:r>
      <w:r w:rsidR="007611E6" w:rsidRPr="0078619A">
        <w:rPr>
          <w:rFonts w:ascii="Trebuchet MS" w:hAnsi="Trebuchet MS"/>
          <w:color w:val="244061" w:themeColor="accent1" w:themeShade="80"/>
        </w:rPr>
        <w:t>UE este de</w:t>
      </w:r>
      <w:r w:rsidR="00AB1FFF" w:rsidRPr="0078619A">
        <w:rPr>
          <w:rFonts w:ascii="Trebuchet MS" w:hAnsi="Trebuchet MS"/>
          <w:color w:val="244061" w:themeColor="accent1" w:themeShade="80"/>
        </w:rPr>
        <w:t xml:space="preserve"> 49.234.104,72</w:t>
      </w:r>
      <w:r w:rsidR="00065A1E"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 xml:space="preserve">euro (corespunzând unei </w:t>
      </w:r>
      <w:r w:rsidR="00317901" w:rsidRPr="0078619A">
        <w:rPr>
          <w:rFonts w:ascii="Trebuchet MS" w:hAnsi="Trebuchet MS"/>
          <w:color w:val="244061" w:themeColor="accent1" w:themeShade="80"/>
        </w:rPr>
        <w:t xml:space="preserve">cofinanțări </w:t>
      </w:r>
      <w:r w:rsidRPr="0078619A">
        <w:rPr>
          <w:rFonts w:ascii="Trebuchet MS" w:hAnsi="Trebuchet MS"/>
          <w:color w:val="244061" w:themeColor="accent1" w:themeShade="80"/>
        </w:rPr>
        <w:t xml:space="preserve">UE de 85%), iar </w:t>
      </w:r>
      <w:r w:rsidR="00317901" w:rsidRPr="0078619A">
        <w:rPr>
          <w:rFonts w:ascii="Trebuchet MS" w:hAnsi="Trebuchet MS"/>
          <w:color w:val="244061" w:themeColor="accent1" w:themeShade="80"/>
        </w:rPr>
        <w:t xml:space="preserve">cofinanțarea </w:t>
      </w:r>
      <w:r w:rsidRPr="0078619A">
        <w:rPr>
          <w:rFonts w:ascii="Trebuchet MS" w:hAnsi="Trebuchet MS"/>
          <w:color w:val="244061" w:themeColor="accent1" w:themeShade="80"/>
        </w:rPr>
        <w:t>naț</w:t>
      </w:r>
      <w:r w:rsidR="00E442B4" w:rsidRPr="0078619A">
        <w:rPr>
          <w:rFonts w:ascii="Trebuchet MS" w:hAnsi="Trebuchet MS"/>
          <w:color w:val="244061" w:themeColor="accent1" w:themeShade="80"/>
        </w:rPr>
        <w:t xml:space="preserve">ională este </w:t>
      </w:r>
      <w:r w:rsidRPr="0078619A">
        <w:rPr>
          <w:rFonts w:ascii="Trebuchet MS" w:hAnsi="Trebuchet MS"/>
          <w:color w:val="244061" w:themeColor="accent1" w:themeShade="80"/>
        </w:rPr>
        <w:t>de</w:t>
      </w:r>
      <w:r w:rsidR="007611E6" w:rsidRPr="0078619A">
        <w:rPr>
          <w:rFonts w:ascii="Trebuchet MS" w:hAnsi="Trebuchet MS"/>
          <w:color w:val="244061" w:themeColor="accent1" w:themeShade="80"/>
        </w:rPr>
        <w:t xml:space="preserve"> </w:t>
      </w:r>
      <w:r w:rsidR="00A76428" w:rsidRPr="0078619A">
        <w:rPr>
          <w:rFonts w:ascii="Trebuchet MS" w:hAnsi="Trebuchet MS"/>
          <w:color w:val="244061" w:themeColor="accent1" w:themeShade="80"/>
        </w:rPr>
        <w:t>8.688.371,42</w:t>
      </w:r>
      <w:r w:rsidR="00180170"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 xml:space="preserve">euro (corespunzând unei </w:t>
      </w:r>
      <w:r w:rsidR="00317901" w:rsidRPr="0078619A">
        <w:rPr>
          <w:rFonts w:ascii="Trebuchet MS" w:hAnsi="Trebuchet MS"/>
          <w:color w:val="244061" w:themeColor="accent1" w:themeShade="80"/>
        </w:rPr>
        <w:t xml:space="preserve">cofinanțări </w:t>
      </w:r>
      <w:r w:rsidRPr="0078619A">
        <w:rPr>
          <w:rFonts w:ascii="Trebuchet MS" w:hAnsi="Trebuchet MS"/>
          <w:color w:val="244061" w:themeColor="accent1" w:themeShade="80"/>
        </w:rPr>
        <w:t>na</w:t>
      </w:r>
      <w:r w:rsidRPr="0078619A">
        <w:rPr>
          <w:rFonts w:ascii="Trebuchet MS" w:hAnsi="Trebuchet MS" w:cs="Times New Roman"/>
          <w:color w:val="244061" w:themeColor="accent1" w:themeShade="80"/>
        </w:rPr>
        <w:t>ț</w:t>
      </w:r>
      <w:r w:rsidRPr="0078619A">
        <w:rPr>
          <w:rFonts w:ascii="Trebuchet MS" w:hAnsi="Trebuchet MS"/>
          <w:color w:val="244061" w:themeColor="accent1" w:themeShade="80"/>
        </w:rPr>
        <w:t>ionale de 15%</w:t>
      </w:r>
      <w:r w:rsidR="00FF01A4" w:rsidRPr="0078619A">
        <w:rPr>
          <w:rFonts w:ascii="Trebuchet MS" w:hAnsi="Trebuchet MS"/>
          <w:color w:val="244061" w:themeColor="accent1" w:themeShade="80"/>
        </w:rPr>
        <w:t>)</w:t>
      </w:r>
      <w:r w:rsidR="00065A1E" w:rsidRPr="0078619A">
        <w:rPr>
          <w:rFonts w:ascii="Trebuchet MS" w:hAnsi="Trebuchet MS"/>
          <w:color w:val="244061" w:themeColor="accent1" w:themeShade="80"/>
        </w:rPr>
        <w:t xml:space="preserve">, </w:t>
      </w:r>
      <w:r w:rsidR="0021281D" w:rsidRPr="0078619A">
        <w:rPr>
          <w:rFonts w:ascii="Trebuchet MS" w:hAnsi="Trebuchet MS"/>
          <w:color w:val="244061" w:themeColor="accent1" w:themeShade="80"/>
        </w:rPr>
        <w:t>din care:</w:t>
      </w:r>
    </w:p>
    <w:p w14:paraId="7A0DF4C5" w14:textId="4DBADB85" w:rsidR="009F62D0" w:rsidRPr="0078619A" w:rsidRDefault="0021281D" w:rsidP="005F3EE9">
      <w:pPr>
        <w:pStyle w:val="Listparagraf"/>
        <w:numPr>
          <w:ilvl w:val="1"/>
          <w:numId w:val="38"/>
        </w:numPr>
        <w:jc w:val="both"/>
        <w:rPr>
          <w:rFonts w:ascii="Trebuchet MS" w:eastAsia="Calibri" w:hAnsi="Trebuchet MS" w:cs="Times New Roman"/>
          <w:i/>
          <w:color w:val="244061" w:themeColor="accent1" w:themeShade="80"/>
        </w:rPr>
      </w:pPr>
      <w:r w:rsidRPr="0078619A">
        <w:rPr>
          <w:rFonts w:ascii="Trebuchet MS" w:hAnsi="Trebuchet MS"/>
          <w:color w:val="244061" w:themeColor="accent1" w:themeShade="80"/>
        </w:rPr>
        <w:t xml:space="preserve"> suma totală disponibilă dedicata regiunii ITI DD este de </w:t>
      </w:r>
      <w:r w:rsidR="003767B6" w:rsidRPr="0078619A">
        <w:rPr>
          <w:rFonts w:ascii="Trebuchet MS" w:hAnsi="Trebuchet MS"/>
          <w:color w:val="244061" w:themeColor="accent1" w:themeShade="80"/>
        </w:rPr>
        <w:t>6</w:t>
      </w:r>
      <w:r w:rsidRPr="0078619A">
        <w:rPr>
          <w:rFonts w:ascii="Trebuchet MS" w:hAnsi="Trebuchet MS"/>
          <w:color w:val="244061" w:themeColor="accent1" w:themeShade="80"/>
        </w:rPr>
        <w:t xml:space="preserve">.000.000 </w:t>
      </w:r>
      <w:r w:rsidRPr="0078619A">
        <w:rPr>
          <w:rFonts w:ascii="Trebuchet MS" w:hAnsi="Trebuchet MS"/>
          <w:bCs/>
          <w:color w:val="244061" w:themeColor="accent1" w:themeShade="80"/>
        </w:rPr>
        <w:t>euro</w:t>
      </w:r>
      <w:r w:rsidRPr="0078619A">
        <w:rPr>
          <w:rFonts w:ascii="Trebuchet MS" w:hAnsi="Trebuchet MS"/>
          <w:color w:val="244061" w:themeColor="accent1" w:themeShade="80"/>
        </w:rPr>
        <w:t xml:space="preserve">, din care cofinanțarea UE este de </w:t>
      </w:r>
      <w:r w:rsidR="00244F44" w:rsidRPr="0078619A">
        <w:rPr>
          <w:rFonts w:ascii="Trebuchet MS" w:hAnsi="Trebuchet MS"/>
          <w:color w:val="244061" w:themeColor="accent1" w:themeShade="80"/>
        </w:rPr>
        <w:t>5.100</w:t>
      </w:r>
      <w:r w:rsidRPr="0078619A">
        <w:rPr>
          <w:rFonts w:ascii="Trebuchet MS" w:hAnsi="Trebuchet MS"/>
          <w:color w:val="244061" w:themeColor="accent1" w:themeShade="80"/>
        </w:rPr>
        <w:t xml:space="preserve">.000 euro (corespunzând unei cofinanțări UE de 85%), iar cofinanțarea națională este de </w:t>
      </w:r>
      <w:r w:rsidR="00244F44" w:rsidRPr="0078619A">
        <w:rPr>
          <w:rFonts w:ascii="Trebuchet MS" w:hAnsi="Trebuchet MS"/>
          <w:color w:val="244061" w:themeColor="accent1" w:themeShade="80"/>
        </w:rPr>
        <w:t>900</w:t>
      </w:r>
      <w:r w:rsidRPr="0078619A">
        <w:rPr>
          <w:rFonts w:ascii="Trebuchet MS" w:hAnsi="Trebuchet MS"/>
          <w:color w:val="244061" w:themeColor="accent1" w:themeShade="80"/>
        </w:rPr>
        <w:t>.000 euro (corespunzând unei cofinanțări na</w:t>
      </w:r>
      <w:r w:rsidRPr="0078619A">
        <w:rPr>
          <w:rFonts w:ascii="Trebuchet MS" w:hAnsi="Trebuchet MS" w:cs="Times New Roman"/>
          <w:color w:val="244061" w:themeColor="accent1" w:themeShade="80"/>
        </w:rPr>
        <w:t>ț</w:t>
      </w:r>
      <w:r w:rsidRPr="0078619A">
        <w:rPr>
          <w:rFonts w:ascii="Trebuchet MS" w:hAnsi="Trebuchet MS"/>
          <w:color w:val="244061" w:themeColor="accent1" w:themeShade="80"/>
        </w:rPr>
        <w:t>ionale de 15%)</w:t>
      </w:r>
      <w:r w:rsidR="00065A1E" w:rsidRPr="0078619A">
        <w:rPr>
          <w:rFonts w:ascii="Trebuchet MS" w:hAnsi="Trebuchet MS"/>
          <w:color w:val="244061" w:themeColor="accent1" w:themeShade="80"/>
        </w:rPr>
        <w:t>;</w:t>
      </w:r>
    </w:p>
    <w:p w14:paraId="2AF4CD73" w14:textId="787E31C4" w:rsidR="007766EE" w:rsidRPr="0078619A" w:rsidRDefault="00275CAB" w:rsidP="00244F44">
      <w:pPr>
        <w:pStyle w:val="Listparagraf"/>
        <w:numPr>
          <w:ilvl w:val="0"/>
          <w:numId w:val="38"/>
        </w:numPr>
        <w:jc w:val="both"/>
        <w:rPr>
          <w:rFonts w:ascii="Trebuchet MS" w:eastAsia="Calibri" w:hAnsi="Trebuchet MS" w:cs="Times New Roman"/>
          <w:i/>
          <w:color w:val="244061" w:themeColor="accent1" w:themeShade="80"/>
        </w:rPr>
      </w:pPr>
      <w:r w:rsidRPr="0078619A">
        <w:rPr>
          <w:rFonts w:ascii="Trebuchet MS" w:hAnsi="Trebuchet MS"/>
          <w:color w:val="244061" w:themeColor="accent1" w:themeShade="80"/>
        </w:rPr>
        <w:t>suma totală</w:t>
      </w:r>
      <w:r w:rsidR="00244F44" w:rsidRPr="0078619A">
        <w:rPr>
          <w:rFonts w:ascii="Trebuchet MS" w:hAnsi="Trebuchet MS"/>
          <w:color w:val="244061" w:themeColor="accent1" w:themeShade="80"/>
        </w:rPr>
        <w:t xml:space="preserve"> disponibilă dedicata regiunii</w:t>
      </w:r>
      <w:r w:rsidRPr="0078619A">
        <w:rPr>
          <w:rFonts w:ascii="Trebuchet MS" w:hAnsi="Trebuchet MS"/>
          <w:color w:val="244061" w:themeColor="accent1" w:themeShade="80"/>
        </w:rPr>
        <w:t xml:space="preserve"> dezvoltate este de </w:t>
      </w:r>
      <w:r w:rsidR="00122722" w:rsidRPr="0078619A">
        <w:rPr>
          <w:rFonts w:ascii="Trebuchet MS" w:hAnsi="Trebuchet MS"/>
          <w:color w:val="244061" w:themeColor="accent1" w:themeShade="80"/>
        </w:rPr>
        <w:t>7.022.369,10</w:t>
      </w:r>
      <w:r w:rsidR="00065A1E" w:rsidRPr="0078619A">
        <w:rPr>
          <w:rFonts w:ascii="Trebuchet MS" w:hAnsi="Trebuchet MS"/>
          <w:color w:val="244061" w:themeColor="accent1" w:themeShade="80"/>
        </w:rPr>
        <w:t xml:space="preserve"> </w:t>
      </w:r>
      <w:r w:rsidRPr="0078619A">
        <w:rPr>
          <w:rFonts w:ascii="Trebuchet MS" w:hAnsi="Trebuchet MS"/>
          <w:bCs/>
          <w:color w:val="244061" w:themeColor="accent1" w:themeShade="80"/>
        </w:rPr>
        <w:t>euro</w:t>
      </w:r>
      <w:r w:rsidRPr="0078619A">
        <w:rPr>
          <w:rFonts w:ascii="Trebuchet MS" w:hAnsi="Trebuchet MS"/>
          <w:color w:val="244061" w:themeColor="accent1" w:themeShade="80"/>
        </w:rPr>
        <w:t>, din care cofinanțarea UE este de</w:t>
      </w:r>
      <w:r w:rsidR="004D073C" w:rsidRPr="0078619A">
        <w:rPr>
          <w:rFonts w:ascii="Trebuchet MS" w:hAnsi="Trebuchet MS"/>
          <w:color w:val="244061" w:themeColor="accent1" w:themeShade="80"/>
        </w:rPr>
        <w:t xml:space="preserve"> 5.617.895,28</w:t>
      </w:r>
      <w:r w:rsidRPr="0078619A">
        <w:rPr>
          <w:rFonts w:ascii="Trebuchet MS" w:hAnsi="Trebuchet MS"/>
          <w:color w:val="244061" w:themeColor="accent1" w:themeShade="80"/>
        </w:rPr>
        <w:t xml:space="preserve"> euro (corespunzând unei cofinanțări UE de 8</w:t>
      </w:r>
      <w:r w:rsidR="0021281D" w:rsidRPr="0078619A">
        <w:rPr>
          <w:rFonts w:ascii="Trebuchet MS" w:hAnsi="Trebuchet MS"/>
          <w:color w:val="244061" w:themeColor="accent1" w:themeShade="80"/>
        </w:rPr>
        <w:t>0</w:t>
      </w:r>
      <w:r w:rsidRPr="0078619A">
        <w:rPr>
          <w:rFonts w:ascii="Trebuchet MS" w:hAnsi="Trebuchet MS"/>
          <w:color w:val="244061" w:themeColor="accent1" w:themeShade="80"/>
        </w:rPr>
        <w:t xml:space="preserve">%), iar cofinanțarea națională este de </w:t>
      </w:r>
      <w:r w:rsidR="004D073C" w:rsidRPr="0078619A">
        <w:rPr>
          <w:rFonts w:ascii="Trebuchet MS" w:hAnsi="Trebuchet MS"/>
          <w:color w:val="244061" w:themeColor="accent1" w:themeShade="80"/>
        </w:rPr>
        <w:t>1.404.473,82</w:t>
      </w:r>
      <w:r w:rsidR="00065A1E"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euro (corespunzând unei cofinanțări na</w:t>
      </w:r>
      <w:r w:rsidRPr="0078619A">
        <w:rPr>
          <w:rFonts w:ascii="Trebuchet MS" w:hAnsi="Trebuchet MS" w:cs="Times New Roman"/>
          <w:color w:val="244061" w:themeColor="accent1" w:themeShade="80"/>
        </w:rPr>
        <w:t>ț</w:t>
      </w:r>
      <w:r w:rsidRPr="0078619A">
        <w:rPr>
          <w:rFonts w:ascii="Trebuchet MS" w:hAnsi="Trebuchet MS"/>
          <w:color w:val="244061" w:themeColor="accent1" w:themeShade="80"/>
        </w:rPr>
        <w:t xml:space="preserve">ionale de </w:t>
      </w:r>
      <w:r w:rsidR="0021281D" w:rsidRPr="0078619A">
        <w:rPr>
          <w:rFonts w:ascii="Trebuchet MS" w:hAnsi="Trebuchet MS"/>
          <w:color w:val="244061" w:themeColor="accent1" w:themeShade="80"/>
        </w:rPr>
        <w:t>20</w:t>
      </w:r>
      <w:r w:rsidR="00244F44" w:rsidRPr="0078619A">
        <w:rPr>
          <w:rFonts w:ascii="Trebuchet MS" w:hAnsi="Trebuchet MS"/>
          <w:color w:val="244061" w:themeColor="accent1" w:themeShade="80"/>
        </w:rPr>
        <w:t>%).</w:t>
      </w:r>
    </w:p>
    <w:p w14:paraId="0C7A840E" w14:textId="2CA8F5DA" w:rsidR="005A0EF9" w:rsidRPr="0078619A" w:rsidRDefault="006916BF" w:rsidP="0027120D">
      <w:pPr>
        <w:spacing w:before="120" w:after="120" w:line="240" w:lineRule="auto"/>
        <w:jc w:val="both"/>
        <w:rPr>
          <w:rFonts w:ascii="Trebuchet MS" w:eastAsia="Calibri" w:hAnsi="Trebuchet MS" w:cs="Times New Roman"/>
          <w:color w:val="244061" w:themeColor="accent1" w:themeShade="80"/>
        </w:rPr>
      </w:pPr>
      <w:r w:rsidRPr="0078619A">
        <w:rPr>
          <w:rFonts w:ascii="Trebuchet MS" w:hAnsi="Trebuchet MS"/>
          <w:b/>
          <w:color w:val="244061" w:themeColor="accent1" w:themeShade="80"/>
        </w:rPr>
        <w:t xml:space="preserve">NB </w:t>
      </w:r>
      <w:r w:rsidR="00270959" w:rsidRPr="0078619A">
        <w:rPr>
          <w:rFonts w:ascii="Trebuchet MS" w:hAnsi="Trebuchet MS"/>
          <w:color w:val="244061" w:themeColor="accent1" w:themeShade="80"/>
        </w:rPr>
        <w:t>În cadrul prezent</w:t>
      </w:r>
      <w:r w:rsidR="002C23BC" w:rsidRPr="0078619A">
        <w:rPr>
          <w:rFonts w:ascii="Trebuchet MS" w:hAnsi="Trebuchet MS"/>
          <w:color w:val="244061" w:themeColor="accent1" w:themeShade="80"/>
        </w:rPr>
        <w:t>elor</w:t>
      </w:r>
      <w:r w:rsidR="00270959" w:rsidRPr="0078619A">
        <w:rPr>
          <w:rFonts w:ascii="Trebuchet MS" w:hAnsi="Trebuchet MS"/>
          <w:color w:val="244061" w:themeColor="accent1" w:themeShade="80"/>
        </w:rPr>
        <w:t xml:space="preserve"> </w:t>
      </w:r>
      <w:r w:rsidR="00D16D82" w:rsidRPr="0078619A">
        <w:rPr>
          <w:rFonts w:ascii="Trebuchet MS" w:hAnsi="Trebuchet MS"/>
          <w:color w:val="244061" w:themeColor="accent1" w:themeShade="80"/>
        </w:rPr>
        <w:t>apel</w:t>
      </w:r>
      <w:r w:rsidR="002C23BC" w:rsidRPr="0078619A">
        <w:rPr>
          <w:rFonts w:ascii="Trebuchet MS" w:hAnsi="Trebuchet MS"/>
          <w:color w:val="244061" w:themeColor="accent1" w:themeShade="80"/>
        </w:rPr>
        <w:t xml:space="preserve">uri </w:t>
      </w:r>
      <w:r w:rsidRPr="0078619A">
        <w:rPr>
          <w:rFonts w:ascii="Trebuchet MS" w:hAnsi="Trebuchet MS"/>
          <w:color w:val="244061" w:themeColor="accent1" w:themeShade="80"/>
        </w:rPr>
        <w:t xml:space="preserve">de proiecte </w:t>
      </w:r>
      <w:r w:rsidR="00270959" w:rsidRPr="0078619A">
        <w:rPr>
          <w:rFonts w:ascii="Trebuchet MS" w:hAnsi="Trebuchet MS"/>
          <w:color w:val="244061" w:themeColor="accent1" w:themeShade="80"/>
        </w:rPr>
        <w:t xml:space="preserve">vor fi </w:t>
      </w:r>
      <w:proofErr w:type="spellStart"/>
      <w:r w:rsidR="00270959" w:rsidRPr="0078619A">
        <w:rPr>
          <w:rFonts w:ascii="Trebuchet MS" w:hAnsi="Trebuchet MS"/>
          <w:color w:val="244061" w:themeColor="accent1" w:themeShade="80"/>
        </w:rPr>
        <w:t>finanţate</w:t>
      </w:r>
      <w:proofErr w:type="spellEnd"/>
      <w:r w:rsidR="00270959" w:rsidRPr="0078619A">
        <w:rPr>
          <w:rFonts w:ascii="Trebuchet MS" w:hAnsi="Trebuchet MS"/>
          <w:color w:val="244061" w:themeColor="accent1" w:themeShade="80"/>
        </w:rPr>
        <w:t xml:space="preserve"> proiecte care sunt implementate la nivelul unei </w:t>
      </w:r>
      <w:r w:rsidR="00270959" w:rsidRPr="0078619A">
        <w:rPr>
          <w:rFonts w:ascii="Trebuchet MS" w:hAnsi="Trebuchet MS"/>
          <w:b/>
          <w:color w:val="244061" w:themeColor="accent1" w:themeShade="80"/>
        </w:rPr>
        <w:t>singure regiuni de dezvoltare</w:t>
      </w:r>
      <w:r w:rsidRPr="0078619A">
        <w:rPr>
          <w:rFonts w:ascii="Trebuchet MS" w:hAnsi="Trebuchet MS"/>
          <w:color w:val="244061" w:themeColor="accent1" w:themeShade="80"/>
        </w:rPr>
        <w:t xml:space="preserve"> </w:t>
      </w:r>
      <w:r w:rsidR="00270959" w:rsidRPr="0078619A">
        <w:rPr>
          <w:rFonts w:ascii="Trebuchet MS" w:hAnsi="Trebuchet MS"/>
          <w:color w:val="244061" w:themeColor="accent1" w:themeShade="80"/>
        </w:rPr>
        <w:t>(</w:t>
      </w:r>
      <w:r w:rsidR="00270959" w:rsidRPr="0078619A">
        <w:rPr>
          <w:rFonts w:ascii="Trebuchet MS" w:eastAsia="Calibri" w:hAnsi="Trebuchet MS" w:cs="Times New Roman"/>
          <w:i/>
          <w:color w:val="244061" w:themeColor="accent1" w:themeShade="80"/>
        </w:rPr>
        <w:t xml:space="preserve">Nord-Est, Nord-Vest, Vest, Sud-Vest Oltenia, </w:t>
      </w:r>
      <w:r w:rsidR="00B94274" w:rsidRPr="0078619A">
        <w:rPr>
          <w:rFonts w:ascii="Trebuchet MS" w:eastAsia="Calibri" w:hAnsi="Trebuchet MS" w:cs="Times New Roman"/>
          <w:i/>
          <w:color w:val="244061" w:themeColor="accent1" w:themeShade="80"/>
        </w:rPr>
        <w:t>Centru, Sud-Est</w:t>
      </w:r>
      <w:r w:rsidR="00601149" w:rsidRPr="0078619A">
        <w:rPr>
          <w:rFonts w:ascii="Trebuchet MS" w:eastAsia="Calibri" w:hAnsi="Trebuchet MS" w:cs="Times New Roman"/>
          <w:i/>
          <w:color w:val="244061" w:themeColor="accent1" w:themeShade="80"/>
        </w:rPr>
        <w:t>,</w:t>
      </w:r>
      <w:r w:rsidR="00065A1E" w:rsidRPr="0078619A">
        <w:rPr>
          <w:rFonts w:ascii="Trebuchet MS" w:eastAsia="Calibri" w:hAnsi="Trebuchet MS" w:cs="Times New Roman"/>
          <w:i/>
          <w:color w:val="244061" w:themeColor="accent1" w:themeShade="80"/>
        </w:rPr>
        <w:t xml:space="preserve"> </w:t>
      </w:r>
      <w:r w:rsidR="00B94274" w:rsidRPr="0078619A">
        <w:rPr>
          <w:rFonts w:ascii="Trebuchet MS" w:eastAsia="Calibri" w:hAnsi="Trebuchet MS" w:cs="Times New Roman"/>
          <w:i/>
          <w:color w:val="244061" w:themeColor="accent1" w:themeShade="80"/>
        </w:rPr>
        <w:t>Sud-Muntenia</w:t>
      </w:r>
      <w:r w:rsidR="00601149" w:rsidRPr="0078619A">
        <w:rPr>
          <w:rFonts w:ascii="Trebuchet MS" w:eastAsia="Calibri" w:hAnsi="Trebuchet MS" w:cs="Times New Roman"/>
          <w:i/>
          <w:color w:val="244061" w:themeColor="accent1" w:themeShade="80"/>
        </w:rPr>
        <w:t>, București Ilfov</w:t>
      </w:r>
      <w:r w:rsidR="00270959" w:rsidRPr="0078619A">
        <w:rPr>
          <w:rFonts w:ascii="Trebuchet MS" w:eastAsia="Calibri" w:hAnsi="Trebuchet MS" w:cs="Times New Roman"/>
          <w:color w:val="244061" w:themeColor="accent1" w:themeShade="80"/>
        </w:rPr>
        <w:t>)</w:t>
      </w:r>
      <w:r w:rsidR="008E7DDE" w:rsidRPr="0078619A">
        <w:rPr>
          <w:rFonts w:ascii="Trebuchet MS" w:eastAsia="Calibri" w:hAnsi="Trebuchet MS" w:cs="Times New Roman"/>
          <w:color w:val="244061" w:themeColor="accent1" w:themeShade="80"/>
        </w:rPr>
        <w:t xml:space="preserve"> (element de eligibilitate)</w:t>
      </w:r>
      <w:r w:rsidR="00270959" w:rsidRPr="0078619A">
        <w:rPr>
          <w:rFonts w:ascii="Trebuchet MS" w:eastAsia="Calibri" w:hAnsi="Trebuchet MS" w:cs="Times New Roman"/>
          <w:color w:val="244061" w:themeColor="accent1" w:themeShade="80"/>
        </w:rPr>
        <w:t>. Proiectele care vor viza 2 sau mai multe regiuni de dezvoltare vor fi declarate neeligibile.</w:t>
      </w:r>
    </w:p>
    <w:p w14:paraId="5328C74E" w14:textId="77777777" w:rsidR="002F4997" w:rsidRPr="0078619A" w:rsidRDefault="002F4997" w:rsidP="0027120D">
      <w:pPr>
        <w:spacing w:before="120" w:after="120" w:line="240" w:lineRule="auto"/>
        <w:jc w:val="both"/>
        <w:rPr>
          <w:rFonts w:ascii="Trebuchet MS" w:eastAsia="Calibri" w:hAnsi="Trebuchet MS" w:cs="Times New Roman"/>
          <w:color w:val="244061" w:themeColor="accent1" w:themeShade="80"/>
        </w:rPr>
      </w:pPr>
    </w:p>
    <w:p w14:paraId="5E72DA58" w14:textId="77777777" w:rsidR="000732FD" w:rsidRPr="0078619A" w:rsidRDefault="000732FD" w:rsidP="0027120D">
      <w:pPr>
        <w:pStyle w:val="Titlu2"/>
        <w:numPr>
          <w:ilvl w:val="0"/>
          <w:numId w:val="0"/>
        </w:numPr>
        <w:spacing w:before="120" w:after="120" w:line="240" w:lineRule="auto"/>
        <w:jc w:val="both"/>
        <w:rPr>
          <w:rFonts w:ascii="Trebuchet MS" w:eastAsia="Calibri" w:hAnsi="Trebuchet MS" w:cs="Times New Roman"/>
          <w:color w:val="244061" w:themeColor="accent1" w:themeShade="80"/>
          <w:sz w:val="22"/>
          <w:szCs w:val="22"/>
        </w:rPr>
      </w:pPr>
      <w:bookmarkStart w:id="32" w:name="_Toc519251533"/>
      <w:r w:rsidRPr="0078619A">
        <w:rPr>
          <w:rFonts w:ascii="Trebuchet MS" w:eastAsia="Calibri" w:hAnsi="Trebuchet MS" w:cs="Times New Roman"/>
          <w:b/>
          <w:color w:val="244061" w:themeColor="accent1" w:themeShade="80"/>
          <w:sz w:val="22"/>
          <w:szCs w:val="22"/>
        </w:rPr>
        <w:t>1</w:t>
      </w:r>
      <w:r w:rsidR="004333B4" w:rsidRPr="0078619A">
        <w:rPr>
          <w:rFonts w:ascii="Trebuchet MS" w:eastAsia="Calibri" w:hAnsi="Trebuchet MS" w:cs="Times New Roman"/>
          <w:b/>
          <w:color w:val="244061" w:themeColor="accent1" w:themeShade="80"/>
          <w:sz w:val="22"/>
          <w:szCs w:val="22"/>
        </w:rPr>
        <w:t>.</w:t>
      </w:r>
      <w:r w:rsidR="008B4C9E" w:rsidRPr="0078619A">
        <w:rPr>
          <w:rFonts w:ascii="Trebuchet MS" w:eastAsia="Calibri" w:hAnsi="Trebuchet MS" w:cs="Times New Roman"/>
          <w:b/>
          <w:color w:val="244061" w:themeColor="accent1" w:themeShade="80"/>
          <w:sz w:val="22"/>
          <w:szCs w:val="22"/>
        </w:rPr>
        <w:t>11</w:t>
      </w:r>
      <w:r w:rsidR="00004BE3" w:rsidRPr="0078619A">
        <w:rPr>
          <w:rFonts w:ascii="Trebuchet MS" w:eastAsia="Calibri" w:hAnsi="Trebuchet MS" w:cs="Times New Roman"/>
          <w:b/>
          <w:color w:val="244061" w:themeColor="accent1" w:themeShade="80"/>
          <w:sz w:val="22"/>
          <w:szCs w:val="22"/>
        </w:rPr>
        <w:t>.</w:t>
      </w:r>
      <w:r w:rsidRPr="0078619A">
        <w:rPr>
          <w:rFonts w:ascii="Trebuchet MS" w:eastAsia="Calibri" w:hAnsi="Trebuchet MS" w:cs="Times New Roman"/>
          <w:b/>
          <w:color w:val="244061" w:themeColor="accent1" w:themeShade="80"/>
          <w:sz w:val="22"/>
          <w:szCs w:val="22"/>
        </w:rPr>
        <w:t xml:space="preserve"> Valoarea maximă a proiectului, rata de cofinanțare</w:t>
      </w:r>
      <w:bookmarkEnd w:id="32"/>
      <w:r w:rsidRPr="0078619A">
        <w:rPr>
          <w:rFonts w:ascii="Trebuchet MS" w:eastAsia="Calibri" w:hAnsi="Trebuchet MS" w:cs="Times New Roman"/>
          <w:color w:val="244061" w:themeColor="accent1" w:themeShade="80"/>
          <w:sz w:val="22"/>
          <w:szCs w:val="22"/>
        </w:rPr>
        <w:t xml:space="preserve"> </w:t>
      </w:r>
    </w:p>
    <w:p w14:paraId="6F52B3EC" w14:textId="7232815D" w:rsidR="00065A1E" w:rsidRPr="0078619A" w:rsidRDefault="003C5675" w:rsidP="0027120D">
      <w:pPr>
        <w:pStyle w:val="Titlu3"/>
        <w:spacing w:before="120" w:after="120" w:line="240" w:lineRule="auto"/>
        <w:jc w:val="both"/>
        <w:rPr>
          <w:rFonts w:ascii="Trebuchet MS" w:hAnsi="Trebuchet MS"/>
          <w:color w:val="244061" w:themeColor="accent1" w:themeShade="80"/>
          <w:sz w:val="22"/>
          <w:szCs w:val="22"/>
        </w:rPr>
      </w:pPr>
      <w:bookmarkStart w:id="33" w:name="_Toc519251534"/>
      <w:r w:rsidRPr="0078619A">
        <w:rPr>
          <w:rFonts w:ascii="Trebuchet MS" w:eastAsiaTheme="minorHAnsi" w:hAnsi="Trebuchet MS" w:cstheme="minorBidi"/>
          <w:color w:val="244061" w:themeColor="accent1" w:themeShade="80"/>
          <w:sz w:val="22"/>
          <w:szCs w:val="22"/>
        </w:rPr>
        <w:t xml:space="preserve">Cursul de schimb care va fi utilizat pentru stabilirea acestei valori este cursul </w:t>
      </w:r>
      <w:proofErr w:type="spellStart"/>
      <w:r w:rsidR="00742EC2" w:rsidRPr="0078619A">
        <w:rPr>
          <w:rFonts w:ascii="Trebuchet MS" w:eastAsiaTheme="minorHAnsi" w:hAnsi="Trebuchet MS" w:cstheme="minorBidi"/>
          <w:color w:val="244061" w:themeColor="accent1" w:themeShade="80"/>
          <w:sz w:val="22"/>
          <w:szCs w:val="22"/>
        </w:rPr>
        <w:t>Infoeuro</w:t>
      </w:r>
      <w:proofErr w:type="spellEnd"/>
      <w:r w:rsidRPr="0078619A">
        <w:rPr>
          <w:rFonts w:ascii="Trebuchet MS" w:eastAsiaTheme="minorHAnsi" w:hAnsi="Trebuchet MS" w:cstheme="minorBidi"/>
          <w:color w:val="244061" w:themeColor="accent1" w:themeShade="80"/>
          <w:sz w:val="22"/>
          <w:szCs w:val="22"/>
        </w:rPr>
        <w:t xml:space="preserve"> aferent lunii </w:t>
      </w:r>
      <w:r w:rsidR="00065A1E" w:rsidRPr="0078619A">
        <w:rPr>
          <w:rFonts w:ascii="Trebuchet MS" w:eastAsiaTheme="minorHAnsi" w:hAnsi="Trebuchet MS" w:cstheme="minorBidi"/>
          <w:color w:val="244061" w:themeColor="accent1" w:themeShade="80"/>
          <w:sz w:val="22"/>
          <w:szCs w:val="22"/>
        </w:rPr>
        <w:t>………..</w:t>
      </w:r>
      <w:r w:rsidRPr="0078619A">
        <w:rPr>
          <w:rFonts w:ascii="Trebuchet MS" w:eastAsiaTheme="minorHAnsi" w:hAnsi="Trebuchet MS" w:cstheme="minorBidi"/>
          <w:color w:val="244061" w:themeColor="accent1" w:themeShade="80"/>
          <w:sz w:val="22"/>
          <w:szCs w:val="22"/>
        </w:rPr>
        <w:t xml:space="preserve">2018, </w:t>
      </w:r>
      <w:bookmarkStart w:id="34" w:name="_GoBack"/>
      <w:bookmarkEnd w:id="34"/>
      <w:r w:rsidRPr="0078619A">
        <w:rPr>
          <w:rFonts w:ascii="Trebuchet MS" w:eastAsiaTheme="minorHAnsi" w:hAnsi="Trebuchet MS" w:cstheme="minorBidi"/>
          <w:color w:val="244061" w:themeColor="accent1" w:themeShade="80"/>
          <w:sz w:val="22"/>
          <w:szCs w:val="22"/>
        </w:rPr>
        <w:t>respectiv 1 EURO=</w:t>
      </w:r>
      <w:r w:rsidR="00065A1E" w:rsidRPr="0078619A">
        <w:rPr>
          <w:rFonts w:ascii="Trebuchet MS" w:eastAsiaTheme="minorHAnsi" w:hAnsi="Trebuchet MS" w:cstheme="minorBidi"/>
          <w:color w:val="244061" w:themeColor="accent1" w:themeShade="80"/>
          <w:sz w:val="22"/>
          <w:szCs w:val="22"/>
        </w:rPr>
        <w:t xml:space="preserve"> ……….</w:t>
      </w:r>
      <w:r w:rsidRPr="0078619A">
        <w:rPr>
          <w:rFonts w:ascii="Trebuchet MS" w:eastAsiaTheme="minorHAnsi" w:hAnsi="Trebuchet MS" w:cstheme="minorBidi"/>
          <w:color w:val="244061" w:themeColor="accent1" w:themeShade="80"/>
          <w:sz w:val="22"/>
          <w:szCs w:val="22"/>
        </w:rPr>
        <w:t xml:space="preserve">RON, disponibil la următoarea adresa:  </w:t>
      </w:r>
      <w:hyperlink r:id="rId8" w:history="1">
        <w:r w:rsidR="00065A1E" w:rsidRPr="0078619A">
          <w:rPr>
            <w:rFonts w:eastAsiaTheme="minorHAnsi" w:cstheme="minorBidi"/>
          </w:rPr>
          <w:t>http://ec.europa.eu/budget/contracts_grants/info_contracts/inforeuro/index_en.cfm</w:t>
        </w:r>
      </w:hyperlink>
      <w:r w:rsidRPr="0078619A">
        <w:rPr>
          <w:rFonts w:ascii="Trebuchet MS" w:hAnsi="Trebuchet MS"/>
          <w:color w:val="244061" w:themeColor="accent1" w:themeShade="80"/>
          <w:sz w:val="22"/>
          <w:szCs w:val="22"/>
        </w:rPr>
        <w:t>.</w:t>
      </w:r>
      <w:bookmarkEnd w:id="33"/>
    </w:p>
    <w:p w14:paraId="049665C2" w14:textId="77777777" w:rsidR="00065A1E" w:rsidRPr="0078619A" w:rsidRDefault="00065A1E" w:rsidP="0027120D">
      <w:pPr>
        <w:pStyle w:val="Titlu3"/>
        <w:spacing w:before="120" w:after="120" w:line="240" w:lineRule="auto"/>
        <w:jc w:val="both"/>
        <w:rPr>
          <w:rFonts w:ascii="Trebuchet MS" w:hAnsi="Trebuchet MS"/>
          <w:color w:val="244061" w:themeColor="accent1" w:themeShade="80"/>
        </w:rPr>
      </w:pPr>
    </w:p>
    <w:p w14:paraId="772F4818" w14:textId="52CD5E45" w:rsidR="003F00DF" w:rsidRPr="0078619A" w:rsidRDefault="003F00DF" w:rsidP="0027120D">
      <w:pPr>
        <w:pStyle w:val="Titlu3"/>
        <w:spacing w:before="120" w:after="120" w:line="240" w:lineRule="auto"/>
        <w:jc w:val="both"/>
        <w:rPr>
          <w:rFonts w:ascii="Trebuchet MS" w:eastAsia="Calibri" w:hAnsi="Trebuchet MS" w:cs="Times New Roman"/>
          <w:b/>
          <w:color w:val="244061" w:themeColor="accent1" w:themeShade="80"/>
          <w:sz w:val="22"/>
          <w:szCs w:val="22"/>
        </w:rPr>
      </w:pPr>
      <w:bookmarkStart w:id="35" w:name="_Toc519251535"/>
      <w:r w:rsidRPr="0078619A">
        <w:rPr>
          <w:rFonts w:ascii="Trebuchet MS" w:eastAsia="Calibri" w:hAnsi="Trebuchet MS" w:cs="Times New Roman"/>
          <w:b/>
          <w:color w:val="244061" w:themeColor="accent1" w:themeShade="80"/>
          <w:sz w:val="22"/>
          <w:szCs w:val="22"/>
        </w:rPr>
        <w:t>1.</w:t>
      </w:r>
      <w:r w:rsidR="008B4C9E" w:rsidRPr="0078619A">
        <w:rPr>
          <w:rFonts w:ascii="Trebuchet MS" w:eastAsia="Calibri" w:hAnsi="Trebuchet MS" w:cs="Times New Roman"/>
          <w:b/>
          <w:color w:val="244061" w:themeColor="accent1" w:themeShade="80"/>
          <w:sz w:val="22"/>
          <w:szCs w:val="22"/>
        </w:rPr>
        <w:t>11</w:t>
      </w:r>
      <w:r w:rsidRPr="0078619A">
        <w:rPr>
          <w:rFonts w:ascii="Trebuchet MS" w:eastAsia="Calibri" w:hAnsi="Trebuchet MS" w:cs="Times New Roman"/>
          <w:b/>
          <w:color w:val="244061" w:themeColor="accent1" w:themeShade="80"/>
          <w:sz w:val="22"/>
          <w:szCs w:val="22"/>
        </w:rPr>
        <w:t xml:space="preserve">.1. Valoarea maximă </w:t>
      </w:r>
      <w:r w:rsidR="003C5675" w:rsidRPr="0078619A">
        <w:rPr>
          <w:rFonts w:ascii="Trebuchet MS" w:eastAsia="Calibri" w:hAnsi="Trebuchet MS" w:cs="Times New Roman"/>
          <w:b/>
          <w:color w:val="244061" w:themeColor="accent1" w:themeShade="80"/>
          <w:sz w:val="22"/>
          <w:szCs w:val="22"/>
        </w:rPr>
        <w:t xml:space="preserve">eligibilă </w:t>
      </w:r>
      <w:r w:rsidRPr="0078619A">
        <w:rPr>
          <w:rFonts w:ascii="Trebuchet MS" w:eastAsia="Calibri" w:hAnsi="Trebuchet MS" w:cs="Times New Roman"/>
          <w:b/>
          <w:color w:val="244061" w:themeColor="accent1" w:themeShade="80"/>
          <w:sz w:val="22"/>
          <w:szCs w:val="22"/>
        </w:rPr>
        <w:t>a proiectului</w:t>
      </w:r>
      <w:bookmarkEnd w:id="35"/>
    </w:p>
    <w:p w14:paraId="6BEDB0A9" w14:textId="77777777" w:rsidR="00A4297D" w:rsidRPr="0078619A" w:rsidRDefault="009132BA" w:rsidP="00B47BD4">
      <w:pPr>
        <w:spacing w:before="120" w:after="120" w:line="240" w:lineRule="auto"/>
        <w:jc w:val="both"/>
        <w:rPr>
          <w:rFonts w:ascii="Trebuchet MS" w:eastAsia="Calibri" w:hAnsi="Trebuchet MS" w:cs="Times New Roman"/>
          <w:b/>
          <w:color w:val="244061" w:themeColor="accent1" w:themeShade="80"/>
        </w:rPr>
      </w:pPr>
      <w:r w:rsidRPr="0078619A">
        <w:rPr>
          <w:rFonts w:ascii="Trebuchet MS" w:eastAsia="Calibri" w:hAnsi="Trebuchet MS" w:cs="Times New Roman"/>
          <w:b/>
          <w:color w:val="244061" w:themeColor="accent1" w:themeShade="80"/>
        </w:rPr>
        <w:t>Valoarea maximă eligibilă a unui proiect este de 3.000.000 euro.</w:t>
      </w:r>
    </w:p>
    <w:p w14:paraId="18CA6533" w14:textId="77777777" w:rsidR="00065A1E" w:rsidRPr="0078619A" w:rsidRDefault="00065A1E" w:rsidP="0027120D">
      <w:pPr>
        <w:spacing w:before="120" w:after="120" w:line="240" w:lineRule="auto"/>
        <w:jc w:val="both"/>
        <w:rPr>
          <w:rFonts w:ascii="Trebuchet MS" w:eastAsia="Calibri" w:hAnsi="Trebuchet MS" w:cs="Times New Roman"/>
          <w:b/>
          <w:color w:val="244061" w:themeColor="accent1" w:themeShade="80"/>
          <w:shd w:val="clear" w:color="auto" w:fill="00FFFF"/>
        </w:rPr>
      </w:pPr>
    </w:p>
    <w:p w14:paraId="2D593FB7" w14:textId="77777777" w:rsidR="002F4997" w:rsidRPr="0078619A" w:rsidRDefault="003F00DF" w:rsidP="006F2DFF">
      <w:pPr>
        <w:pStyle w:val="Titlu3"/>
        <w:spacing w:before="120" w:after="120" w:line="240" w:lineRule="auto"/>
        <w:jc w:val="both"/>
        <w:rPr>
          <w:rFonts w:ascii="Trebuchet MS" w:eastAsia="Calibri" w:hAnsi="Trebuchet MS" w:cs="Times New Roman"/>
          <w:color w:val="244061" w:themeColor="accent1" w:themeShade="80"/>
        </w:rPr>
      </w:pPr>
      <w:bookmarkStart w:id="36" w:name="_Toc519251536"/>
      <w:r w:rsidRPr="0078619A">
        <w:rPr>
          <w:rFonts w:ascii="Trebuchet MS" w:eastAsia="Calibri" w:hAnsi="Trebuchet MS" w:cs="Times New Roman"/>
          <w:b/>
          <w:color w:val="244061" w:themeColor="accent1" w:themeShade="80"/>
          <w:sz w:val="22"/>
          <w:szCs w:val="22"/>
        </w:rPr>
        <w:t>1</w:t>
      </w:r>
      <w:r w:rsidR="004333B4" w:rsidRPr="0078619A">
        <w:rPr>
          <w:rFonts w:ascii="Trebuchet MS" w:eastAsia="Calibri" w:hAnsi="Trebuchet MS" w:cs="Times New Roman"/>
          <w:b/>
          <w:color w:val="244061" w:themeColor="accent1" w:themeShade="80"/>
          <w:sz w:val="22"/>
          <w:szCs w:val="22"/>
        </w:rPr>
        <w:t>.</w:t>
      </w:r>
      <w:r w:rsidR="00C55F59" w:rsidRPr="0078619A">
        <w:rPr>
          <w:rFonts w:ascii="Trebuchet MS" w:eastAsia="Calibri" w:hAnsi="Trebuchet MS" w:cs="Times New Roman"/>
          <w:b/>
          <w:color w:val="244061" w:themeColor="accent1" w:themeShade="80"/>
          <w:sz w:val="22"/>
          <w:szCs w:val="22"/>
        </w:rPr>
        <w:t>11</w:t>
      </w:r>
      <w:r w:rsidRPr="0078619A">
        <w:rPr>
          <w:rFonts w:ascii="Trebuchet MS" w:eastAsia="Calibri" w:hAnsi="Trebuchet MS" w:cs="Times New Roman"/>
          <w:b/>
          <w:color w:val="244061" w:themeColor="accent1" w:themeShade="80"/>
          <w:sz w:val="22"/>
          <w:szCs w:val="22"/>
        </w:rPr>
        <w:t>.2</w:t>
      </w:r>
      <w:r w:rsidR="00EB6310" w:rsidRPr="0078619A">
        <w:rPr>
          <w:rFonts w:ascii="Trebuchet MS" w:eastAsia="Calibri" w:hAnsi="Trebuchet MS" w:cs="Times New Roman"/>
          <w:b/>
          <w:color w:val="244061" w:themeColor="accent1" w:themeShade="80"/>
          <w:sz w:val="22"/>
          <w:szCs w:val="22"/>
        </w:rPr>
        <w:t>.</w:t>
      </w:r>
      <w:r w:rsidR="00A4297D" w:rsidRPr="0078619A">
        <w:rPr>
          <w:rFonts w:ascii="Trebuchet MS" w:eastAsia="Calibri" w:hAnsi="Trebuchet MS" w:cs="Times New Roman"/>
          <w:b/>
          <w:color w:val="244061" w:themeColor="accent1" w:themeShade="80"/>
          <w:sz w:val="22"/>
          <w:szCs w:val="22"/>
        </w:rPr>
        <w:t xml:space="preserve"> </w:t>
      </w:r>
      <w:bookmarkStart w:id="37" w:name="_Toc409449668"/>
      <w:bookmarkStart w:id="38" w:name="_Toc409442156"/>
      <w:bookmarkEnd w:id="37"/>
      <w:bookmarkEnd w:id="38"/>
      <w:r w:rsidR="00CE6320" w:rsidRPr="0078619A">
        <w:rPr>
          <w:rFonts w:ascii="Trebuchet MS" w:eastAsia="Calibri" w:hAnsi="Trebuchet MS" w:cs="Times New Roman"/>
          <w:b/>
          <w:color w:val="244061" w:themeColor="accent1" w:themeShade="80"/>
          <w:sz w:val="22"/>
          <w:szCs w:val="22"/>
        </w:rPr>
        <w:t>Contribuția proprie minimă a solicitantului și a partenerilor</w:t>
      </w:r>
      <w:bookmarkEnd w:id="36"/>
    </w:p>
    <w:p w14:paraId="53EE17DC" w14:textId="77777777" w:rsidR="00C401B1" w:rsidRPr="0078619A" w:rsidRDefault="00C401B1" w:rsidP="00C401B1">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Contribuția proprie minimă a solicitantului reprezintă o valoare obținută prin aplicarea procentului minim de cofinanțare proprie (C.pr) la valoarea eligibilă angajată de solicitant în cadrul proiectului.</w:t>
      </w:r>
    </w:p>
    <w:p w14:paraId="206C27BC" w14:textId="77777777" w:rsidR="00C401B1" w:rsidRPr="0078619A" w:rsidRDefault="00C401B1" w:rsidP="00C401B1">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 xml:space="preserve">În cadrul prezentului apel de proiecte, procentul minim de cofinanțare proprie (C.pr.) obligatoriu pentru fiecare tip de entitate juridică, este prezentat în secțiunea 4.3.1. Cofinanțarea proprie minimă a beneficiarului din cadrul documentului </w:t>
      </w:r>
      <w:r w:rsidRPr="0078619A">
        <w:rPr>
          <w:rFonts w:ascii="Trebuchet MS" w:eastAsia="Calibri" w:hAnsi="Trebuchet MS" w:cs="Times New Roman"/>
          <w:i/>
          <w:color w:val="244061" w:themeColor="accent1" w:themeShade="80"/>
        </w:rPr>
        <w:t>Orientări privind accesarea finanțărilor în cadrul Programului Operațional Capital Uman 2014-2020</w:t>
      </w:r>
      <w:r w:rsidRPr="0078619A">
        <w:rPr>
          <w:rFonts w:ascii="Trebuchet MS" w:eastAsia="Calibri" w:hAnsi="Trebuchet MS" w:cs="Times New Roman"/>
          <w:color w:val="244061" w:themeColor="accent1" w:themeShade="80"/>
        </w:rPr>
        <w:t>, cu modificările și completările ulterioare, disponibil la http://www.fonduri-ue.ro/pocu-2014#implementare-program.</w:t>
      </w:r>
    </w:p>
    <w:p w14:paraId="703D1AF4" w14:textId="77777777" w:rsidR="007514CD" w:rsidRPr="0078619A" w:rsidRDefault="00C401B1" w:rsidP="00C401B1">
      <w:pPr>
        <w:spacing w:before="120" w:after="120" w:line="240" w:lineRule="auto"/>
        <w:jc w:val="both"/>
        <w:rPr>
          <w:rFonts w:ascii="Trebuchet MS" w:eastAsia="Calibri" w:hAnsi="Trebuchet MS" w:cs="Times New Roman"/>
          <w:color w:val="244061" w:themeColor="accent1" w:themeShade="80"/>
        </w:rPr>
      </w:pPr>
      <w:r w:rsidRPr="0078619A">
        <w:rPr>
          <w:rFonts w:ascii="Trebuchet MS" w:eastAsia="Calibri" w:hAnsi="Trebuchet MS" w:cs="Times New Roman"/>
          <w:color w:val="244061" w:themeColor="accent1" w:themeShade="80"/>
        </w:rPr>
        <w:t>Pe parcursul implementării proiectului, cheltuielile considerate neeligibile, dar necesare derulării proiectului, vor fi suportate de către beneficiar.</w:t>
      </w:r>
    </w:p>
    <w:p w14:paraId="734003AA" w14:textId="77777777" w:rsidR="002F4997" w:rsidRPr="0078619A" w:rsidRDefault="002F4997" w:rsidP="002A72A9">
      <w:pPr>
        <w:spacing w:before="120" w:after="120" w:line="240" w:lineRule="auto"/>
        <w:jc w:val="both"/>
        <w:rPr>
          <w:rFonts w:ascii="Trebuchet MS" w:eastAsia="Calibri" w:hAnsi="Trebuchet MS" w:cs="Times New Roman"/>
          <w:b/>
          <w:color w:val="244061" w:themeColor="accent1" w:themeShade="80"/>
        </w:rPr>
      </w:pPr>
    </w:p>
    <w:p w14:paraId="79D988DD" w14:textId="77777777" w:rsidR="000732FD" w:rsidRPr="0078619A" w:rsidRDefault="000732FD" w:rsidP="002A72A9">
      <w:pPr>
        <w:pStyle w:val="Titlu1"/>
        <w:rPr>
          <w:rFonts w:ascii="Trebuchet MS" w:eastAsia="Calibri" w:hAnsi="Trebuchet MS" w:cs="Times New Roman"/>
          <w:b/>
          <w:color w:val="244061" w:themeColor="accent1" w:themeShade="80"/>
          <w:sz w:val="22"/>
          <w:szCs w:val="22"/>
        </w:rPr>
      </w:pPr>
      <w:bookmarkStart w:id="39" w:name="_Toc519251537"/>
      <w:r w:rsidRPr="0078619A">
        <w:rPr>
          <w:rFonts w:ascii="Trebuchet MS" w:eastAsia="Calibri" w:hAnsi="Trebuchet MS" w:cs="Times New Roman"/>
          <w:b/>
          <w:color w:val="244061" w:themeColor="accent1" w:themeShade="80"/>
          <w:sz w:val="22"/>
          <w:szCs w:val="22"/>
        </w:rPr>
        <w:lastRenderedPageBreak/>
        <w:t>CAPITOLUL 2. Reguli pentru acordarea finanțării</w:t>
      </w:r>
      <w:bookmarkEnd w:id="39"/>
    </w:p>
    <w:p w14:paraId="29648D15" w14:textId="77777777" w:rsidR="003F00DF" w:rsidRPr="0078619A" w:rsidRDefault="003F00DF" w:rsidP="0027120D">
      <w:pPr>
        <w:spacing w:before="120" w:after="120" w:line="240" w:lineRule="auto"/>
        <w:jc w:val="both"/>
        <w:rPr>
          <w:rFonts w:ascii="Trebuchet MS" w:hAnsi="Trebuchet MS"/>
          <w:color w:val="244061" w:themeColor="accent1" w:themeShade="80"/>
        </w:rPr>
      </w:pPr>
    </w:p>
    <w:p w14:paraId="11852FC8" w14:textId="77777777" w:rsidR="00386A1A" w:rsidRPr="0078619A" w:rsidRDefault="000732FD" w:rsidP="0027120D">
      <w:pPr>
        <w:pStyle w:val="Titlu2"/>
        <w:numPr>
          <w:ilvl w:val="0"/>
          <w:numId w:val="0"/>
        </w:numPr>
        <w:spacing w:before="120" w:after="120" w:line="240" w:lineRule="auto"/>
        <w:jc w:val="both"/>
        <w:rPr>
          <w:rFonts w:ascii="Trebuchet MS" w:hAnsi="Trebuchet MS"/>
          <w:color w:val="244061" w:themeColor="accent1" w:themeShade="80"/>
          <w:sz w:val="22"/>
          <w:szCs w:val="22"/>
        </w:rPr>
      </w:pPr>
      <w:bookmarkStart w:id="40" w:name="_Toc519251538"/>
      <w:r w:rsidRPr="0078619A">
        <w:rPr>
          <w:rFonts w:ascii="Trebuchet MS" w:eastAsia="Calibri" w:hAnsi="Trebuchet MS" w:cs="Times New Roman"/>
          <w:b/>
          <w:color w:val="244061" w:themeColor="accent1" w:themeShade="80"/>
          <w:sz w:val="22"/>
          <w:szCs w:val="22"/>
        </w:rPr>
        <w:t>2.1 Eligibilitatea solicitantului/partenerilor</w:t>
      </w:r>
      <w:bookmarkEnd w:id="40"/>
      <w:r w:rsidRPr="0078619A">
        <w:rPr>
          <w:rFonts w:ascii="Trebuchet MS" w:eastAsia="Calibri" w:hAnsi="Trebuchet MS" w:cs="Times New Roman"/>
          <w:b/>
          <w:color w:val="244061" w:themeColor="accent1" w:themeShade="80"/>
          <w:sz w:val="22"/>
          <w:szCs w:val="22"/>
        </w:rPr>
        <w:t xml:space="preserve"> </w:t>
      </w:r>
    </w:p>
    <w:p w14:paraId="3D86B445" w14:textId="77777777" w:rsidR="00275E21" w:rsidRPr="0078619A" w:rsidRDefault="00275E21" w:rsidP="00275E21">
      <w:pPr>
        <w:spacing w:after="120"/>
        <w:jc w:val="both"/>
        <w:rPr>
          <w:rFonts w:ascii="Trebuchet MS" w:eastAsia="MS Mincho" w:hAnsi="Trebuchet MS"/>
          <w:color w:val="244061" w:themeColor="accent1" w:themeShade="80"/>
        </w:rPr>
      </w:pPr>
      <w:bookmarkStart w:id="41" w:name="_Toc448926439"/>
      <w:bookmarkStart w:id="42" w:name="_Toc444523807"/>
      <w:r w:rsidRPr="0078619A">
        <w:rPr>
          <w:rFonts w:ascii="Trebuchet MS" w:eastAsia="MS Mincho" w:hAnsi="Trebuchet MS"/>
          <w:color w:val="244061" w:themeColor="accent1" w:themeShade="80"/>
        </w:rPr>
        <w:t xml:space="preserve">Se va avea în vedere capitolul relevant din </w:t>
      </w:r>
      <w:r w:rsidRPr="0078619A">
        <w:rPr>
          <w:rFonts w:ascii="Trebuchet MS" w:eastAsia="MS Mincho" w:hAnsi="Trebuchet MS"/>
          <w:i/>
          <w:color w:val="244061" w:themeColor="accent1" w:themeShade="80"/>
        </w:rPr>
        <w:t xml:space="preserve">documentul Orientări privind accesarea finanțărilor în cadrul </w:t>
      </w:r>
      <w:r w:rsidRPr="0078619A">
        <w:rPr>
          <w:rFonts w:ascii="Trebuchet MS" w:hAnsi="Trebuchet MS"/>
          <w:i/>
          <w:color w:val="244061" w:themeColor="accent1" w:themeShade="80"/>
        </w:rPr>
        <w:t>Programului</w:t>
      </w:r>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Operational</w:t>
      </w:r>
      <w:proofErr w:type="spellEnd"/>
      <w:r w:rsidRPr="0078619A">
        <w:rPr>
          <w:rFonts w:ascii="Trebuchet MS" w:hAnsi="Trebuchet MS"/>
          <w:color w:val="244061" w:themeColor="accent1" w:themeShade="80"/>
        </w:rPr>
        <w:t xml:space="preserve"> Capital Uman </w:t>
      </w:r>
      <w:r w:rsidRPr="0078619A">
        <w:rPr>
          <w:rFonts w:ascii="Trebuchet MS" w:eastAsia="MS Mincho" w:hAnsi="Trebuchet MS"/>
          <w:i/>
          <w:color w:val="244061" w:themeColor="accent1" w:themeShade="80"/>
        </w:rPr>
        <w:t xml:space="preserve">2014-2020, </w:t>
      </w:r>
      <w:r w:rsidRPr="0078619A">
        <w:rPr>
          <w:rFonts w:ascii="Trebuchet MS" w:hAnsi="Trebuchet MS"/>
          <w:color w:val="244061" w:themeColor="accent1" w:themeShade="80"/>
        </w:rPr>
        <w:t xml:space="preserve">cu </w:t>
      </w:r>
      <w:proofErr w:type="spellStart"/>
      <w:r w:rsidRPr="0078619A">
        <w:rPr>
          <w:rFonts w:ascii="Trebuchet MS" w:hAnsi="Trebuchet MS"/>
          <w:color w:val="244061" w:themeColor="accent1" w:themeShade="80"/>
        </w:rPr>
        <w:t>modificarile</w:t>
      </w:r>
      <w:proofErr w:type="spellEnd"/>
      <w:r w:rsidRPr="0078619A">
        <w:rPr>
          <w:rFonts w:ascii="Trebuchet MS" w:hAnsi="Trebuchet MS"/>
          <w:color w:val="244061" w:themeColor="accent1" w:themeShade="80"/>
        </w:rPr>
        <w:t xml:space="preserve"> si </w:t>
      </w:r>
      <w:proofErr w:type="spellStart"/>
      <w:r w:rsidRPr="0078619A">
        <w:rPr>
          <w:rFonts w:ascii="Trebuchet MS" w:hAnsi="Trebuchet MS"/>
          <w:color w:val="244061" w:themeColor="accent1" w:themeShade="80"/>
        </w:rPr>
        <w:t>completarile</w:t>
      </w:r>
      <w:proofErr w:type="spellEnd"/>
      <w:r w:rsidRPr="0078619A">
        <w:rPr>
          <w:rFonts w:ascii="Trebuchet MS" w:hAnsi="Trebuchet MS"/>
          <w:color w:val="244061" w:themeColor="accent1" w:themeShade="80"/>
        </w:rPr>
        <w:t xml:space="preserve"> ulterioare</w:t>
      </w:r>
      <w:r w:rsidRPr="0078619A">
        <w:rPr>
          <w:rFonts w:ascii="Trebuchet MS" w:hAnsi="Trebuchet MS"/>
          <w:i/>
          <w:color w:val="244061" w:themeColor="accent1" w:themeShade="80"/>
        </w:rPr>
        <w:t>,</w:t>
      </w:r>
      <w:r w:rsidRPr="0078619A">
        <w:rPr>
          <w:rFonts w:ascii="Trebuchet MS" w:eastAsia="MS Mincho" w:hAnsi="Trebuchet MS"/>
          <w:i/>
          <w:color w:val="244061" w:themeColor="accent1" w:themeShade="80"/>
        </w:rPr>
        <w:t xml:space="preserve"> </w:t>
      </w:r>
      <w:r w:rsidRPr="0078619A">
        <w:rPr>
          <w:rFonts w:ascii="Trebuchet MS" w:hAnsi="Trebuchet MS"/>
          <w:color w:val="244061" w:themeColor="accent1" w:themeShade="80"/>
        </w:rPr>
        <w:t>disponibil la http://www.fonduri-ue.ro/pocu-2014#implementare-program.</w:t>
      </w:r>
    </w:p>
    <w:bookmarkEnd w:id="41"/>
    <w:p w14:paraId="73BE7FC6" w14:textId="77777777" w:rsidR="00275E21" w:rsidRPr="0078619A" w:rsidRDefault="00275E21" w:rsidP="00275E21">
      <w:pPr>
        <w:spacing w:after="0" w:line="240" w:lineRule="auto"/>
        <w:jc w:val="both"/>
        <w:rPr>
          <w:rFonts w:ascii="Trebuchet MS" w:hAnsi="Trebuchet MS"/>
          <w:color w:val="244061" w:themeColor="accent1" w:themeShade="80"/>
        </w:rPr>
      </w:pPr>
    </w:p>
    <w:p w14:paraId="6E38BE6C" w14:textId="77777777" w:rsidR="00275E21" w:rsidRPr="0078619A" w:rsidRDefault="00275E21" w:rsidP="00275E21">
      <w:pPr>
        <w:pStyle w:val="Titlu3"/>
        <w:rPr>
          <w:rFonts w:ascii="Trebuchet MS" w:hAnsi="Trebuchet MS"/>
          <w:b/>
          <w:color w:val="244061" w:themeColor="accent1" w:themeShade="80"/>
          <w:sz w:val="22"/>
          <w:szCs w:val="22"/>
        </w:rPr>
      </w:pPr>
      <w:bookmarkStart w:id="43" w:name="_Toc500155306"/>
      <w:bookmarkStart w:id="44" w:name="_Toc519251539"/>
      <w:r w:rsidRPr="0078619A">
        <w:rPr>
          <w:rFonts w:ascii="Trebuchet MS" w:hAnsi="Trebuchet MS"/>
          <w:b/>
          <w:color w:val="244061" w:themeColor="accent1" w:themeShade="80"/>
          <w:sz w:val="22"/>
          <w:szCs w:val="22"/>
        </w:rPr>
        <w:t>2.1.1. Reguli generale privind eligibilitatea solicitanților</w:t>
      </w:r>
      <w:bookmarkEnd w:id="43"/>
      <w:bookmarkEnd w:id="44"/>
    </w:p>
    <w:p w14:paraId="11EE19DE" w14:textId="77777777" w:rsidR="00275E21" w:rsidRPr="0078619A" w:rsidRDefault="00275E21" w:rsidP="00275E21">
      <w:pPr>
        <w:spacing w:after="0" w:line="240" w:lineRule="auto"/>
        <w:jc w:val="both"/>
        <w:rPr>
          <w:rFonts w:ascii="Trebuchet MS" w:hAnsi="Trebuchet MS"/>
          <w:color w:val="244061" w:themeColor="accent1" w:themeShade="80"/>
        </w:rPr>
      </w:pPr>
    </w:p>
    <w:p w14:paraId="76630B06" w14:textId="77777777" w:rsidR="00275E21" w:rsidRPr="0078619A" w:rsidRDefault="00275E21" w:rsidP="00275E21">
      <w:pPr>
        <w:spacing w:after="120"/>
        <w:jc w:val="both"/>
        <w:rPr>
          <w:rFonts w:ascii="Trebuchet MS" w:hAnsi="Trebuchet MS"/>
          <w:color w:val="244061" w:themeColor="accent1" w:themeShade="80"/>
        </w:rPr>
      </w:pPr>
      <w:r w:rsidRPr="0078619A">
        <w:rPr>
          <w:rFonts w:ascii="Trebuchet MS" w:eastAsia="MS Mincho" w:hAnsi="Trebuchet MS"/>
          <w:color w:val="244061" w:themeColor="accent1" w:themeShade="80"/>
        </w:rPr>
        <w:t xml:space="preserve">Se va avea în vedere capitolul relevant din </w:t>
      </w:r>
      <w:r w:rsidRPr="0078619A">
        <w:rPr>
          <w:rFonts w:ascii="Trebuchet MS" w:eastAsia="MS Mincho" w:hAnsi="Trebuchet MS"/>
          <w:i/>
          <w:color w:val="244061" w:themeColor="accent1" w:themeShade="80"/>
        </w:rPr>
        <w:t xml:space="preserve">documentul Orientări privind accesarea finanțărilor în cadrul </w:t>
      </w:r>
      <w:r w:rsidRPr="0078619A">
        <w:rPr>
          <w:rFonts w:ascii="Trebuchet MS" w:hAnsi="Trebuchet MS"/>
          <w:i/>
          <w:color w:val="244061" w:themeColor="accent1" w:themeShade="80"/>
        </w:rPr>
        <w:t>Programului</w:t>
      </w:r>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Operational</w:t>
      </w:r>
      <w:proofErr w:type="spellEnd"/>
      <w:r w:rsidRPr="0078619A">
        <w:rPr>
          <w:rFonts w:ascii="Trebuchet MS" w:hAnsi="Trebuchet MS"/>
          <w:color w:val="244061" w:themeColor="accent1" w:themeShade="80"/>
        </w:rPr>
        <w:t xml:space="preserve"> Capital Uman </w:t>
      </w:r>
      <w:r w:rsidRPr="0078619A">
        <w:rPr>
          <w:rFonts w:ascii="Trebuchet MS" w:eastAsia="MS Mincho" w:hAnsi="Trebuchet MS"/>
          <w:i/>
          <w:color w:val="244061" w:themeColor="accent1" w:themeShade="80"/>
        </w:rPr>
        <w:t xml:space="preserve">2014-2020, </w:t>
      </w:r>
      <w:r w:rsidRPr="0078619A">
        <w:rPr>
          <w:rFonts w:ascii="Trebuchet MS" w:hAnsi="Trebuchet MS"/>
          <w:i/>
          <w:color w:val="244061" w:themeColor="accent1" w:themeShade="80"/>
        </w:rPr>
        <w:t xml:space="preserve">cu </w:t>
      </w:r>
      <w:proofErr w:type="spellStart"/>
      <w:r w:rsidRPr="0078619A">
        <w:rPr>
          <w:rFonts w:ascii="Trebuchet MS" w:hAnsi="Trebuchet MS"/>
          <w:i/>
          <w:color w:val="244061" w:themeColor="accent1" w:themeShade="80"/>
        </w:rPr>
        <w:t>modificarile</w:t>
      </w:r>
      <w:proofErr w:type="spellEnd"/>
      <w:r w:rsidRPr="0078619A">
        <w:rPr>
          <w:rFonts w:ascii="Trebuchet MS" w:hAnsi="Trebuchet MS"/>
          <w:i/>
          <w:color w:val="244061" w:themeColor="accent1" w:themeShade="80"/>
        </w:rPr>
        <w:t xml:space="preserve"> si </w:t>
      </w:r>
      <w:proofErr w:type="spellStart"/>
      <w:r w:rsidRPr="0078619A">
        <w:rPr>
          <w:rFonts w:ascii="Trebuchet MS" w:hAnsi="Trebuchet MS"/>
          <w:i/>
          <w:color w:val="244061" w:themeColor="accent1" w:themeShade="80"/>
        </w:rPr>
        <w:t>completarile</w:t>
      </w:r>
      <w:proofErr w:type="spellEnd"/>
      <w:r w:rsidRPr="0078619A">
        <w:rPr>
          <w:rFonts w:ascii="Trebuchet MS" w:hAnsi="Trebuchet MS"/>
          <w:i/>
          <w:color w:val="244061" w:themeColor="accent1" w:themeShade="80"/>
        </w:rPr>
        <w:t xml:space="preserve"> ulterioare,</w:t>
      </w:r>
      <w:r w:rsidRPr="0078619A">
        <w:rPr>
          <w:rFonts w:ascii="Trebuchet MS" w:eastAsia="MS Mincho" w:hAnsi="Trebuchet MS"/>
          <w:i/>
          <w:color w:val="244061" w:themeColor="accent1" w:themeShade="80"/>
        </w:rPr>
        <w:t xml:space="preserve"> </w:t>
      </w:r>
      <w:r w:rsidRPr="0078619A">
        <w:rPr>
          <w:rFonts w:ascii="Trebuchet MS" w:hAnsi="Trebuchet MS"/>
          <w:color w:val="244061" w:themeColor="accent1" w:themeShade="80"/>
        </w:rPr>
        <w:t xml:space="preserve">disponibil la </w:t>
      </w:r>
      <w:hyperlink r:id="rId9" w:anchor="implementare-program" w:history="1">
        <w:r w:rsidRPr="0078619A">
          <w:rPr>
            <w:rStyle w:val="Hyperlink"/>
            <w:rFonts w:ascii="Trebuchet MS" w:hAnsi="Trebuchet MS"/>
            <w:color w:val="244061" w:themeColor="accent1" w:themeShade="80"/>
          </w:rPr>
          <w:t>http://www.fonduri-ue.ro/pocu-2014#implementare-program</w:t>
        </w:r>
      </w:hyperlink>
      <w:r w:rsidRPr="0078619A">
        <w:rPr>
          <w:rFonts w:ascii="Trebuchet MS" w:hAnsi="Trebuchet MS"/>
          <w:color w:val="244061" w:themeColor="accent1" w:themeShade="80"/>
        </w:rPr>
        <w:t>.</w:t>
      </w:r>
    </w:p>
    <w:p w14:paraId="50AAD9EB" w14:textId="77777777" w:rsidR="007F08F8" w:rsidRPr="0078619A" w:rsidRDefault="007F08F8" w:rsidP="00275E21">
      <w:pPr>
        <w:spacing w:after="120"/>
        <w:jc w:val="both"/>
        <w:rPr>
          <w:rFonts w:ascii="Trebuchet MS" w:hAnsi="Trebuchet MS"/>
          <w:color w:val="244061" w:themeColor="accent1" w:themeShade="80"/>
        </w:rPr>
      </w:pPr>
      <w:r w:rsidRPr="0078619A">
        <w:rPr>
          <w:rFonts w:ascii="Trebuchet MS" w:hAnsi="Trebuchet MS"/>
          <w:color w:val="244061" w:themeColor="accent1" w:themeShade="80"/>
        </w:rPr>
        <w:t>La depunerea proiectului, solicitantul va depune</w:t>
      </w:r>
      <w:r w:rsidR="000C2483" w:rsidRPr="0078619A">
        <w:rPr>
          <w:rFonts w:ascii="Trebuchet MS" w:hAnsi="Trebuchet MS"/>
          <w:color w:val="244061" w:themeColor="accent1" w:themeShade="80"/>
        </w:rPr>
        <w:t>, după caz</w:t>
      </w:r>
      <w:r w:rsidRPr="0078619A">
        <w:rPr>
          <w:rFonts w:ascii="Trebuchet MS" w:hAnsi="Trebuchet MS"/>
          <w:color w:val="244061" w:themeColor="accent1" w:themeShade="80"/>
        </w:rPr>
        <w:t>:</w:t>
      </w:r>
    </w:p>
    <w:p w14:paraId="60ADD6B4" w14:textId="77777777" w:rsidR="00561187" w:rsidRPr="0078619A" w:rsidRDefault="007F08F8" w:rsidP="005F3EE9">
      <w:pPr>
        <w:pStyle w:val="Listparagraf"/>
        <w:numPr>
          <w:ilvl w:val="0"/>
          <w:numId w:val="38"/>
        </w:numPr>
        <w:spacing w:after="120"/>
        <w:jc w:val="both"/>
        <w:rPr>
          <w:rFonts w:ascii="Trebuchet MS" w:hAnsi="Trebuchet MS"/>
          <w:color w:val="244061" w:themeColor="accent1" w:themeShade="80"/>
        </w:rPr>
      </w:pPr>
      <w:r w:rsidRPr="0078619A">
        <w:rPr>
          <w:rFonts w:ascii="Trebuchet MS" w:hAnsi="Trebuchet MS"/>
          <w:color w:val="244061" w:themeColor="accent1" w:themeShade="80"/>
        </w:rPr>
        <w:t>avizul</w:t>
      </w:r>
      <w:r w:rsidR="009132BA"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privind înființarea serviciului social,</w:t>
      </w:r>
      <w:r w:rsidR="009132BA" w:rsidRPr="0078619A">
        <w:rPr>
          <w:rFonts w:ascii="Trebuchet MS" w:hAnsi="Trebuchet MS"/>
          <w:color w:val="244061" w:themeColor="accent1" w:themeShade="80"/>
        </w:rPr>
        <w:t xml:space="preserve"> emis de </w:t>
      </w:r>
      <w:r w:rsidR="00561187" w:rsidRPr="0078619A">
        <w:rPr>
          <w:rFonts w:ascii="Trebuchet MS" w:hAnsi="Trebuchet MS"/>
          <w:color w:val="244061" w:themeColor="accent1" w:themeShade="80"/>
        </w:rPr>
        <w:t>ANPD</w:t>
      </w:r>
      <w:r w:rsidRPr="0078619A">
        <w:rPr>
          <w:rFonts w:ascii="Trebuchet MS" w:hAnsi="Trebuchet MS"/>
          <w:color w:val="244061" w:themeColor="accent1" w:themeShade="80"/>
        </w:rPr>
        <w:t xml:space="preserve"> </w:t>
      </w:r>
    </w:p>
    <w:p w14:paraId="4576E636" w14:textId="0812A384" w:rsidR="003C3F6E" w:rsidRPr="0078619A" w:rsidRDefault="007F08F8" w:rsidP="00561187">
      <w:pPr>
        <w:pStyle w:val="Listparagraf"/>
        <w:spacing w:after="120"/>
        <w:ind w:left="1080"/>
        <w:jc w:val="both"/>
        <w:rPr>
          <w:rFonts w:ascii="Trebuchet MS" w:hAnsi="Trebuchet MS"/>
          <w:color w:val="244061" w:themeColor="accent1" w:themeShade="80"/>
        </w:rPr>
      </w:pPr>
      <w:r w:rsidRPr="0078619A">
        <w:rPr>
          <w:rFonts w:ascii="Trebuchet MS" w:hAnsi="Trebuchet MS"/>
          <w:color w:val="244061" w:themeColor="accent1" w:themeShade="80"/>
        </w:rPr>
        <w:t>sau</w:t>
      </w:r>
    </w:p>
    <w:p w14:paraId="4E17B68D" w14:textId="77777777" w:rsidR="00561187" w:rsidRPr="0078619A" w:rsidRDefault="007F08F8" w:rsidP="005F3EE9">
      <w:pPr>
        <w:pStyle w:val="Listparagraf"/>
        <w:numPr>
          <w:ilvl w:val="0"/>
          <w:numId w:val="38"/>
        </w:numPr>
        <w:spacing w:after="120"/>
        <w:jc w:val="both"/>
        <w:rPr>
          <w:rFonts w:ascii="Trebuchet MS" w:hAnsi="Trebuchet MS"/>
          <w:color w:val="244061" w:themeColor="accent1" w:themeShade="80"/>
        </w:rPr>
      </w:pPr>
      <w:r w:rsidRPr="0078619A">
        <w:rPr>
          <w:rFonts w:ascii="Trebuchet MS" w:hAnsi="Trebuchet MS"/>
          <w:color w:val="244061" w:themeColor="accent1" w:themeShade="80"/>
        </w:rPr>
        <w:t xml:space="preserve">licența de funcționare a serviciului social </w:t>
      </w:r>
    </w:p>
    <w:p w14:paraId="7D6A7749" w14:textId="7EC31084" w:rsidR="003C3F6E" w:rsidRPr="0078619A" w:rsidRDefault="007F08F8" w:rsidP="00561187">
      <w:pPr>
        <w:pStyle w:val="Listparagraf"/>
        <w:spacing w:after="120"/>
        <w:ind w:left="1080"/>
        <w:jc w:val="both"/>
        <w:rPr>
          <w:rFonts w:ascii="Trebuchet MS" w:hAnsi="Trebuchet MS"/>
          <w:color w:val="244061" w:themeColor="accent1" w:themeShade="80"/>
        </w:rPr>
      </w:pPr>
      <w:r w:rsidRPr="0078619A">
        <w:rPr>
          <w:rFonts w:ascii="Trebuchet MS" w:hAnsi="Trebuchet MS"/>
          <w:color w:val="244061" w:themeColor="accent1" w:themeShade="80"/>
        </w:rPr>
        <w:t>sau</w:t>
      </w:r>
    </w:p>
    <w:p w14:paraId="786F2B45" w14:textId="77777777" w:rsidR="003C3F6E" w:rsidRPr="0078619A" w:rsidRDefault="007F08F8" w:rsidP="005F3EE9">
      <w:pPr>
        <w:pStyle w:val="Listparagraf"/>
        <w:numPr>
          <w:ilvl w:val="0"/>
          <w:numId w:val="38"/>
        </w:numPr>
        <w:spacing w:after="120"/>
        <w:jc w:val="both"/>
        <w:rPr>
          <w:rFonts w:ascii="Trebuchet MS" w:hAnsi="Trebuchet MS"/>
          <w:color w:val="244061" w:themeColor="accent1" w:themeShade="80"/>
        </w:rPr>
      </w:pPr>
      <w:r w:rsidRPr="0078619A">
        <w:rPr>
          <w:rFonts w:ascii="Trebuchet MS" w:hAnsi="Trebuchet MS"/>
          <w:color w:val="244061" w:themeColor="accent1" w:themeShade="80"/>
        </w:rPr>
        <w:t>avizul ANPD privind planul de restructurare a se</w:t>
      </w:r>
      <w:r w:rsidR="000C2483" w:rsidRPr="0078619A">
        <w:rPr>
          <w:rFonts w:ascii="Trebuchet MS" w:hAnsi="Trebuchet MS"/>
          <w:color w:val="244061" w:themeColor="accent1" w:themeShade="80"/>
        </w:rPr>
        <w:t>r</w:t>
      </w:r>
      <w:r w:rsidRPr="0078619A">
        <w:rPr>
          <w:rFonts w:ascii="Trebuchet MS" w:hAnsi="Trebuchet MS"/>
          <w:color w:val="244061" w:themeColor="accent1" w:themeShade="80"/>
        </w:rPr>
        <w:t>viciului social în cazul proiectelor care vizează dezinstituționalizarea</w:t>
      </w:r>
    </w:p>
    <w:p w14:paraId="5BDBEABA" w14:textId="77777777" w:rsidR="004A1016" w:rsidRPr="0078619A" w:rsidRDefault="004A1016" w:rsidP="00275E21">
      <w:pPr>
        <w:pStyle w:val="Titlu3"/>
        <w:rPr>
          <w:rFonts w:ascii="Trebuchet MS" w:hAnsi="Trebuchet MS"/>
          <w:b/>
          <w:color w:val="244061" w:themeColor="accent1" w:themeShade="80"/>
          <w:sz w:val="22"/>
          <w:szCs w:val="22"/>
        </w:rPr>
      </w:pPr>
      <w:bookmarkStart w:id="45" w:name="_Toc500155307"/>
    </w:p>
    <w:p w14:paraId="1EC8DABB" w14:textId="77777777" w:rsidR="00275E21" w:rsidRPr="0078619A" w:rsidRDefault="00275E21" w:rsidP="00275E21">
      <w:pPr>
        <w:pStyle w:val="Titlu3"/>
        <w:rPr>
          <w:rFonts w:ascii="Trebuchet MS" w:hAnsi="Trebuchet MS"/>
          <w:b/>
          <w:color w:val="244061" w:themeColor="accent1" w:themeShade="80"/>
          <w:sz w:val="22"/>
          <w:szCs w:val="22"/>
        </w:rPr>
      </w:pPr>
      <w:bookmarkStart w:id="46" w:name="_Toc519251540"/>
      <w:r w:rsidRPr="0078619A">
        <w:rPr>
          <w:rFonts w:ascii="Trebuchet MS" w:hAnsi="Trebuchet MS"/>
          <w:b/>
          <w:color w:val="244061" w:themeColor="accent1" w:themeShade="80"/>
          <w:sz w:val="22"/>
          <w:szCs w:val="22"/>
        </w:rPr>
        <w:t>2.1.2. Capacitatea financiară</w:t>
      </w:r>
      <w:bookmarkEnd w:id="45"/>
      <w:bookmarkEnd w:id="46"/>
      <w:r w:rsidRPr="0078619A">
        <w:rPr>
          <w:rFonts w:ascii="Trebuchet MS" w:hAnsi="Trebuchet MS"/>
          <w:b/>
          <w:color w:val="244061" w:themeColor="accent1" w:themeShade="80"/>
          <w:sz w:val="22"/>
          <w:szCs w:val="22"/>
        </w:rPr>
        <w:t xml:space="preserve"> </w:t>
      </w:r>
    </w:p>
    <w:p w14:paraId="1A7C06C3" w14:textId="77777777" w:rsidR="00275E21" w:rsidRPr="0078619A" w:rsidRDefault="00275E21" w:rsidP="00275E21">
      <w:pPr>
        <w:spacing w:after="0" w:line="240" w:lineRule="auto"/>
        <w:jc w:val="both"/>
        <w:rPr>
          <w:rFonts w:ascii="Trebuchet MS" w:hAnsi="Trebuchet MS"/>
          <w:color w:val="244061" w:themeColor="accent1" w:themeShade="80"/>
        </w:rPr>
      </w:pPr>
    </w:p>
    <w:p w14:paraId="231C1D9D" w14:textId="77777777" w:rsidR="00275E21" w:rsidRPr="0078619A" w:rsidRDefault="00275E21" w:rsidP="00275E21">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Se va avea în vedere capitolul relevant (capitolul 4.1) din documentul </w:t>
      </w:r>
      <w:r w:rsidRPr="0078619A">
        <w:rPr>
          <w:rFonts w:ascii="Trebuchet MS" w:hAnsi="Trebuchet MS"/>
          <w:i/>
          <w:color w:val="244061" w:themeColor="accent1" w:themeShade="80"/>
        </w:rPr>
        <w:t xml:space="preserve">Orientări privind accesarea finanțărilor în cadrul Programului </w:t>
      </w:r>
      <w:proofErr w:type="spellStart"/>
      <w:r w:rsidRPr="0078619A">
        <w:rPr>
          <w:rFonts w:ascii="Trebuchet MS" w:hAnsi="Trebuchet MS"/>
          <w:i/>
          <w:color w:val="244061" w:themeColor="accent1" w:themeShade="80"/>
        </w:rPr>
        <w:t>Operational</w:t>
      </w:r>
      <w:proofErr w:type="spellEnd"/>
      <w:r w:rsidRPr="0078619A">
        <w:rPr>
          <w:rFonts w:ascii="Trebuchet MS" w:hAnsi="Trebuchet MS"/>
          <w:i/>
          <w:color w:val="244061" w:themeColor="accent1" w:themeShade="80"/>
        </w:rPr>
        <w:t xml:space="preserve"> Capital Uman 2014-2020</w:t>
      </w:r>
      <w:r w:rsidRPr="0078619A">
        <w:rPr>
          <w:rFonts w:ascii="Trebuchet MS" w:hAnsi="Trebuchet MS"/>
          <w:color w:val="244061" w:themeColor="accent1" w:themeShade="80"/>
        </w:rPr>
        <w:t xml:space="preserve">, cu </w:t>
      </w:r>
      <w:proofErr w:type="spellStart"/>
      <w:r w:rsidRPr="0078619A">
        <w:rPr>
          <w:rFonts w:ascii="Trebuchet MS" w:hAnsi="Trebuchet MS"/>
          <w:color w:val="244061" w:themeColor="accent1" w:themeShade="80"/>
        </w:rPr>
        <w:t>modificarile</w:t>
      </w:r>
      <w:proofErr w:type="spellEnd"/>
      <w:r w:rsidRPr="0078619A">
        <w:rPr>
          <w:rFonts w:ascii="Trebuchet MS" w:hAnsi="Trebuchet MS"/>
          <w:color w:val="244061" w:themeColor="accent1" w:themeShade="80"/>
        </w:rPr>
        <w:t xml:space="preserve"> si </w:t>
      </w:r>
      <w:proofErr w:type="spellStart"/>
      <w:r w:rsidRPr="0078619A">
        <w:rPr>
          <w:rFonts w:ascii="Trebuchet MS" w:hAnsi="Trebuchet MS"/>
          <w:color w:val="244061" w:themeColor="accent1" w:themeShade="80"/>
        </w:rPr>
        <w:t>completarile</w:t>
      </w:r>
      <w:proofErr w:type="spellEnd"/>
      <w:r w:rsidRPr="0078619A">
        <w:rPr>
          <w:rFonts w:ascii="Trebuchet MS" w:hAnsi="Trebuchet MS"/>
          <w:color w:val="244061" w:themeColor="accent1" w:themeShade="80"/>
        </w:rPr>
        <w:t xml:space="preserve"> ulterioare, disponibil la http://www.fonduri-ue.ro/pocu-2014#implementare-program.</w:t>
      </w:r>
    </w:p>
    <w:p w14:paraId="08A8E169" w14:textId="77777777" w:rsidR="00275E21" w:rsidRPr="0078619A" w:rsidRDefault="00275E21" w:rsidP="00275E21">
      <w:pPr>
        <w:spacing w:after="0" w:line="240" w:lineRule="auto"/>
        <w:jc w:val="both"/>
        <w:rPr>
          <w:rFonts w:ascii="Trebuchet MS" w:hAnsi="Trebuchet MS"/>
          <w:color w:val="244061" w:themeColor="accent1" w:themeShade="80"/>
        </w:rPr>
      </w:pPr>
    </w:p>
    <w:p w14:paraId="51DC36A9" w14:textId="77777777" w:rsidR="00275E21" w:rsidRPr="0078619A" w:rsidRDefault="00275E21" w:rsidP="00275E21">
      <w:pPr>
        <w:pStyle w:val="Titlu3"/>
        <w:rPr>
          <w:rFonts w:ascii="Trebuchet MS" w:hAnsi="Trebuchet MS"/>
          <w:b/>
          <w:color w:val="244061" w:themeColor="accent1" w:themeShade="80"/>
          <w:sz w:val="22"/>
          <w:szCs w:val="22"/>
        </w:rPr>
      </w:pPr>
      <w:bookmarkStart w:id="47" w:name="_Toc500155308"/>
      <w:bookmarkStart w:id="48" w:name="_Toc519251541"/>
      <w:r w:rsidRPr="0078619A">
        <w:rPr>
          <w:rFonts w:ascii="Trebuchet MS" w:hAnsi="Trebuchet MS"/>
          <w:b/>
          <w:color w:val="244061" w:themeColor="accent1" w:themeShade="80"/>
          <w:sz w:val="22"/>
          <w:szCs w:val="22"/>
        </w:rPr>
        <w:t>2.1.3. Eligibilitatea solicitantului – condiții specifice</w:t>
      </w:r>
      <w:bookmarkEnd w:id="47"/>
      <w:bookmarkEnd w:id="48"/>
    </w:p>
    <w:p w14:paraId="0829D01C" w14:textId="77777777" w:rsidR="00275E21" w:rsidRPr="0078619A" w:rsidRDefault="00275E21" w:rsidP="00275E21">
      <w:pPr>
        <w:spacing w:after="0" w:line="240" w:lineRule="auto"/>
        <w:jc w:val="both"/>
        <w:rPr>
          <w:rFonts w:ascii="Trebuchet MS" w:hAnsi="Trebuchet MS"/>
          <w:color w:val="244061" w:themeColor="accent1" w:themeShade="80"/>
        </w:rPr>
      </w:pPr>
    </w:p>
    <w:p w14:paraId="47216610" w14:textId="77777777" w:rsidR="00275E21" w:rsidRPr="0078619A" w:rsidRDefault="00275E21" w:rsidP="00275E21">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Se va avea în vedere capitolul 1.6 Tipuri de solicitanți/parteneri eligibili, din prezentul ghid.</w:t>
      </w:r>
    </w:p>
    <w:p w14:paraId="67554DE0" w14:textId="77777777" w:rsidR="00275E21" w:rsidRPr="0078619A" w:rsidRDefault="00275E21" w:rsidP="00275E21">
      <w:pPr>
        <w:spacing w:after="0" w:line="240" w:lineRule="auto"/>
        <w:jc w:val="both"/>
        <w:rPr>
          <w:rFonts w:ascii="Trebuchet MS" w:hAnsi="Trebuchet MS"/>
          <w:color w:val="244061" w:themeColor="accent1" w:themeShade="80"/>
        </w:rPr>
      </w:pPr>
    </w:p>
    <w:p w14:paraId="4E9970F4" w14:textId="77777777" w:rsidR="00275E21" w:rsidRPr="0078619A" w:rsidRDefault="00275E21" w:rsidP="002A72A9">
      <w:pPr>
        <w:pStyle w:val="Titlu2"/>
        <w:numPr>
          <w:ilvl w:val="0"/>
          <w:numId w:val="0"/>
        </w:numPr>
        <w:rPr>
          <w:rFonts w:ascii="Trebuchet MS" w:hAnsi="Trebuchet MS"/>
          <w:b/>
          <w:color w:val="244061" w:themeColor="accent1" w:themeShade="80"/>
          <w:sz w:val="22"/>
          <w:szCs w:val="22"/>
        </w:rPr>
      </w:pPr>
      <w:bookmarkStart w:id="49" w:name="_Toc500155309"/>
      <w:bookmarkStart w:id="50" w:name="_Toc519251542"/>
      <w:r w:rsidRPr="0078619A">
        <w:rPr>
          <w:rFonts w:ascii="Trebuchet MS" w:hAnsi="Trebuchet MS"/>
          <w:b/>
          <w:color w:val="244061" w:themeColor="accent1" w:themeShade="80"/>
          <w:sz w:val="22"/>
          <w:szCs w:val="22"/>
        </w:rPr>
        <w:t>2.2. Eligibilitatea proiectului</w:t>
      </w:r>
      <w:bookmarkEnd w:id="49"/>
      <w:bookmarkEnd w:id="50"/>
    </w:p>
    <w:p w14:paraId="6F8F0DAA" w14:textId="77777777" w:rsidR="00275E21" w:rsidRPr="0078619A" w:rsidRDefault="00275E21" w:rsidP="00275E21">
      <w:pPr>
        <w:spacing w:after="0" w:line="240" w:lineRule="auto"/>
        <w:jc w:val="both"/>
        <w:rPr>
          <w:rFonts w:ascii="Trebuchet MS" w:hAnsi="Trebuchet MS"/>
          <w:color w:val="244061" w:themeColor="accent1" w:themeShade="80"/>
        </w:rPr>
      </w:pPr>
    </w:p>
    <w:p w14:paraId="5E0C2878" w14:textId="77777777" w:rsidR="00275E21" w:rsidRPr="0078619A" w:rsidRDefault="00275E21" w:rsidP="00275E21">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Se va avea în vedere capitolul relevant din documentul </w:t>
      </w:r>
      <w:r w:rsidRPr="0078619A">
        <w:rPr>
          <w:rFonts w:ascii="Trebuchet MS" w:hAnsi="Trebuchet MS"/>
          <w:i/>
          <w:color w:val="244061" w:themeColor="accent1" w:themeShade="80"/>
        </w:rPr>
        <w:t xml:space="preserve">Orientări privind accesarea finanțărilor în cadrul Programului </w:t>
      </w:r>
      <w:proofErr w:type="spellStart"/>
      <w:r w:rsidRPr="0078619A">
        <w:rPr>
          <w:rFonts w:ascii="Trebuchet MS" w:hAnsi="Trebuchet MS"/>
          <w:i/>
          <w:color w:val="244061" w:themeColor="accent1" w:themeShade="80"/>
        </w:rPr>
        <w:t>Operational</w:t>
      </w:r>
      <w:proofErr w:type="spellEnd"/>
      <w:r w:rsidRPr="0078619A">
        <w:rPr>
          <w:rFonts w:ascii="Trebuchet MS" w:hAnsi="Trebuchet MS"/>
          <w:i/>
          <w:color w:val="244061" w:themeColor="accent1" w:themeShade="80"/>
        </w:rPr>
        <w:t xml:space="preserve"> Capital Uman 2014-2020</w:t>
      </w:r>
      <w:r w:rsidRPr="0078619A">
        <w:rPr>
          <w:rFonts w:ascii="Trebuchet MS" w:hAnsi="Trebuchet MS"/>
          <w:color w:val="244061" w:themeColor="accent1" w:themeShade="80"/>
        </w:rPr>
        <w:t xml:space="preserve">, cu </w:t>
      </w:r>
      <w:proofErr w:type="spellStart"/>
      <w:r w:rsidRPr="0078619A">
        <w:rPr>
          <w:rFonts w:ascii="Trebuchet MS" w:hAnsi="Trebuchet MS"/>
          <w:color w:val="244061" w:themeColor="accent1" w:themeShade="80"/>
        </w:rPr>
        <w:t>modificarile</w:t>
      </w:r>
      <w:proofErr w:type="spellEnd"/>
      <w:r w:rsidRPr="0078619A">
        <w:rPr>
          <w:rFonts w:ascii="Trebuchet MS" w:hAnsi="Trebuchet MS"/>
          <w:color w:val="244061" w:themeColor="accent1" w:themeShade="80"/>
        </w:rPr>
        <w:t xml:space="preserve"> si </w:t>
      </w:r>
      <w:proofErr w:type="spellStart"/>
      <w:r w:rsidRPr="0078619A">
        <w:rPr>
          <w:rFonts w:ascii="Trebuchet MS" w:hAnsi="Trebuchet MS"/>
          <w:color w:val="244061" w:themeColor="accent1" w:themeShade="80"/>
        </w:rPr>
        <w:t>completarile</w:t>
      </w:r>
      <w:proofErr w:type="spellEnd"/>
      <w:r w:rsidRPr="0078619A">
        <w:rPr>
          <w:rFonts w:ascii="Trebuchet MS" w:hAnsi="Trebuchet MS"/>
          <w:color w:val="244061" w:themeColor="accent1" w:themeShade="80"/>
        </w:rPr>
        <w:t xml:space="preserve"> ulterioare, disponibil la http://www.fonduri-ue.ro/pocu-2014#implementare-program.</w:t>
      </w:r>
    </w:p>
    <w:p w14:paraId="13796B39" w14:textId="77777777" w:rsidR="00275E21" w:rsidRPr="0078619A" w:rsidRDefault="00275E21" w:rsidP="00275E21">
      <w:pPr>
        <w:spacing w:after="0" w:line="240" w:lineRule="auto"/>
        <w:jc w:val="both"/>
        <w:rPr>
          <w:rFonts w:ascii="Trebuchet MS" w:hAnsi="Trebuchet MS"/>
          <w:color w:val="244061" w:themeColor="accent1" w:themeShade="80"/>
        </w:rPr>
      </w:pPr>
    </w:p>
    <w:p w14:paraId="34132533" w14:textId="77777777" w:rsidR="00275E21" w:rsidRPr="0078619A" w:rsidRDefault="00275E21" w:rsidP="002A72A9">
      <w:pPr>
        <w:pStyle w:val="Titlu2"/>
        <w:numPr>
          <w:ilvl w:val="0"/>
          <w:numId w:val="0"/>
        </w:numPr>
        <w:rPr>
          <w:rFonts w:ascii="Trebuchet MS" w:hAnsi="Trebuchet MS"/>
          <w:b/>
          <w:color w:val="244061" w:themeColor="accent1" w:themeShade="80"/>
          <w:sz w:val="22"/>
          <w:szCs w:val="22"/>
        </w:rPr>
      </w:pPr>
      <w:bookmarkStart w:id="51" w:name="_Toc500155310"/>
      <w:bookmarkStart w:id="52" w:name="_Toc519251543"/>
      <w:r w:rsidRPr="0078619A">
        <w:rPr>
          <w:rFonts w:ascii="Trebuchet MS" w:hAnsi="Trebuchet MS"/>
          <w:b/>
          <w:color w:val="244061" w:themeColor="accent1" w:themeShade="80"/>
          <w:sz w:val="22"/>
          <w:szCs w:val="22"/>
        </w:rPr>
        <w:t>2.3. Încadrarea cheltuielilor</w:t>
      </w:r>
      <w:bookmarkEnd w:id="51"/>
      <w:bookmarkEnd w:id="52"/>
    </w:p>
    <w:p w14:paraId="5D86F7E8" w14:textId="77777777" w:rsidR="00275E21" w:rsidRPr="0078619A" w:rsidRDefault="00275E21" w:rsidP="00275E21">
      <w:pPr>
        <w:spacing w:after="0" w:line="240" w:lineRule="auto"/>
        <w:jc w:val="both"/>
        <w:rPr>
          <w:rFonts w:ascii="Trebuchet MS" w:hAnsi="Trebuchet MS"/>
          <w:color w:val="244061" w:themeColor="accent1" w:themeShade="80"/>
        </w:rPr>
      </w:pPr>
    </w:p>
    <w:p w14:paraId="1DE16C14" w14:textId="77777777" w:rsidR="00511308" w:rsidRPr="0078619A" w:rsidRDefault="00275E21" w:rsidP="002A72A9">
      <w:pPr>
        <w:rPr>
          <w:rFonts w:ascii="Trebuchet MS" w:hAnsi="Trebuchet MS"/>
          <w:color w:val="244061" w:themeColor="accent1" w:themeShade="80"/>
        </w:rPr>
      </w:pPr>
      <w:bookmarkStart w:id="53" w:name="_Toc500155311"/>
      <w:r w:rsidRPr="0078619A">
        <w:rPr>
          <w:rFonts w:ascii="Trebuchet MS" w:hAnsi="Trebuchet MS"/>
          <w:b/>
          <w:color w:val="244061" w:themeColor="accent1" w:themeShade="80"/>
        </w:rPr>
        <w:t>Listă privind încadrarea cheltuielilor aferente</w:t>
      </w:r>
      <w:r w:rsidRPr="0078619A">
        <w:rPr>
          <w:rFonts w:ascii="Trebuchet MS" w:hAnsi="Trebuchet MS"/>
          <w:color w:val="244061" w:themeColor="accent1" w:themeShade="80"/>
        </w:rPr>
        <w:t xml:space="preserve"> proiectului în categoriile/subcategoriile de cheltuieli conform </w:t>
      </w:r>
      <w:proofErr w:type="spellStart"/>
      <w:r w:rsidRPr="0078619A">
        <w:rPr>
          <w:rFonts w:ascii="Trebuchet MS" w:hAnsi="Trebuchet MS"/>
          <w:color w:val="244061" w:themeColor="accent1" w:themeShade="80"/>
        </w:rPr>
        <w:t>MySMIS</w:t>
      </w:r>
      <w:bookmarkEnd w:id="53"/>
      <w:r w:rsidR="0038095E" w:rsidRPr="0078619A">
        <w:rPr>
          <w:rFonts w:ascii="Trebuchet MS" w:hAnsi="Trebuchet MS"/>
          <w:color w:val="244061" w:themeColor="accent1" w:themeShade="80"/>
        </w:rPr>
        <w:t>.</w:t>
      </w:r>
      <w:bookmarkEnd w:id="42"/>
      <w:r w:rsidR="00511308" w:rsidRPr="0078619A">
        <w:rPr>
          <w:rFonts w:ascii="Trebuchet MS" w:hAnsi="Trebuchet MS"/>
          <w:color w:val="244061" w:themeColor="accent1" w:themeShade="80"/>
        </w:rPr>
        <w:t>Cheltuielile</w:t>
      </w:r>
      <w:proofErr w:type="spellEnd"/>
      <w:r w:rsidR="00511308" w:rsidRPr="0078619A">
        <w:rPr>
          <w:rFonts w:ascii="Trebuchet MS" w:hAnsi="Trebuchet MS"/>
          <w:color w:val="244061" w:themeColor="accent1" w:themeShade="80"/>
        </w:rPr>
        <w:t xml:space="preserve"> eligibile în cadrul acestei cereri de propuneri de proiecte sunt următoarele:</w:t>
      </w:r>
    </w:p>
    <w:tbl>
      <w:tblPr>
        <w:tblStyle w:val="Tabelgril1"/>
        <w:tblW w:w="4890" w:type="pct"/>
        <w:tblLayout w:type="fixed"/>
        <w:tblLook w:val="04A0" w:firstRow="1" w:lastRow="0" w:firstColumn="1" w:lastColumn="0" w:noHBand="0" w:noVBand="1"/>
      </w:tblPr>
      <w:tblGrid>
        <w:gridCol w:w="843"/>
        <w:gridCol w:w="17"/>
        <w:gridCol w:w="1716"/>
        <w:gridCol w:w="15"/>
        <w:gridCol w:w="2614"/>
        <w:gridCol w:w="4211"/>
      </w:tblGrid>
      <w:tr w:rsidR="0078619A" w:rsidRPr="0078619A" w14:paraId="242C74A8" w14:textId="77777777" w:rsidTr="005F64E3">
        <w:tc>
          <w:tcPr>
            <w:tcW w:w="5000" w:type="pct"/>
            <w:gridSpan w:val="6"/>
            <w:shd w:val="clear" w:color="auto" w:fill="F2DBDB" w:themeFill="accent2" w:themeFillTint="33"/>
          </w:tcPr>
          <w:p w14:paraId="6BFC0B36"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Cheltuieli directe </w:t>
            </w:r>
          </w:p>
          <w:p w14:paraId="3F470F8D"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lastRenderedPageBreak/>
              <w:t>Cheltuielile eligibile</w:t>
            </w:r>
            <w:r w:rsidRPr="0078619A">
              <w:rPr>
                <w:rFonts w:ascii="Trebuchet MS" w:hAnsi="Trebuchet MS"/>
                <w:color w:val="244061" w:themeColor="accent1" w:themeShade="80"/>
              </w:rPr>
              <w:t xml:space="preserve"> </w:t>
            </w:r>
            <w:r w:rsidRPr="0078619A">
              <w:rPr>
                <w:rFonts w:ascii="Trebuchet MS" w:hAnsi="Trebuchet MS"/>
                <w:b/>
                <w:color w:val="244061" w:themeColor="accent1" w:themeShade="80"/>
              </w:rPr>
              <w:t xml:space="preserve">directe </w:t>
            </w:r>
            <w:r w:rsidRPr="0078619A">
              <w:rPr>
                <w:rFonts w:ascii="Trebuchet MS" w:hAnsi="Trebuchet MS"/>
                <w:color w:val="244061" w:themeColor="accent1" w:themeShade="80"/>
              </w:rPr>
              <w:t xml:space="preserve">reprezintă cheltuieli care pot fi atribuite unei anumite activități individuale din cadrul proiectului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pentru care este demonstrată legătura cu activitatea/ sub activitatea în cauză </w:t>
            </w:r>
          </w:p>
        </w:tc>
      </w:tr>
      <w:tr w:rsidR="0078619A" w:rsidRPr="0078619A" w14:paraId="3D589996" w14:textId="77777777" w:rsidTr="005F64E3">
        <w:tc>
          <w:tcPr>
            <w:tcW w:w="448" w:type="pct"/>
            <w:tcBorders>
              <w:bottom w:val="single" w:sz="4" w:space="0" w:color="auto"/>
            </w:tcBorders>
            <w:shd w:val="clear" w:color="auto" w:fill="F2DBDB" w:themeFill="accent2" w:themeFillTint="33"/>
          </w:tcPr>
          <w:p w14:paraId="5884221A" w14:textId="77777777" w:rsidR="005F64E3" w:rsidRPr="0078619A" w:rsidRDefault="005F64E3" w:rsidP="005F64E3">
            <w:pPr>
              <w:jc w:val="both"/>
              <w:rPr>
                <w:rFonts w:ascii="Trebuchet MS" w:hAnsi="Trebuchet MS"/>
                <w:b/>
                <w:color w:val="244061" w:themeColor="accent1" w:themeShade="80"/>
              </w:rPr>
            </w:pPr>
          </w:p>
        </w:tc>
        <w:tc>
          <w:tcPr>
            <w:tcW w:w="920" w:type="pct"/>
            <w:gridSpan w:val="2"/>
            <w:shd w:val="clear" w:color="auto" w:fill="F2DBDB" w:themeFill="accent2" w:themeFillTint="33"/>
            <w:vAlign w:val="center"/>
          </w:tcPr>
          <w:p w14:paraId="601D2DD0"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Categorie </w:t>
            </w:r>
            <w:proofErr w:type="spellStart"/>
            <w:r w:rsidRPr="0078619A">
              <w:rPr>
                <w:rFonts w:ascii="Trebuchet MS" w:hAnsi="Trebuchet MS"/>
                <w:b/>
                <w:color w:val="244061" w:themeColor="accent1" w:themeShade="80"/>
              </w:rPr>
              <w:t>MySMIS</w:t>
            </w:r>
            <w:proofErr w:type="spellEnd"/>
          </w:p>
        </w:tc>
        <w:tc>
          <w:tcPr>
            <w:tcW w:w="1396" w:type="pct"/>
            <w:gridSpan w:val="2"/>
            <w:shd w:val="clear" w:color="auto" w:fill="F2DBDB" w:themeFill="accent2" w:themeFillTint="33"/>
            <w:vAlign w:val="center"/>
          </w:tcPr>
          <w:p w14:paraId="5A7373C1"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Subcategorie </w:t>
            </w:r>
            <w:proofErr w:type="spellStart"/>
            <w:r w:rsidRPr="0078619A">
              <w:rPr>
                <w:rFonts w:ascii="Trebuchet MS" w:hAnsi="Trebuchet MS"/>
                <w:b/>
                <w:color w:val="244061" w:themeColor="accent1" w:themeShade="80"/>
              </w:rPr>
              <w:t>MySMIS</w:t>
            </w:r>
            <w:proofErr w:type="spellEnd"/>
          </w:p>
        </w:tc>
        <w:tc>
          <w:tcPr>
            <w:tcW w:w="2236" w:type="pct"/>
            <w:shd w:val="clear" w:color="auto" w:fill="F2DBDB" w:themeFill="accent2" w:themeFillTint="33"/>
            <w:vAlign w:val="center"/>
          </w:tcPr>
          <w:p w14:paraId="1A2CA23C"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Subcategoria (descrierea cheltuielii) conține:</w:t>
            </w:r>
          </w:p>
        </w:tc>
      </w:tr>
      <w:tr w:rsidR="0078619A" w:rsidRPr="0078619A" w14:paraId="122C88AB" w14:textId="77777777" w:rsidTr="005F64E3">
        <w:trPr>
          <w:trHeight w:val="1262"/>
        </w:trPr>
        <w:tc>
          <w:tcPr>
            <w:tcW w:w="448" w:type="pct"/>
            <w:vMerge w:val="restart"/>
            <w:shd w:val="clear" w:color="auto" w:fill="B8CCE4" w:themeFill="accent1" w:themeFillTint="66"/>
          </w:tcPr>
          <w:p w14:paraId="0B08D567"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b/>
                <w:color w:val="244061" w:themeColor="accent1" w:themeShade="80"/>
              </w:rPr>
              <w:t>Cheltuielile eligibile</w:t>
            </w:r>
            <w:r w:rsidRPr="0078619A">
              <w:rPr>
                <w:rFonts w:ascii="Trebuchet MS" w:hAnsi="Trebuchet MS"/>
                <w:color w:val="244061" w:themeColor="accent1" w:themeShade="80"/>
              </w:rPr>
              <w:t xml:space="preserve"> </w:t>
            </w:r>
            <w:r w:rsidRPr="0078619A">
              <w:rPr>
                <w:rFonts w:ascii="Trebuchet MS" w:hAnsi="Trebuchet MS"/>
                <w:b/>
                <w:color w:val="244061" w:themeColor="accent1" w:themeShade="80"/>
              </w:rPr>
              <w:t xml:space="preserve">directe  </w:t>
            </w:r>
          </w:p>
        </w:tc>
        <w:tc>
          <w:tcPr>
            <w:tcW w:w="920" w:type="pct"/>
            <w:gridSpan w:val="2"/>
          </w:tcPr>
          <w:p w14:paraId="6CEF95F3"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s="Calibri"/>
                <w:color w:val="244061" w:themeColor="accent1" w:themeShade="80"/>
              </w:rPr>
              <w:t>9-Cheltuieli aferente managementului de proiect</w:t>
            </w:r>
          </w:p>
        </w:tc>
        <w:tc>
          <w:tcPr>
            <w:tcW w:w="1396" w:type="pct"/>
            <w:gridSpan w:val="2"/>
          </w:tcPr>
          <w:p w14:paraId="3E587AB2"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23-Cheltuieli salariale cu managerul de proiect </w:t>
            </w:r>
          </w:p>
          <w:p w14:paraId="6367DC66" w14:textId="77777777" w:rsidR="005F64E3" w:rsidRPr="0078619A" w:rsidRDefault="005F64E3" w:rsidP="005F64E3">
            <w:pPr>
              <w:jc w:val="both"/>
              <w:rPr>
                <w:rFonts w:ascii="Trebuchet MS" w:hAnsi="Trebuchet MS"/>
                <w:color w:val="244061" w:themeColor="accent1" w:themeShade="80"/>
              </w:rPr>
            </w:pPr>
          </w:p>
        </w:tc>
        <w:tc>
          <w:tcPr>
            <w:tcW w:w="2236" w:type="pct"/>
          </w:tcPr>
          <w:p w14:paraId="227F17D0" w14:textId="77777777" w:rsidR="005F64E3"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olor w:val="244061" w:themeColor="accent1" w:themeShade="80"/>
              </w:rPr>
              <w:t>Salariu manager de proiect</w:t>
            </w:r>
          </w:p>
          <w:p w14:paraId="00C1497A" w14:textId="77777777" w:rsidR="005F64E3" w:rsidRPr="0078619A" w:rsidRDefault="005F64E3" w:rsidP="005F64E3">
            <w:pPr>
              <w:jc w:val="both"/>
              <w:rPr>
                <w:rFonts w:ascii="Trebuchet MS" w:hAnsi="Trebuchet MS"/>
                <w:color w:val="244061" w:themeColor="accent1" w:themeShade="80"/>
              </w:rPr>
            </w:pPr>
          </w:p>
        </w:tc>
      </w:tr>
      <w:tr w:rsidR="0078619A" w:rsidRPr="0078619A" w14:paraId="481B276D" w14:textId="77777777" w:rsidTr="005F64E3">
        <w:tc>
          <w:tcPr>
            <w:tcW w:w="448" w:type="pct"/>
            <w:vMerge/>
            <w:shd w:val="clear" w:color="auto" w:fill="B8CCE4" w:themeFill="accent1" w:themeFillTint="66"/>
          </w:tcPr>
          <w:p w14:paraId="5183B634" w14:textId="77777777" w:rsidR="005F64E3" w:rsidRPr="0078619A" w:rsidRDefault="005F64E3" w:rsidP="005F64E3">
            <w:pPr>
              <w:jc w:val="both"/>
              <w:rPr>
                <w:rFonts w:ascii="Trebuchet MS" w:hAnsi="Trebuchet MS"/>
                <w:color w:val="244061" w:themeColor="accent1" w:themeShade="80"/>
              </w:rPr>
            </w:pPr>
          </w:p>
        </w:tc>
        <w:tc>
          <w:tcPr>
            <w:tcW w:w="920" w:type="pct"/>
            <w:gridSpan w:val="2"/>
            <w:vMerge w:val="restart"/>
          </w:tcPr>
          <w:p w14:paraId="44F1C311"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25-Cheltuieli salariale</w:t>
            </w:r>
          </w:p>
          <w:p w14:paraId="09D540FD" w14:textId="77777777" w:rsidR="005F64E3" w:rsidRPr="0078619A" w:rsidRDefault="005F64E3" w:rsidP="005F64E3">
            <w:pPr>
              <w:jc w:val="both"/>
              <w:rPr>
                <w:rFonts w:ascii="Trebuchet MS" w:hAnsi="Trebuchet MS"/>
                <w:color w:val="244061" w:themeColor="accent1" w:themeShade="80"/>
              </w:rPr>
            </w:pPr>
          </w:p>
        </w:tc>
        <w:tc>
          <w:tcPr>
            <w:tcW w:w="1396" w:type="pct"/>
            <w:gridSpan w:val="2"/>
          </w:tcPr>
          <w:p w14:paraId="552AED45"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83-Cheltuieli salariale cu personalul implicat in implementarea proiectului (în derularea activităților, altele decât management de proiect)</w:t>
            </w:r>
          </w:p>
        </w:tc>
        <w:tc>
          <w:tcPr>
            <w:tcW w:w="2236" w:type="pct"/>
          </w:tcPr>
          <w:p w14:paraId="6ADD5538" w14:textId="77777777" w:rsidR="005F64E3"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s="Calibri"/>
                <w:color w:val="244061" w:themeColor="accent1" w:themeShade="80"/>
              </w:rPr>
              <w:t>Salarii pentru personalul implicat in implementarea proiectului altele decât management de proiect</w:t>
            </w:r>
          </w:p>
        </w:tc>
      </w:tr>
      <w:tr w:rsidR="0078619A" w:rsidRPr="0078619A" w14:paraId="128B17BC" w14:textId="77777777" w:rsidTr="005F64E3">
        <w:tc>
          <w:tcPr>
            <w:tcW w:w="448" w:type="pct"/>
            <w:vMerge/>
            <w:shd w:val="clear" w:color="auto" w:fill="B8CCE4" w:themeFill="accent1" w:themeFillTint="66"/>
          </w:tcPr>
          <w:p w14:paraId="54C45198" w14:textId="77777777" w:rsidR="005F64E3" w:rsidRPr="0078619A" w:rsidRDefault="005F64E3" w:rsidP="005F64E3">
            <w:pPr>
              <w:jc w:val="both"/>
              <w:rPr>
                <w:rFonts w:ascii="Trebuchet MS" w:hAnsi="Trebuchet MS"/>
                <w:color w:val="244061" w:themeColor="accent1" w:themeShade="80"/>
              </w:rPr>
            </w:pPr>
          </w:p>
        </w:tc>
        <w:tc>
          <w:tcPr>
            <w:tcW w:w="920" w:type="pct"/>
            <w:gridSpan w:val="2"/>
            <w:vMerge/>
            <w:vAlign w:val="center"/>
          </w:tcPr>
          <w:p w14:paraId="0A7B1BA0" w14:textId="77777777" w:rsidR="005F64E3" w:rsidRPr="0078619A" w:rsidRDefault="005F64E3" w:rsidP="005F64E3">
            <w:pPr>
              <w:jc w:val="both"/>
              <w:rPr>
                <w:rFonts w:ascii="Trebuchet MS" w:hAnsi="Trebuchet MS"/>
                <w:color w:val="244061" w:themeColor="accent1" w:themeShade="80"/>
              </w:rPr>
            </w:pPr>
          </w:p>
        </w:tc>
        <w:tc>
          <w:tcPr>
            <w:tcW w:w="1396" w:type="pct"/>
            <w:gridSpan w:val="2"/>
          </w:tcPr>
          <w:p w14:paraId="2FDF6FB7"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s="Calibri"/>
                <w:color w:val="244061" w:themeColor="accent1" w:themeShade="80"/>
              </w:rPr>
              <w:t xml:space="preserve">164-Contribuții sociale aferente cheltuielilor salariale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cheltuielilor asimilate acestora (contribuții angajați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angajatori)</w:t>
            </w:r>
          </w:p>
        </w:tc>
        <w:tc>
          <w:tcPr>
            <w:tcW w:w="2236" w:type="pct"/>
          </w:tcPr>
          <w:p w14:paraId="29CD87DD" w14:textId="77777777" w:rsidR="005F64E3" w:rsidRPr="0078619A" w:rsidRDefault="005F64E3" w:rsidP="005F64E3">
            <w:pPr>
              <w:numPr>
                <w:ilvl w:val="0"/>
                <w:numId w:val="24"/>
              </w:numPr>
              <w:jc w:val="both"/>
              <w:rPr>
                <w:rFonts w:ascii="Trebuchet MS" w:hAnsi="Trebuchet MS" w:cs="Calibri"/>
                <w:color w:val="244061" w:themeColor="accent1" w:themeShade="80"/>
              </w:rPr>
            </w:pPr>
            <w:r w:rsidRPr="0078619A">
              <w:rPr>
                <w:rFonts w:ascii="Trebuchet MS" w:hAnsi="Trebuchet MS" w:cs="Calibri"/>
                <w:color w:val="244061" w:themeColor="accent1" w:themeShade="80"/>
              </w:rPr>
              <w:t xml:space="preserve">Contribuții angajat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angajator pentru manager de proiect</w:t>
            </w:r>
          </w:p>
          <w:p w14:paraId="4CE1EE98" w14:textId="77777777" w:rsidR="005F64E3"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s="Calibri"/>
                <w:color w:val="244061" w:themeColor="accent1" w:themeShade="80"/>
              </w:rPr>
              <w:t xml:space="preserve">Contribuții angajați </w:t>
            </w:r>
            <w:proofErr w:type="spellStart"/>
            <w:r w:rsidRPr="0078619A">
              <w:rPr>
                <w:rFonts w:ascii="Trebuchet MS" w:hAnsi="Trebuchet MS" w:cs="Calibri"/>
                <w:color w:val="244061" w:themeColor="accent1" w:themeShade="80"/>
              </w:rPr>
              <w:t>şi</w:t>
            </w:r>
            <w:proofErr w:type="spellEnd"/>
            <w:r w:rsidRPr="0078619A">
              <w:rPr>
                <w:rFonts w:ascii="Trebuchet MS" w:hAnsi="Trebuchet MS" w:cs="Calibri"/>
                <w:color w:val="244061" w:themeColor="accent1" w:themeShade="80"/>
              </w:rPr>
              <w:t xml:space="preserve"> angajatori pentru personalul implicat in implementarea proiectului altele decât management de proiect</w:t>
            </w:r>
          </w:p>
        </w:tc>
      </w:tr>
      <w:tr w:rsidR="0078619A" w:rsidRPr="0078619A" w14:paraId="3AE15E39" w14:textId="77777777" w:rsidTr="005F64E3">
        <w:tc>
          <w:tcPr>
            <w:tcW w:w="448" w:type="pct"/>
            <w:vMerge/>
            <w:shd w:val="clear" w:color="auto" w:fill="B8CCE4" w:themeFill="accent1" w:themeFillTint="66"/>
          </w:tcPr>
          <w:p w14:paraId="7D1A4AF4" w14:textId="77777777" w:rsidR="005F64E3" w:rsidRPr="0078619A" w:rsidRDefault="005F64E3" w:rsidP="005F64E3">
            <w:pPr>
              <w:jc w:val="both"/>
              <w:rPr>
                <w:rFonts w:ascii="Trebuchet MS" w:hAnsi="Trebuchet MS"/>
                <w:color w:val="244061" w:themeColor="accent1" w:themeShade="80"/>
              </w:rPr>
            </w:pPr>
          </w:p>
        </w:tc>
        <w:tc>
          <w:tcPr>
            <w:tcW w:w="920" w:type="pct"/>
            <w:gridSpan w:val="2"/>
            <w:vMerge w:val="restart"/>
          </w:tcPr>
          <w:p w14:paraId="74BA73AA"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27-Cheltuieli cu deplasarea</w:t>
            </w:r>
          </w:p>
        </w:tc>
        <w:tc>
          <w:tcPr>
            <w:tcW w:w="1396" w:type="pct"/>
            <w:gridSpan w:val="2"/>
          </w:tcPr>
          <w:p w14:paraId="2FF438DF"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98-Cheltuieli cu deplasarea pentru personal propriu și experți implicați in implementarea proiectului</w:t>
            </w:r>
          </w:p>
        </w:tc>
        <w:tc>
          <w:tcPr>
            <w:tcW w:w="2236" w:type="pct"/>
          </w:tcPr>
          <w:p w14:paraId="47367D15" w14:textId="77777777" w:rsidR="005F64E3"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olor w:val="244061" w:themeColor="accent1" w:themeShade="80"/>
              </w:rPr>
              <w:t>Cheltuieli pentru cazare;</w:t>
            </w:r>
          </w:p>
          <w:p w14:paraId="10695FB4" w14:textId="77777777" w:rsidR="005F64E3"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olor w:val="244061" w:themeColor="accent1" w:themeShade="80"/>
              </w:rPr>
              <w:t>Cheltuieli cu diurna personalului propriu</w:t>
            </w:r>
            <w:r w:rsidRPr="0078619A">
              <w:rPr>
                <w:rFonts w:ascii="Trebuchet MS" w:hAnsi="Trebuchet MS" w:cs="Calibri"/>
                <w:color w:val="244061" w:themeColor="accent1" w:themeShade="80"/>
              </w:rPr>
              <w:t>;</w:t>
            </w:r>
          </w:p>
          <w:p w14:paraId="1FB22A7D" w14:textId="77777777" w:rsidR="00561187"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pentru transportul persoanelor (inclusiv transportul efectuat cu mijloacele de transport în comun sau taxi, la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de la aeroport, gară, autogară sau port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locul delegării ori locul de cazare, precum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transportul efectuat pe </w:t>
            </w:r>
            <w:proofErr w:type="spellStart"/>
            <w:r w:rsidRPr="0078619A">
              <w:rPr>
                <w:rFonts w:ascii="Trebuchet MS" w:hAnsi="Trebuchet MS"/>
                <w:color w:val="244061" w:themeColor="accent1" w:themeShade="80"/>
              </w:rPr>
              <w:t>distanţa</w:t>
            </w:r>
            <w:proofErr w:type="spellEnd"/>
            <w:r w:rsidRPr="0078619A">
              <w:rPr>
                <w:rFonts w:ascii="Trebuchet MS" w:hAnsi="Trebuchet MS"/>
                <w:color w:val="244061" w:themeColor="accent1" w:themeShade="80"/>
              </w:rPr>
              <w:t xml:space="preserve"> dintre locul de cazare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locul delegării);</w:t>
            </w:r>
          </w:p>
          <w:p w14:paraId="6E11C5E2" w14:textId="1114B28A" w:rsidR="005F64E3" w:rsidRPr="0078619A" w:rsidRDefault="005F64E3" w:rsidP="005F64E3">
            <w:pPr>
              <w:numPr>
                <w:ilvl w:val="0"/>
                <w:numId w:val="24"/>
              </w:numPr>
              <w:jc w:val="both"/>
              <w:rPr>
                <w:rFonts w:ascii="Trebuchet MS" w:hAnsi="Trebuchet MS"/>
                <w:color w:val="244061" w:themeColor="accent1" w:themeShade="80"/>
              </w:rPr>
            </w:pPr>
            <w:r w:rsidRPr="0078619A">
              <w:rPr>
                <w:rFonts w:ascii="Trebuchet MS" w:hAnsi="Trebuchet MS"/>
                <w:color w:val="244061" w:themeColor="accent1" w:themeShade="80"/>
              </w:rPr>
              <w:t xml:space="preserve">Taxe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asigurări de călătorie și asigurări medicale aferente deplasării.</w:t>
            </w:r>
          </w:p>
        </w:tc>
      </w:tr>
      <w:tr w:rsidR="0078619A" w:rsidRPr="0078619A" w14:paraId="6FB4A102" w14:textId="77777777" w:rsidTr="005F64E3">
        <w:tc>
          <w:tcPr>
            <w:tcW w:w="448" w:type="pct"/>
            <w:vMerge/>
            <w:shd w:val="clear" w:color="auto" w:fill="B8CCE4" w:themeFill="accent1" w:themeFillTint="66"/>
          </w:tcPr>
          <w:p w14:paraId="72E87291" w14:textId="77777777" w:rsidR="005F64E3" w:rsidRPr="0078619A" w:rsidRDefault="005F64E3" w:rsidP="005F64E3">
            <w:pPr>
              <w:jc w:val="both"/>
              <w:rPr>
                <w:rFonts w:ascii="Trebuchet MS" w:hAnsi="Trebuchet MS"/>
                <w:color w:val="244061" w:themeColor="accent1" w:themeShade="80"/>
              </w:rPr>
            </w:pPr>
          </w:p>
        </w:tc>
        <w:tc>
          <w:tcPr>
            <w:tcW w:w="920" w:type="pct"/>
            <w:gridSpan w:val="2"/>
            <w:vMerge/>
          </w:tcPr>
          <w:p w14:paraId="5A8017EA" w14:textId="77777777" w:rsidR="005F64E3" w:rsidRPr="0078619A" w:rsidRDefault="005F64E3" w:rsidP="005F64E3">
            <w:pPr>
              <w:jc w:val="both"/>
              <w:rPr>
                <w:rFonts w:ascii="Trebuchet MS" w:hAnsi="Trebuchet MS"/>
                <w:color w:val="244061" w:themeColor="accent1" w:themeShade="80"/>
              </w:rPr>
            </w:pPr>
          </w:p>
        </w:tc>
        <w:tc>
          <w:tcPr>
            <w:tcW w:w="1396" w:type="pct"/>
            <w:gridSpan w:val="2"/>
          </w:tcPr>
          <w:p w14:paraId="7F2253EE"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97-Cheltuieli cu deplasarea pentru </w:t>
            </w:r>
            <w:proofErr w:type="spellStart"/>
            <w:r w:rsidRPr="0078619A">
              <w:rPr>
                <w:rFonts w:ascii="Trebuchet MS" w:hAnsi="Trebuchet MS"/>
                <w:color w:val="244061" w:themeColor="accent1" w:themeShade="80"/>
              </w:rPr>
              <w:t>participanţi</w:t>
            </w:r>
            <w:proofErr w:type="spellEnd"/>
            <w:r w:rsidRPr="0078619A">
              <w:rPr>
                <w:rFonts w:ascii="Trebuchet MS" w:hAnsi="Trebuchet MS"/>
                <w:color w:val="244061" w:themeColor="accent1" w:themeShade="80"/>
              </w:rPr>
              <w:t xml:space="preserve"> - grup </w:t>
            </w:r>
            <w:proofErr w:type="spellStart"/>
            <w:r w:rsidRPr="0078619A">
              <w:rPr>
                <w:rFonts w:ascii="Trebuchet MS" w:hAnsi="Trebuchet MS"/>
                <w:color w:val="244061" w:themeColor="accent1" w:themeShade="80"/>
              </w:rPr>
              <w:t>ţintă</w:t>
            </w:r>
            <w:proofErr w:type="spellEnd"/>
          </w:p>
        </w:tc>
        <w:tc>
          <w:tcPr>
            <w:tcW w:w="2236" w:type="pct"/>
          </w:tcPr>
          <w:p w14:paraId="62FACF30"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pentru cazare;</w:t>
            </w:r>
          </w:p>
          <w:p w14:paraId="4AEB5CD9"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pentru transportul persoanelor (inclusiv transportul efectuat cu mijloacele de transport în comun sau taxi, la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de la aeroport, gară, autogară sau port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locul delegării ori locul de cazare, precum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transportul efectuat pe </w:t>
            </w:r>
            <w:proofErr w:type="spellStart"/>
            <w:r w:rsidRPr="0078619A">
              <w:rPr>
                <w:rFonts w:ascii="Trebuchet MS" w:hAnsi="Trebuchet MS"/>
                <w:color w:val="244061" w:themeColor="accent1" w:themeShade="80"/>
              </w:rPr>
              <w:t>distanţa</w:t>
            </w:r>
            <w:proofErr w:type="spellEnd"/>
            <w:r w:rsidRPr="0078619A">
              <w:rPr>
                <w:rFonts w:ascii="Trebuchet MS" w:hAnsi="Trebuchet MS"/>
                <w:color w:val="244061" w:themeColor="accent1" w:themeShade="80"/>
              </w:rPr>
              <w:t xml:space="preserve"> dintre locul de cazare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locul delegării);</w:t>
            </w:r>
          </w:p>
          <w:p w14:paraId="4255C6B3"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Taxe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asigurări de călătorie și asigurări medicale aferente deplasării</w:t>
            </w:r>
          </w:p>
        </w:tc>
      </w:tr>
      <w:tr w:rsidR="0078619A" w:rsidRPr="0078619A" w14:paraId="293634C0" w14:textId="77777777" w:rsidTr="005F64E3">
        <w:tc>
          <w:tcPr>
            <w:tcW w:w="448" w:type="pct"/>
            <w:vMerge/>
            <w:shd w:val="clear" w:color="auto" w:fill="B8CCE4" w:themeFill="accent1" w:themeFillTint="66"/>
          </w:tcPr>
          <w:p w14:paraId="7F91BDB6" w14:textId="77777777" w:rsidR="005F64E3" w:rsidRPr="0078619A" w:rsidRDefault="005F64E3" w:rsidP="005F64E3">
            <w:pPr>
              <w:jc w:val="both"/>
              <w:rPr>
                <w:rFonts w:ascii="Trebuchet MS" w:hAnsi="Trebuchet MS"/>
                <w:color w:val="244061" w:themeColor="accent1" w:themeShade="80"/>
              </w:rPr>
            </w:pPr>
          </w:p>
        </w:tc>
        <w:tc>
          <w:tcPr>
            <w:tcW w:w="920" w:type="pct"/>
            <w:gridSpan w:val="2"/>
            <w:vMerge w:val="restart"/>
          </w:tcPr>
          <w:p w14:paraId="1527F637"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29-Cheltuieli cu servicii</w:t>
            </w:r>
          </w:p>
        </w:tc>
        <w:tc>
          <w:tcPr>
            <w:tcW w:w="1396" w:type="pct"/>
            <w:gridSpan w:val="2"/>
          </w:tcPr>
          <w:p w14:paraId="391D62A3"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100 - cheltuieli pentru consultanță și expertiză, inclusiv pentru elaborare PMUD</w:t>
            </w:r>
          </w:p>
        </w:tc>
        <w:tc>
          <w:tcPr>
            <w:tcW w:w="2236" w:type="pct"/>
          </w:tcPr>
          <w:p w14:paraId="375DEC1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aferente diverselor achiziții de servicii specializate, pentru care beneficiarul nu are expertiza necesară (</w:t>
            </w:r>
            <w:proofErr w:type="spellStart"/>
            <w:r w:rsidRPr="0078619A">
              <w:rPr>
                <w:rFonts w:ascii="Trebuchet MS" w:hAnsi="Trebuchet MS"/>
                <w:color w:val="244061" w:themeColor="accent1" w:themeShade="80"/>
              </w:rPr>
              <w:t>ex.consiliere</w:t>
            </w:r>
            <w:proofErr w:type="spellEnd"/>
            <w:r w:rsidRPr="0078619A">
              <w:rPr>
                <w:rFonts w:ascii="Trebuchet MS" w:hAnsi="Trebuchet MS"/>
                <w:color w:val="244061" w:themeColor="accent1" w:themeShade="80"/>
              </w:rPr>
              <w:t xml:space="preserve"> profesională etc.)</w:t>
            </w:r>
          </w:p>
        </w:tc>
      </w:tr>
      <w:tr w:rsidR="0078619A" w:rsidRPr="0078619A" w14:paraId="65CF1C89" w14:textId="77777777" w:rsidTr="005F64E3">
        <w:tc>
          <w:tcPr>
            <w:tcW w:w="448" w:type="pct"/>
            <w:vMerge/>
            <w:shd w:val="clear" w:color="auto" w:fill="B8CCE4" w:themeFill="accent1" w:themeFillTint="66"/>
          </w:tcPr>
          <w:p w14:paraId="1F9264CC" w14:textId="77777777" w:rsidR="005F64E3" w:rsidRPr="0078619A" w:rsidRDefault="005F64E3" w:rsidP="005F64E3">
            <w:pPr>
              <w:jc w:val="both"/>
              <w:rPr>
                <w:rFonts w:ascii="Trebuchet MS" w:hAnsi="Trebuchet MS"/>
                <w:color w:val="244061" w:themeColor="accent1" w:themeShade="80"/>
              </w:rPr>
            </w:pPr>
          </w:p>
        </w:tc>
        <w:tc>
          <w:tcPr>
            <w:tcW w:w="920" w:type="pct"/>
            <w:gridSpan w:val="2"/>
            <w:vMerge/>
          </w:tcPr>
          <w:p w14:paraId="4E319EAE" w14:textId="77777777" w:rsidR="005F64E3" w:rsidRPr="0078619A" w:rsidRDefault="005F64E3" w:rsidP="005F64E3">
            <w:pPr>
              <w:jc w:val="both"/>
              <w:rPr>
                <w:rFonts w:ascii="Trebuchet MS" w:hAnsi="Trebuchet MS"/>
                <w:color w:val="244061" w:themeColor="accent1" w:themeShade="80"/>
              </w:rPr>
            </w:pPr>
          </w:p>
        </w:tc>
        <w:tc>
          <w:tcPr>
            <w:tcW w:w="1396" w:type="pct"/>
            <w:gridSpan w:val="2"/>
          </w:tcPr>
          <w:p w14:paraId="60A1585E"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104-Cheltuieli cu servicii pentru organizarea de evenimente și cursuri de formare</w:t>
            </w:r>
          </w:p>
        </w:tc>
        <w:tc>
          <w:tcPr>
            <w:tcW w:w="2236" w:type="pct"/>
          </w:tcPr>
          <w:p w14:paraId="28C80237"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Cheltuielile efectuate pentru organizare de evenimente de genul </w:t>
            </w:r>
            <w:proofErr w:type="spellStart"/>
            <w:r w:rsidRPr="0078619A">
              <w:rPr>
                <w:rFonts w:ascii="Trebuchet MS" w:hAnsi="Trebuchet MS"/>
                <w:color w:val="244061" w:themeColor="accent1" w:themeShade="80"/>
              </w:rPr>
              <w:t>conferinţe</w:t>
            </w:r>
            <w:proofErr w:type="spellEnd"/>
            <w:r w:rsidRPr="0078619A">
              <w:rPr>
                <w:rFonts w:ascii="Trebuchet MS" w:hAnsi="Trebuchet MS"/>
                <w:color w:val="244061" w:themeColor="accent1" w:themeShade="80"/>
              </w:rPr>
              <w:t xml:space="preserve"> (altele decât cele pentru informare și comunicare), cursuri de instruire, </w:t>
            </w:r>
            <w:proofErr w:type="spellStart"/>
            <w:r w:rsidRPr="0078619A">
              <w:rPr>
                <w:rFonts w:ascii="Trebuchet MS" w:hAnsi="Trebuchet MS"/>
                <w:color w:val="244061" w:themeColor="accent1" w:themeShade="80"/>
              </w:rPr>
              <w:t>seminarii</w:t>
            </w:r>
            <w:proofErr w:type="spellEnd"/>
            <w:r w:rsidRPr="0078619A">
              <w:rPr>
                <w:rFonts w:ascii="Trebuchet MS" w:hAnsi="Trebuchet MS"/>
                <w:color w:val="244061" w:themeColor="accent1" w:themeShade="80"/>
              </w:rPr>
              <w:t>, mese rotunde, ateliere de lucru, cursuri de formare, care pot include:</w:t>
            </w:r>
          </w:p>
          <w:p w14:paraId="1C09B95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pentru cazare, masă, transport; </w:t>
            </w:r>
          </w:p>
          <w:p w14:paraId="3C174140"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pentru taxe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asigurări ale persoanelor din grupul </w:t>
            </w:r>
            <w:proofErr w:type="spellStart"/>
            <w:r w:rsidRPr="0078619A">
              <w:rPr>
                <w:rFonts w:ascii="Trebuchet MS" w:hAnsi="Trebuchet MS"/>
                <w:color w:val="244061" w:themeColor="accent1" w:themeShade="80"/>
              </w:rPr>
              <w:t>ţintă</w:t>
            </w:r>
            <w:proofErr w:type="spellEnd"/>
            <w:r w:rsidRPr="0078619A">
              <w:rPr>
                <w:rFonts w:ascii="Trebuchet MS" w:hAnsi="Trebuchet MS"/>
                <w:color w:val="244061" w:themeColor="accent1" w:themeShade="80"/>
              </w:rPr>
              <w:t xml:space="preserve"> și a altor persoane care participă/contribuie la realizarea activităților proiectului;</w:t>
            </w:r>
          </w:p>
          <w:p w14:paraId="632F128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pentru închiriere sală, echipamente/dotări;</w:t>
            </w:r>
          </w:p>
          <w:p w14:paraId="1FE5F266"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pentru onorarii aferente lectorilor/moderatorilor/vorbitorilor cheie in cadrul unui eveniment, precum și persoane care participă/contribuie la realizarea evenimentului;</w:t>
            </w:r>
          </w:p>
          <w:p w14:paraId="5390FF7B"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pentru servicii de traducere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interpretariat aferente </w:t>
            </w:r>
            <w:proofErr w:type="spellStart"/>
            <w:r w:rsidRPr="0078619A">
              <w:rPr>
                <w:rFonts w:ascii="Trebuchet MS" w:hAnsi="Trebuchet MS"/>
                <w:color w:val="244061" w:themeColor="accent1" w:themeShade="80"/>
              </w:rPr>
              <w:t>activităţilor</w:t>
            </w:r>
            <w:proofErr w:type="spellEnd"/>
            <w:r w:rsidRPr="0078619A">
              <w:rPr>
                <w:rFonts w:ascii="Trebuchet MS" w:hAnsi="Trebuchet MS"/>
                <w:color w:val="244061" w:themeColor="accent1" w:themeShade="80"/>
              </w:rPr>
              <w:t xml:space="preserve"> realizate;</w:t>
            </w:r>
          </w:p>
          <w:p w14:paraId="7CA5F60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pentru editare/tipărire/multiplicare materiale pentru evenimente;</w:t>
            </w:r>
          </w:p>
          <w:p w14:paraId="05DBB340"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Servicii de </w:t>
            </w:r>
            <w:proofErr w:type="spellStart"/>
            <w:r w:rsidRPr="0078619A">
              <w:rPr>
                <w:rFonts w:ascii="Trebuchet MS" w:hAnsi="Trebuchet MS"/>
                <w:color w:val="244061" w:themeColor="accent1" w:themeShade="80"/>
              </w:rPr>
              <w:t>catering</w:t>
            </w:r>
            <w:proofErr w:type="spellEnd"/>
            <w:r w:rsidRPr="0078619A">
              <w:rPr>
                <w:rFonts w:ascii="Trebuchet MS" w:hAnsi="Trebuchet MS"/>
                <w:color w:val="244061" w:themeColor="accent1" w:themeShade="80"/>
              </w:rPr>
              <w:t>;</w:t>
            </w:r>
          </w:p>
          <w:p w14:paraId="63119969" w14:textId="2F854748" w:rsidR="00561187" w:rsidRPr="0078619A" w:rsidRDefault="00561187"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Servicii de sonorizare;</w:t>
            </w:r>
          </w:p>
          <w:p w14:paraId="1A9F2159" w14:textId="35372A9C"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Servicii de transport de materiale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echipamente</w:t>
            </w:r>
          </w:p>
        </w:tc>
      </w:tr>
      <w:tr w:rsidR="0078619A" w:rsidRPr="0078619A" w14:paraId="0E166686" w14:textId="77777777" w:rsidTr="005F64E3">
        <w:tc>
          <w:tcPr>
            <w:tcW w:w="448" w:type="pct"/>
            <w:vMerge/>
            <w:shd w:val="clear" w:color="auto" w:fill="B8CCE4" w:themeFill="accent1" w:themeFillTint="66"/>
          </w:tcPr>
          <w:p w14:paraId="55869F5E"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289CACB2"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11-Cheltuieli cu taxe/ abonamente/ cotizații/ acorduri/ autorizații necesare pentru implementarea proiectului:</w:t>
            </w:r>
          </w:p>
        </w:tc>
        <w:tc>
          <w:tcPr>
            <w:tcW w:w="1396" w:type="pct"/>
            <w:gridSpan w:val="2"/>
          </w:tcPr>
          <w:p w14:paraId="1D99F073"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32 cheltuieli cu taxe/abonamente/cotizații/acorduri/ autorizații/</w:t>
            </w:r>
            <w:proofErr w:type="spellStart"/>
            <w:r w:rsidRPr="0078619A">
              <w:rPr>
                <w:rFonts w:ascii="Trebuchet MS" w:hAnsi="Trebuchet MS"/>
                <w:color w:val="244061" w:themeColor="accent1" w:themeShade="80"/>
              </w:rPr>
              <w:t>garantii</w:t>
            </w:r>
            <w:proofErr w:type="spellEnd"/>
            <w:r w:rsidRPr="0078619A">
              <w:rPr>
                <w:rFonts w:ascii="Trebuchet MS" w:hAnsi="Trebuchet MS"/>
                <w:color w:val="244061" w:themeColor="accent1" w:themeShade="80"/>
              </w:rPr>
              <w:t xml:space="preserve"> bancare necesare pentru implementarea proiectului</w:t>
            </w:r>
          </w:p>
        </w:tc>
        <w:tc>
          <w:tcPr>
            <w:tcW w:w="2236" w:type="pct"/>
          </w:tcPr>
          <w:p w14:paraId="35AA1FB4"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Cheltuielile pentru </w:t>
            </w:r>
            <w:proofErr w:type="spellStart"/>
            <w:r w:rsidRPr="0078619A">
              <w:rPr>
                <w:rFonts w:ascii="Trebuchet MS" w:hAnsi="Trebuchet MS"/>
                <w:color w:val="244061" w:themeColor="accent1" w:themeShade="80"/>
              </w:rPr>
              <w:t>achiziţia</w:t>
            </w:r>
            <w:proofErr w:type="spellEnd"/>
            <w:r w:rsidRPr="0078619A">
              <w:rPr>
                <w:rFonts w:ascii="Trebuchet MS" w:hAnsi="Trebuchet MS"/>
                <w:color w:val="244061" w:themeColor="accent1" w:themeShade="80"/>
              </w:rPr>
              <w:t xml:space="preserve"> de </w:t>
            </w:r>
            <w:proofErr w:type="spellStart"/>
            <w:r w:rsidRPr="0078619A">
              <w:rPr>
                <w:rFonts w:ascii="Trebuchet MS" w:hAnsi="Trebuchet MS"/>
                <w:color w:val="244061" w:themeColor="accent1" w:themeShade="80"/>
              </w:rPr>
              <w:t>publicaţii</w:t>
            </w:r>
            <w:proofErr w:type="spellEnd"/>
            <w:r w:rsidRPr="0078619A">
              <w:rPr>
                <w:rFonts w:ascii="Trebuchet MS" w:hAnsi="Trebuchet MS"/>
                <w:color w:val="244061" w:themeColor="accent1" w:themeShade="80"/>
              </w:rPr>
              <w:t xml:space="preserve">/abonamente la </w:t>
            </w:r>
            <w:proofErr w:type="spellStart"/>
            <w:r w:rsidRPr="0078619A">
              <w:rPr>
                <w:rFonts w:ascii="Trebuchet MS" w:hAnsi="Trebuchet MS"/>
                <w:color w:val="244061" w:themeColor="accent1" w:themeShade="80"/>
              </w:rPr>
              <w:t>publicaţii</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cărţi</w:t>
            </w:r>
            <w:proofErr w:type="spellEnd"/>
            <w:r w:rsidRPr="0078619A">
              <w:rPr>
                <w:rFonts w:ascii="Trebuchet MS" w:hAnsi="Trebuchet MS"/>
                <w:color w:val="244061" w:themeColor="accent1" w:themeShade="80"/>
              </w:rPr>
              <w:t xml:space="preserve"> relevante pentru obiectul de activitate al beneficiarului, în format tipărit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/sau electronic, precum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cotizaţiile</w:t>
            </w:r>
            <w:proofErr w:type="spellEnd"/>
            <w:r w:rsidRPr="0078619A">
              <w:rPr>
                <w:rFonts w:ascii="Trebuchet MS" w:hAnsi="Trebuchet MS"/>
                <w:color w:val="244061" w:themeColor="accent1" w:themeShade="80"/>
              </w:rPr>
              <w:t xml:space="preserve"> pentru participarea la </w:t>
            </w:r>
            <w:proofErr w:type="spellStart"/>
            <w:r w:rsidRPr="0078619A">
              <w:rPr>
                <w:rFonts w:ascii="Trebuchet MS" w:hAnsi="Trebuchet MS"/>
                <w:color w:val="244061" w:themeColor="accent1" w:themeShade="80"/>
              </w:rPr>
              <w:t>asociaţii</w:t>
            </w:r>
            <w:proofErr w:type="spellEnd"/>
            <w:r w:rsidRPr="0078619A">
              <w:rPr>
                <w:rFonts w:ascii="Trebuchet MS" w:hAnsi="Trebuchet MS"/>
                <w:color w:val="244061" w:themeColor="accent1" w:themeShade="80"/>
              </w:rPr>
              <w:t>.</w:t>
            </w:r>
          </w:p>
          <w:p w14:paraId="5A8F118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Achiziționare de reviste de specialitate, materiale educaționale relevante pentru operațiune, în format tipărit, audio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sau electronic;</w:t>
            </w:r>
          </w:p>
          <w:p w14:paraId="3D9F8F41"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 Taxe de eliberare a certificatelor de calificare/ absolvire;                                   </w:t>
            </w:r>
          </w:p>
          <w:p w14:paraId="2D478116"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lastRenderedPageBreak/>
              <w:t xml:space="preserve"> Taxe de participare la programe de formare/ educație;                                </w:t>
            </w:r>
          </w:p>
          <w:p w14:paraId="61F6CD34" w14:textId="77777777" w:rsidR="00561187"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Cheltuielile aferente garanțiilor oferite de bănci sau alte instituții financiare; </w:t>
            </w:r>
          </w:p>
          <w:p w14:paraId="6C62319E" w14:textId="542B3721"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Taxe notariale</w:t>
            </w:r>
          </w:p>
        </w:tc>
      </w:tr>
      <w:tr w:rsidR="0078619A" w:rsidRPr="0078619A" w14:paraId="5EBCF224" w14:textId="77777777" w:rsidTr="005F64E3">
        <w:tc>
          <w:tcPr>
            <w:tcW w:w="448" w:type="pct"/>
            <w:vMerge/>
            <w:shd w:val="clear" w:color="auto" w:fill="B8CCE4" w:themeFill="accent1" w:themeFillTint="66"/>
          </w:tcPr>
          <w:p w14:paraId="0C67DA5B"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073086F7"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21 - cheltuieli cu achiziția de active fixe corporale (altele decât terenuri și imobile), obiecte de inventar, materii prime și materiale, inclusiv materiale consumabile</w:t>
            </w:r>
          </w:p>
        </w:tc>
        <w:tc>
          <w:tcPr>
            <w:tcW w:w="1396" w:type="pct"/>
            <w:gridSpan w:val="2"/>
          </w:tcPr>
          <w:p w14:paraId="6BB66428"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70 - cheltuieli cu achiziția de materii prime, materiale consumabile și alte produse similare necesare proiectului</w:t>
            </w:r>
          </w:p>
        </w:tc>
        <w:tc>
          <w:tcPr>
            <w:tcW w:w="2236" w:type="pct"/>
          </w:tcPr>
          <w:p w14:paraId="4F2D35BC"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Materiale consumabile</w:t>
            </w:r>
          </w:p>
          <w:p w14:paraId="14735A05"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cu materii prime și materiale necesare derulării cursurilor practice;</w:t>
            </w:r>
          </w:p>
          <w:p w14:paraId="28513ACC"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Materiale direct atribuibile susținerii activităților de educație și formare;</w:t>
            </w:r>
          </w:p>
          <w:p w14:paraId="4F497ACD"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Papetărie;</w:t>
            </w:r>
          </w:p>
          <w:p w14:paraId="50F8EA61"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cu materialele auxiliare;</w:t>
            </w:r>
          </w:p>
          <w:p w14:paraId="78447841"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cu materialele pentru ambalat;</w:t>
            </w:r>
          </w:p>
          <w:p w14:paraId="75C660D4"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cu alte materiale consumabile;</w:t>
            </w:r>
          </w:p>
          <w:p w14:paraId="567D91BC"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Multiplicare;</w:t>
            </w:r>
          </w:p>
          <w:p w14:paraId="2A4CC8B8" w14:textId="77777777" w:rsidR="005F64E3" w:rsidRPr="0078619A" w:rsidRDefault="005F64E3" w:rsidP="005F64E3">
            <w:pPr>
              <w:jc w:val="both"/>
              <w:rPr>
                <w:rFonts w:ascii="Trebuchet MS" w:hAnsi="Trebuchet MS"/>
                <w:color w:val="244061" w:themeColor="accent1" w:themeShade="80"/>
              </w:rPr>
            </w:pPr>
          </w:p>
        </w:tc>
      </w:tr>
      <w:tr w:rsidR="0078619A" w:rsidRPr="0078619A" w14:paraId="7D3C0792" w14:textId="77777777" w:rsidTr="005F64E3">
        <w:tc>
          <w:tcPr>
            <w:tcW w:w="448" w:type="pct"/>
            <w:vMerge/>
            <w:shd w:val="clear" w:color="auto" w:fill="B8CCE4" w:themeFill="accent1" w:themeFillTint="66"/>
          </w:tcPr>
          <w:p w14:paraId="11A22ADE"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15534DAF"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22 – Cheltuieli cu </w:t>
            </w:r>
            <w:proofErr w:type="spellStart"/>
            <w:r w:rsidRPr="0078619A">
              <w:rPr>
                <w:rFonts w:ascii="Trebuchet MS" w:hAnsi="Trebuchet MS"/>
                <w:color w:val="244061" w:themeColor="accent1" w:themeShade="80"/>
              </w:rPr>
              <w:t>achizitia</w:t>
            </w:r>
            <w:proofErr w:type="spellEnd"/>
            <w:r w:rsidRPr="0078619A">
              <w:rPr>
                <w:rFonts w:ascii="Trebuchet MS" w:hAnsi="Trebuchet MS"/>
                <w:color w:val="244061" w:themeColor="accent1" w:themeShade="80"/>
              </w:rPr>
              <w:t xml:space="preserve"> de active necorporale</w:t>
            </w:r>
          </w:p>
        </w:tc>
        <w:tc>
          <w:tcPr>
            <w:tcW w:w="1396" w:type="pct"/>
            <w:gridSpan w:val="2"/>
          </w:tcPr>
          <w:p w14:paraId="37D7ED8B"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76 – Cheltuieli cu </w:t>
            </w:r>
            <w:proofErr w:type="spellStart"/>
            <w:r w:rsidRPr="0078619A">
              <w:rPr>
                <w:rFonts w:ascii="Trebuchet MS" w:hAnsi="Trebuchet MS"/>
                <w:color w:val="244061" w:themeColor="accent1" w:themeShade="80"/>
              </w:rPr>
              <w:t>achizitia</w:t>
            </w:r>
            <w:proofErr w:type="spellEnd"/>
            <w:r w:rsidRPr="0078619A">
              <w:rPr>
                <w:rFonts w:ascii="Trebuchet MS" w:hAnsi="Trebuchet MS"/>
                <w:color w:val="244061" w:themeColor="accent1" w:themeShade="80"/>
              </w:rPr>
              <w:t xml:space="preserve"> de active necorporale</w:t>
            </w:r>
          </w:p>
        </w:tc>
        <w:tc>
          <w:tcPr>
            <w:tcW w:w="2236" w:type="pct"/>
          </w:tcPr>
          <w:p w14:paraId="71C0C576"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Concesiuni</w:t>
            </w:r>
          </w:p>
          <w:p w14:paraId="0B642327"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Brevete</w:t>
            </w:r>
          </w:p>
          <w:p w14:paraId="1BA53635" w14:textId="77777777" w:rsidR="005F64E3" w:rsidRPr="0078619A" w:rsidRDefault="005F64E3" w:rsidP="005F64E3">
            <w:pPr>
              <w:numPr>
                <w:ilvl w:val="0"/>
                <w:numId w:val="16"/>
              </w:numPr>
              <w:jc w:val="both"/>
              <w:rPr>
                <w:rFonts w:ascii="Trebuchet MS" w:hAnsi="Trebuchet MS"/>
                <w:color w:val="244061" w:themeColor="accent1" w:themeShade="80"/>
              </w:rPr>
            </w:pPr>
            <w:proofErr w:type="spellStart"/>
            <w:r w:rsidRPr="0078619A">
              <w:rPr>
                <w:rFonts w:ascii="Trebuchet MS" w:hAnsi="Trebuchet MS"/>
                <w:color w:val="244061" w:themeColor="accent1" w:themeShade="80"/>
              </w:rPr>
              <w:t>Licente</w:t>
            </w:r>
            <w:proofErr w:type="spellEnd"/>
            <w:r w:rsidRPr="0078619A">
              <w:rPr>
                <w:rFonts w:ascii="Trebuchet MS" w:hAnsi="Trebuchet MS"/>
                <w:color w:val="244061" w:themeColor="accent1" w:themeShade="80"/>
              </w:rPr>
              <w:t xml:space="preserve"> si </w:t>
            </w:r>
            <w:proofErr w:type="spellStart"/>
            <w:r w:rsidRPr="0078619A">
              <w:rPr>
                <w:rFonts w:ascii="Trebuchet MS" w:hAnsi="Trebuchet MS"/>
                <w:color w:val="244061" w:themeColor="accent1" w:themeShade="80"/>
              </w:rPr>
              <w:t>aplicatii</w:t>
            </w:r>
            <w:proofErr w:type="spellEnd"/>
            <w:r w:rsidRPr="0078619A">
              <w:rPr>
                <w:rFonts w:ascii="Trebuchet MS" w:hAnsi="Trebuchet MS"/>
                <w:color w:val="244061" w:themeColor="accent1" w:themeShade="80"/>
              </w:rPr>
              <w:t xml:space="preserve"> informatice</w:t>
            </w:r>
          </w:p>
          <w:p w14:paraId="2C1D5B15"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Drepturi si active similare</w:t>
            </w:r>
          </w:p>
        </w:tc>
      </w:tr>
      <w:tr w:rsidR="0078619A" w:rsidRPr="0078619A" w14:paraId="3B70596C" w14:textId="77777777" w:rsidTr="005F64E3">
        <w:tc>
          <w:tcPr>
            <w:tcW w:w="448" w:type="pct"/>
            <w:vMerge/>
            <w:shd w:val="clear" w:color="auto" w:fill="B8CCE4" w:themeFill="accent1" w:themeFillTint="66"/>
          </w:tcPr>
          <w:p w14:paraId="02FB6F2B"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02E4734E"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23-Cheltuieli cu hrana</w:t>
            </w:r>
          </w:p>
        </w:tc>
        <w:tc>
          <w:tcPr>
            <w:tcW w:w="1396" w:type="pct"/>
            <w:gridSpan w:val="2"/>
          </w:tcPr>
          <w:p w14:paraId="11283109"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81-Cheltuieli cu hrana</w:t>
            </w:r>
          </w:p>
        </w:tc>
        <w:tc>
          <w:tcPr>
            <w:tcW w:w="2236" w:type="pct"/>
          </w:tcPr>
          <w:p w14:paraId="4DEDEB80"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Cheltuieli cu hrana pentru participanți (grup țintă)</w:t>
            </w:r>
          </w:p>
        </w:tc>
      </w:tr>
      <w:tr w:rsidR="0078619A" w:rsidRPr="0078619A" w14:paraId="294303E6" w14:textId="77777777" w:rsidTr="005B6D14">
        <w:trPr>
          <w:trHeight w:val="1406"/>
        </w:trPr>
        <w:tc>
          <w:tcPr>
            <w:tcW w:w="448" w:type="pct"/>
            <w:vMerge/>
            <w:shd w:val="clear" w:color="auto" w:fill="B8CCE4" w:themeFill="accent1" w:themeFillTint="66"/>
          </w:tcPr>
          <w:p w14:paraId="60235647" w14:textId="77777777" w:rsidR="00D93AD5" w:rsidRPr="0078619A" w:rsidRDefault="00D93AD5" w:rsidP="005F64E3">
            <w:pPr>
              <w:jc w:val="both"/>
              <w:rPr>
                <w:rFonts w:ascii="Trebuchet MS" w:hAnsi="Trebuchet MS"/>
                <w:color w:val="244061" w:themeColor="accent1" w:themeShade="80"/>
              </w:rPr>
            </w:pPr>
          </w:p>
        </w:tc>
        <w:tc>
          <w:tcPr>
            <w:tcW w:w="920" w:type="pct"/>
            <w:gridSpan w:val="2"/>
          </w:tcPr>
          <w:p w14:paraId="46B1DE06" w14:textId="77777777" w:rsidR="00D93AD5" w:rsidRPr="0078619A" w:rsidRDefault="00D93AD5" w:rsidP="005F64E3">
            <w:pPr>
              <w:jc w:val="both"/>
              <w:rPr>
                <w:rFonts w:ascii="Trebuchet MS" w:hAnsi="Trebuchet MS"/>
                <w:color w:val="244061" w:themeColor="accent1" w:themeShade="80"/>
              </w:rPr>
            </w:pPr>
            <w:r w:rsidRPr="0078619A">
              <w:rPr>
                <w:rFonts w:ascii="Trebuchet MS" w:hAnsi="Trebuchet MS"/>
                <w:color w:val="244061" w:themeColor="accent1" w:themeShade="80"/>
              </w:rPr>
              <w:t>26</w:t>
            </w:r>
            <w:r w:rsidR="00822092" w:rsidRPr="0078619A">
              <w:rPr>
                <w:rFonts w:ascii="Trebuchet MS" w:hAnsi="Trebuchet MS"/>
                <w:color w:val="244061" w:themeColor="accent1" w:themeShade="80"/>
              </w:rPr>
              <w:t xml:space="preserve"> -  Cheltuieli cu </w:t>
            </w:r>
            <w:r w:rsidRPr="0078619A">
              <w:rPr>
                <w:rFonts w:ascii="Trebuchet MS" w:hAnsi="Trebuchet MS"/>
                <w:color w:val="244061" w:themeColor="accent1" w:themeShade="80"/>
              </w:rPr>
              <w:t>subvenții/burse/premii</w:t>
            </w:r>
          </w:p>
          <w:p w14:paraId="309F6C2A" w14:textId="77777777" w:rsidR="00D93AD5" w:rsidRPr="0078619A" w:rsidRDefault="00D93AD5" w:rsidP="005F64E3">
            <w:pPr>
              <w:jc w:val="both"/>
              <w:rPr>
                <w:rFonts w:ascii="Trebuchet MS" w:hAnsi="Trebuchet MS"/>
                <w:color w:val="244061" w:themeColor="accent1" w:themeShade="80"/>
              </w:rPr>
            </w:pPr>
          </w:p>
          <w:p w14:paraId="318ED267" w14:textId="77777777" w:rsidR="00D93AD5" w:rsidRPr="0078619A" w:rsidRDefault="00D93AD5" w:rsidP="005B6D14">
            <w:pPr>
              <w:rPr>
                <w:rFonts w:ascii="Trebuchet MS" w:hAnsi="Trebuchet MS"/>
                <w:color w:val="244061" w:themeColor="accent1" w:themeShade="80"/>
              </w:rPr>
            </w:pPr>
          </w:p>
        </w:tc>
        <w:tc>
          <w:tcPr>
            <w:tcW w:w="1396" w:type="pct"/>
            <w:gridSpan w:val="2"/>
          </w:tcPr>
          <w:p w14:paraId="4F2A77E8" w14:textId="77777777" w:rsidR="00D93AD5" w:rsidRPr="0078619A" w:rsidRDefault="009C70C3" w:rsidP="005F64E3">
            <w:pPr>
              <w:jc w:val="both"/>
              <w:rPr>
                <w:rFonts w:ascii="Trebuchet MS" w:hAnsi="Trebuchet MS"/>
                <w:color w:val="244061" w:themeColor="accent1" w:themeShade="80"/>
              </w:rPr>
            </w:pPr>
            <w:r w:rsidRPr="0078619A">
              <w:rPr>
                <w:rFonts w:ascii="Trebuchet MS" w:hAnsi="Trebuchet MS"/>
                <w:color w:val="244061" w:themeColor="accent1" w:themeShade="80"/>
              </w:rPr>
              <w:t>91-Subvenții</w:t>
            </w:r>
          </w:p>
        </w:tc>
        <w:tc>
          <w:tcPr>
            <w:tcW w:w="2236" w:type="pct"/>
          </w:tcPr>
          <w:p w14:paraId="2B46EBDB" w14:textId="77777777" w:rsidR="00822092" w:rsidRPr="0078619A" w:rsidRDefault="009C70C3" w:rsidP="00822092">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Subvenții (ajutoare, premii) pentru</w:t>
            </w:r>
            <w:r w:rsidR="00822092" w:rsidRPr="0078619A">
              <w:rPr>
                <w:rFonts w:ascii="Trebuchet MS" w:hAnsi="Trebuchet MS"/>
                <w:color w:val="244061" w:themeColor="accent1" w:themeShade="80"/>
              </w:rPr>
              <w:t xml:space="preserve"> persoane aparținând grupurilor vulnerabile</w:t>
            </w:r>
          </w:p>
          <w:p w14:paraId="68A551E1" w14:textId="20E63B96" w:rsidR="00D004C9" w:rsidRPr="0078619A" w:rsidRDefault="00D004C9" w:rsidP="00822092">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Subvenții acordate grupului țintă în vederea ach</w:t>
            </w:r>
            <w:r w:rsidR="005B6D14" w:rsidRPr="0078619A">
              <w:rPr>
                <w:rFonts w:ascii="Trebuchet MS" w:hAnsi="Trebuchet MS"/>
                <w:color w:val="244061" w:themeColor="accent1" w:themeShade="80"/>
              </w:rPr>
              <w:t xml:space="preserve">iziționării de echipamente </w:t>
            </w:r>
            <w:proofErr w:type="spellStart"/>
            <w:r w:rsidR="005B6D14" w:rsidRPr="0078619A">
              <w:rPr>
                <w:rFonts w:ascii="Trebuchet MS" w:hAnsi="Trebuchet MS"/>
                <w:color w:val="244061" w:themeColor="accent1" w:themeShade="80"/>
              </w:rPr>
              <w:t>asist</w:t>
            </w:r>
            <w:r w:rsidRPr="0078619A">
              <w:rPr>
                <w:rFonts w:ascii="Trebuchet MS" w:hAnsi="Trebuchet MS"/>
                <w:color w:val="244061" w:themeColor="accent1" w:themeShade="80"/>
              </w:rPr>
              <w:t>ive</w:t>
            </w:r>
            <w:proofErr w:type="spellEnd"/>
          </w:p>
        </w:tc>
      </w:tr>
      <w:tr w:rsidR="0078619A" w:rsidRPr="0078619A" w14:paraId="1677B91C" w14:textId="77777777" w:rsidTr="005F64E3">
        <w:tc>
          <w:tcPr>
            <w:tcW w:w="448" w:type="pct"/>
            <w:vMerge/>
            <w:shd w:val="clear" w:color="auto" w:fill="B8CCE4" w:themeFill="accent1" w:themeFillTint="66"/>
          </w:tcPr>
          <w:p w14:paraId="77DB6FA9"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3857B116"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43 - Cheltuieli pentru asigurarea utilităților necesare funcționarii structurilor operaționalizate in cadrul proiectului</w:t>
            </w:r>
          </w:p>
        </w:tc>
        <w:tc>
          <w:tcPr>
            <w:tcW w:w="1396" w:type="pct"/>
            <w:gridSpan w:val="2"/>
          </w:tcPr>
          <w:p w14:paraId="17317B3A"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165 - Cheltuieli pentru asigurarea utilităților necesare structurii</w:t>
            </w:r>
          </w:p>
        </w:tc>
        <w:tc>
          <w:tcPr>
            <w:tcW w:w="2236" w:type="pct"/>
          </w:tcPr>
          <w:p w14:paraId="60511891"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Utilități:</w:t>
            </w:r>
          </w:p>
          <w:p w14:paraId="22284ADE"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apă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canalizare;</w:t>
            </w:r>
          </w:p>
          <w:p w14:paraId="7ECCF877"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servicii de salubrizare;</w:t>
            </w:r>
          </w:p>
          <w:p w14:paraId="1864FAEC"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energie electrică;</w:t>
            </w:r>
          </w:p>
          <w:p w14:paraId="74FAF5CA"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energie termică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/sau gaze naturale;</w:t>
            </w:r>
          </w:p>
          <w:p w14:paraId="5AB44037"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telefoane, fax, internet, acces la baze de date;</w:t>
            </w:r>
          </w:p>
          <w:p w14:paraId="5010654E"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servicii poștale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/sau servicii curierat.</w:t>
            </w:r>
          </w:p>
          <w:p w14:paraId="200B4DAF"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Servicii de administrare a clădirilor: </w:t>
            </w:r>
          </w:p>
          <w:p w14:paraId="6CAFFF13"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întreținerea curentă;</w:t>
            </w:r>
          </w:p>
          <w:p w14:paraId="36D96733"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asigurarea securității clădirilor;</w:t>
            </w:r>
          </w:p>
          <w:p w14:paraId="4D58ED90"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salubrizare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igienizare.</w:t>
            </w:r>
          </w:p>
          <w:p w14:paraId="679E8593"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Servicii de întreținere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reparare echipamente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mijloace de transport: </w:t>
            </w:r>
          </w:p>
          <w:p w14:paraId="4777578E"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întreținere echipamente;</w:t>
            </w:r>
          </w:p>
          <w:p w14:paraId="4866C5CA"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reparații echipamente;</w:t>
            </w:r>
          </w:p>
          <w:p w14:paraId="29BEC31B"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întreținere mijloace de transport;</w:t>
            </w:r>
          </w:p>
          <w:p w14:paraId="164FABCB"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lastRenderedPageBreak/>
              <w:t>reparații mijloace de transport.</w:t>
            </w:r>
          </w:p>
          <w:p w14:paraId="097E3B14"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Arhivare documente </w:t>
            </w:r>
          </w:p>
          <w:p w14:paraId="4AAD27CF"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Amortizare active </w:t>
            </w:r>
          </w:p>
          <w:p w14:paraId="6FDD1D38"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financiare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juridice (notariale):</w:t>
            </w:r>
          </w:p>
          <w:p w14:paraId="10B6D233"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Prime de asigurare bunuri (mobile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imobile) </w:t>
            </w:r>
          </w:p>
          <w:p w14:paraId="50AAB4E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Prime de asigurare obligatorie auto (excluzând asigurarea CASCO)</w:t>
            </w:r>
          </w:p>
          <w:p w14:paraId="3FEA3172"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aferente deschiderii, gestionării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operării contului/conturilor bancare al/ale proiectului</w:t>
            </w:r>
          </w:p>
        </w:tc>
      </w:tr>
      <w:tr w:rsidR="0078619A" w:rsidRPr="0078619A" w14:paraId="0FB992BB" w14:textId="77777777" w:rsidTr="005F64E3">
        <w:tc>
          <w:tcPr>
            <w:tcW w:w="448" w:type="pct"/>
            <w:vMerge/>
            <w:shd w:val="clear" w:color="auto" w:fill="B8CCE4" w:themeFill="accent1" w:themeFillTint="66"/>
          </w:tcPr>
          <w:p w14:paraId="0A0520B8"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01C4F981"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5-Cheltuieli cu închirierea, altele decât cele prevăzute la cheltuielile generale de administrație</w:t>
            </w:r>
          </w:p>
        </w:tc>
        <w:tc>
          <w:tcPr>
            <w:tcW w:w="1396" w:type="pct"/>
            <w:gridSpan w:val="2"/>
          </w:tcPr>
          <w:p w14:paraId="7CA4885A"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9-Cheltuieli cu închirierea, altele decât cele prevăzute la cheltuielile generale de administrație</w:t>
            </w:r>
          </w:p>
        </w:tc>
        <w:tc>
          <w:tcPr>
            <w:tcW w:w="2236" w:type="pct"/>
          </w:tcPr>
          <w:p w14:paraId="4F0FD145"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Închiriere sedii, inclusiv depozite;</w:t>
            </w:r>
          </w:p>
          <w:p w14:paraId="2CDC161D"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Închiriere spații pentru desfășurarea diverselor activități ale operațiuni;</w:t>
            </w:r>
          </w:p>
          <w:p w14:paraId="12492C68"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Închiriere echipamente;</w:t>
            </w:r>
          </w:p>
          <w:p w14:paraId="1C394B67"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Închiriere vehicule;</w:t>
            </w:r>
          </w:p>
          <w:p w14:paraId="5D0E7C0B"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Închiriere diverse bunuri.</w:t>
            </w:r>
          </w:p>
        </w:tc>
      </w:tr>
      <w:tr w:rsidR="0078619A" w:rsidRPr="0078619A" w14:paraId="050DAF32" w14:textId="77777777" w:rsidTr="005F64E3">
        <w:tc>
          <w:tcPr>
            <w:tcW w:w="448" w:type="pct"/>
            <w:vMerge/>
            <w:shd w:val="clear" w:color="auto" w:fill="B8CCE4" w:themeFill="accent1" w:themeFillTint="66"/>
          </w:tcPr>
          <w:p w14:paraId="5D3ED684" w14:textId="77777777" w:rsidR="005F64E3" w:rsidRPr="0078619A" w:rsidRDefault="005F64E3" w:rsidP="005F64E3">
            <w:pPr>
              <w:jc w:val="both"/>
              <w:rPr>
                <w:rFonts w:ascii="Trebuchet MS" w:hAnsi="Trebuchet MS"/>
                <w:color w:val="244061" w:themeColor="accent1" w:themeShade="80"/>
              </w:rPr>
            </w:pPr>
          </w:p>
        </w:tc>
        <w:tc>
          <w:tcPr>
            <w:tcW w:w="920" w:type="pct"/>
            <w:gridSpan w:val="2"/>
          </w:tcPr>
          <w:p w14:paraId="4EB863D6"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4-Cheltuieli de leasing</w:t>
            </w:r>
          </w:p>
        </w:tc>
        <w:tc>
          <w:tcPr>
            <w:tcW w:w="1396" w:type="pct"/>
            <w:gridSpan w:val="2"/>
          </w:tcPr>
          <w:p w14:paraId="12DAF970"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8-Cheltuieli de leasing fără achiziție </w:t>
            </w:r>
          </w:p>
        </w:tc>
        <w:tc>
          <w:tcPr>
            <w:tcW w:w="2236" w:type="pct"/>
          </w:tcPr>
          <w:p w14:paraId="759FF85A"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Rate de leasing plătite de utilizatorul de leasing pentru:</w:t>
            </w:r>
          </w:p>
          <w:p w14:paraId="15079D84"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Echipamente;</w:t>
            </w:r>
          </w:p>
          <w:p w14:paraId="40B2E432" w14:textId="77777777" w:rsidR="00AE5433" w:rsidRPr="0078619A" w:rsidRDefault="005F64E3" w:rsidP="00AE543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Vehicule;</w:t>
            </w:r>
          </w:p>
          <w:p w14:paraId="10F794A1" w14:textId="29E918F9" w:rsidR="005F64E3" w:rsidRPr="0078619A" w:rsidRDefault="005F64E3" w:rsidP="00AE543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Diverse bunuri mobile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imobile.</w:t>
            </w:r>
          </w:p>
        </w:tc>
      </w:tr>
      <w:tr w:rsidR="0078619A" w:rsidRPr="0078619A" w14:paraId="602F60FB" w14:textId="77777777" w:rsidTr="005F64E3">
        <w:tc>
          <w:tcPr>
            <w:tcW w:w="448" w:type="pct"/>
            <w:vMerge/>
            <w:tcBorders>
              <w:bottom w:val="single" w:sz="4" w:space="0" w:color="auto"/>
            </w:tcBorders>
            <w:shd w:val="clear" w:color="auto" w:fill="B8CCE4" w:themeFill="accent1" w:themeFillTint="66"/>
          </w:tcPr>
          <w:p w14:paraId="7906C84F" w14:textId="77777777" w:rsidR="005F64E3" w:rsidRPr="0078619A" w:rsidRDefault="005F64E3" w:rsidP="005F64E3">
            <w:pPr>
              <w:jc w:val="both"/>
              <w:rPr>
                <w:rFonts w:ascii="Trebuchet MS" w:hAnsi="Trebuchet MS"/>
                <w:color w:val="244061" w:themeColor="accent1" w:themeShade="80"/>
              </w:rPr>
            </w:pPr>
          </w:p>
        </w:tc>
        <w:tc>
          <w:tcPr>
            <w:tcW w:w="920" w:type="pct"/>
            <w:gridSpan w:val="2"/>
            <w:tcBorders>
              <w:bottom w:val="single" w:sz="4" w:space="0" w:color="auto"/>
            </w:tcBorders>
          </w:tcPr>
          <w:p w14:paraId="143F72EA"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28-Cheltuieli de tip FEDR</w:t>
            </w:r>
          </w:p>
        </w:tc>
        <w:tc>
          <w:tcPr>
            <w:tcW w:w="1396" w:type="pct"/>
            <w:gridSpan w:val="2"/>
            <w:tcBorders>
              <w:bottom w:val="single" w:sz="4" w:space="0" w:color="auto"/>
            </w:tcBorders>
          </w:tcPr>
          <w:p w14:paraId="61284A5B"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99-Cheltuieli de tip FEDR</w:t>
            </w:r>
          </w:p>
        </w:tc>
        <w:tc>
          <w:tcPr>
            <w:tcW w:w="2236" w:type="pct"/>
            <w:tcBorders>
              <w:bottom w:val="single" w:sz="4" w:space="0" w:color="auto"/>
            </w:tcBorders>
          </w:tcPr>
          <w:p w14:paraId="61B96C9C"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Infrastructură, bunuri imobiliare și teren</w:t>
            </w:r>
          </w:p>
          <w:p w14:paraId="21887790"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Echipamente:</w:t>
            </w:r>
          </w:p>
          <w:p w14:paraId="0B5F8F74"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a) echipamente de calcul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echipamente periferice de calcul</w:t>
            </w:r>
          </w:p>
          <w:p w14:paraId="6C0F1B32"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b) cablare </w:t>
            </w:r>
            <w:proofErr w:type="spellStart"/>
            <w:r w:rsidRPr="0078619A">
              <w:rPr>
                <w:rFonts w:ascii="Trebuchet MS" w:hAnsi="Trebuchet MS"/>
                <w:color w:val="244061" w:themeColor="accent1" w:themeShade="80"/>
              </w:rPr>
              <w:t>reţea</w:t>
            </w:r>
            <w:proofErr w:type="spellEnd"/>
            <w:r w:rsidRPr="0078619A">
              <w:rPr>
                <w:rFonts w:ascii="Trebuchet MS" w:hAnsi="Trebuchet MS"/>
                <w:color w:val="244061" w:themeColor="accent1" w:themeShade="80"/>
              </w:rPr>
              <w:t xml:space="preserve"> internă</w:t>
            </w:r>
          </w:p>
          <w:p w14:paraId="1A934700"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c) </w:t>
            </w:r>
            <w:proofErr w:type="spellStart"/>
            <w:r w:rsidRPr="0078619A">
              <w:rPr>
                <w:rFonts w:ascii="Trebuchet MS" w:hAnsi="Trebuchet MS"/>
                <w:color w:val="244061" w:themeColor="accent1" w:themeShade="80"/>
              </w:rPr>
              <w:t>achiziţionare</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instalare de sisteme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echipamente pentru persoane cu </w:t>
            </w:r>
            <w:proofErr w:type="spellStart"/>
            <w:r w:rsidRPr="0078619A">
              <w:rPr>
                <w:rFonts w:ascii="Trebuchet MS" w:hAnsi="Trebuchet MS"/>
                <w:color w:val="244061" w:themeColor="accent1" w:themeShade="80"/>
              </w:rPr>
              <w:t>dizabilităţi</w:t>
            </w:r>
            <w:proofErr w:type="spellEnd"/>
          </w:p>
          <w:p w14:paraId="1F178BF7" w14:textId="77777777" w:rsidR="005F64E3" w:rsidRPr="0078619A" w:rsidRDefault="005F64E3" w:rsidP="005F64E3">
            <w:pPr>
              <w:jc w:val="both"/>
              <w:rPr>
                <w:rFonts w:ascii="Trebuchet MS" w:hAnsi="Trebuchet MS"/>
                <w:color w:val="244061" w:themeColor="accent1" w:themeShade="80"/>
              </w:rPr>
            </w:pPr>
            <w:r w:rsidRPr="0078619A">
              <w:rPr>
                <w:rFonts w:ascii="Trebuchet MS" w:hAnsi="Trebuchet MS"/>
                <w:color w:val="244061" w:themeColor="accent1" w:themeShade="80"/>
              </w:rPr>
              <w:t xml:space="preserve">Mobilier, birotică, echipamente de </w:t>
            </w:r>
            <w:proofErr w:type="spellStart"/>
            <w:r w:rsidRPr="0078619A">
              <w:rPr>
                <w:rFonts w:ascii="Trebuchet MS" w:hAnsi="Trebuchet MS"/>
                <w:color w:val="244061" w:themeColor="accent1" w:themeShade="80"/>
              </w:rPr>
              <w:t>protecţie</w:t>
            </w:r>
            <w:proofErr w:type="spellEnd"/>
            <w:r w:rsidRPr="0078619A">
              <w:rPr>
                <w:rFonts w:ascii="Trebuchet MS" w:hAnsi="Trebuchet MS"/>
                <w:color w:val="244061" w:themeColor="accent1" w:themeShade="80"/>
              </w:rPr>
              <w:t xml:space="preserve"> a valorilor umane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materiale</w:t>
            </w:r>
          </w:p>
          <w:p w14:paraId="656148B6" w14:textId="77777777" w:rsidR="005F64E3" w:rsidRPr="0078619A" w:rsidRDefault="005F64E3" w:rsidP="005F64E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Mijloace fixe (mijloacele fixe reprezintă obiectul sau complexul de obiecte care se utilizează ca atare și îndeplinește cumulativ următoarele condiții: are o valoare de intrare mai mare decât limita stabilită prin H.G. nr.276/2013  privind stabilirea valorii de intrare a mijloacelor fixe (începând cu 01.07.2013 valoarea stabilită prin H.G. nr.276/2013  privind stabilirea valorii de intrare a mijloacelor fixe este de 2.500 lei fără TVA) și au o durată normală de utilizare mai mare de un an)</w:t>
            </w:r>
          </w:p>
        </w:tc>
      </w:tr>
      <w:tr w:rsidR="0078619A" w:rsidRPr="0078619A" w14:paraId="3FD0AF1C" w14:textId="77777777" w:rsidTr="005F64E3">
        <w:tc>
          <w:tcPr>
            <w:tcW w:w="5000" w:type="pct"/>
            <w:gridSpan w:val="6"/>
            <w:shd w:val="clear" w:color="auto" w:fill="92CDDC" w:themeFill="accent5" w:themeFillTint="99"/>
          </w:tcPr>
          <w:p w14:paraId="71E69FE3" w14:textId="77777777" w:rsidR="00AE5433" w:rsidRPr="0078619A" w:rsidRDefault="00AE5433" w:rsidP="00AE5433">
            <w:pPr>
              <w:jc w:val="both"/>
              <w:rPr>
                <w:rFonts w:ascii="Trebuchet MS" w:hAnsi="Trebuchet MS"/>
                <w:b/>
                <w:color w:val="244061" w:themeColor="accent1" w:themeShade="80"/>
              </w:rPr>
            </w:pPr>
            <w:r w:rsidRPr="0078619A">
              <w:rPr>
                <w:rFonts w:ascii="Trebuchet MS" w:hAnsi="Trebuchet MS"/>
                <w:b/>
                <w:color w:val="244061" w:themeColor="accent1" w:themeShade="80"/>
              </w:rPr>
              <w:t>Cheltuieli indirecte</w:t>
            </w:r>
          </w:p>
          <w:p w14:paraId="1BBD14B9" w14:textId="3790B649" w:rsidR="005F64E3" w:rsidRPr="0078619A" w:rsidRDefault="00AE5433" w:rsidP="00AE5433">
            <w:pPr>
              <w:jc w:val="both"/>
              <w:rPr>
                <w:rFonts w:ascii="Trebuchet MS" w:hAnsi="Trebuchet MS"/>
                <w:color w:val="244061" w:themeColor="accent1" w:themeShade="80"/>
              </w:rPr>
            </w:pPr>
            <w:r w:rsidRPr="0078619A">
              <w:rPr>
                <w:rFonts w:ascii="Trebuchet MS" w:hAnsi="Trebuchet MS"/>
                <w:b/>
                <w:color w:val="244061" w:themeColor="accent1" w:themeShade="80"/>
              </w:rPr>
              <w:lastRenderedPageBreak/>
              <w:t xml:space="preserve">Cheltuielile eligibile indirecte reprezintă cheltuielile efectuate pentru funcționarea de ansamblu a proiectului </w:t>
            </w:r>
            <w:proofErr w:type="spellStart"/>
            <w:r w:rsidRPr="0078619A">
              <w:rPr>
                <w:rFonts w:ascii="Trebuchet MS" w:hAnsi="Trebuchet MS"/>
                <w:b/>
                <w:color w:val="244061" w:themeColor="accent1" w:themeShade="80"/>
              </w:rPr>
              <w:t>şi</w:t>
            </w:r>
            <w:proofErr w:type="spellEnd"/>
            <w:r w:rsidRPr="0078619A">
              <w:rPr>
                <w:rFonts w:ascii="Trebuchet MS" w:hAnsi="Trebuchet MS"/>
                <w:b/>
                <w:color w:val="244061" w:themeColor="accent1" w:themeShade="80"/>
              </w:rPr>
              <w:t xml:space="preserve"> nu pot fi atribuite direct unei anumite activități.</w:t>
            </w:r>
          </w:p>
        </w:tc>
      </w:tr>
      <w:tr w:rsidR="0078619A" w:rsidRPr="0078619A" w14:paraId="48DE8DFB" w14:textId="77777777" w:rsidTr="005F64E3">
        <w:tc>
          <w:tcPr>
            <w:tcW w:w="457" w:type="pct"/>
            <w:gridSpan w:val="2"/>
            <w:tcBorders>
              <w:bottom w:val="single" w:sz="4" w:space="0" w:color="auto"/>
            </w:tcBorders>
            <w:shd w:val="clear" w:color="auto" w:fill="92CDDC" w:themeFill="accent5" w:themeFillTint="99"/>
          </w:tcPr>
          <w:p w14:paraId="43DA9DF6" w14:textId="77777777" w:rsidR="005F64E3" w:rsidRPr="0078619A" w:rsidRDefault="005F64E3" w:rsidP="005F64E3">
            <w:pPr>
              <w:jc w:val="both"/>
              <w:rPr>
                <w:rFonts w:ascii="Trebuchet MS" w:hAnsi="Trebuchet MS"/>
                <w:b/>
                <w:color w:val="244061" w:themeColor="accent1" w:themeShade="80"/>
              </w:rPr>
            </w:pPr>
          </w:p>
        </w:tc>
        <w:tc>
          <w:tcPr>
            <w:tcW w:w="919" w:type="pct"/>
            <w:gridSpan w:val="2"/>
            <w:shd w:val="clear" w:color="auto" w:fill="92CDDC" w:themeFill="accent5" w:themeFillTint="99"/>
            <w:vAlign w:val="center"/>
          </w:tcPr>
          <w:p w14:paraId="34EAC993"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Categorie </w:t>
            </w:r>
            <w:proofErr w:type="spellStart"/>
            <w:r w:rsidRPr="0078619A">
              <w:rPr>
                <w:rFonts w:ascii="Trebuchet MS" w:hAnsi="Trebuchet MS"/>
                <w:b/>
                <w:color w:val="244061" w:themeColor="accent1" w:themeShade="80"/>
              </w:rPr>
              <w:t>MySMIS</w:t>
            </w:r>
            <w:proofErr w:type="spellEnd"/>
          </w:p>
        </w:tc>
        <w:tc>
          <w:tcPr>
            <w:tcW w:w="1388" w:type="pct"/>
            <w:shd w:val="clear" w:color="auto" w:fill="92CDDC" w:themeFill="accent5" w:themeFillTint="99"/>
            <w:vAlign w:val="center"/>
          </w:tcPr>
          <w:p w14:paraId="2E43D2C3"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Subcategorie </w:t>
            </w:r>
            <w:proofErr w:type="spellStart"/>
            <w:r w:rsidRPr="0078619A">
              <w:rPr>
                <w:rFonts w:ascii="Trebuchet MS" w:hAnsi="Trebuchet MS"/>
                <w:b/>
                <w:color w:val="244061" w:themeColor="accent1" w:themeShade="80"/>
              </w:rPr>
              <w:t>MySMIS</w:t>
            </w:r>
            <w:proofErr w:type="spellEnd"/>
          </w:p>
        </w:tc>
        <w:tc>
          <w:tcPr>
            <w:tcW w:w="2236" w:type="pct"/>
            <w:shd w:val="clear" w:color="auto" w:fill="92CDDC" w:themeFill="accent5" w:themeFillTint="99"/>
            <w:vAlign w:val="center"/>
          </w:tcPr>
          <w:p w14:paraId="7AF94BD1" w14:textId="77777777" w:rsidR="005F64E3" w:rsidRPr="0078619A" w:rsidRDefault="005F64E3" w:rsidP="005F64E3">
            <w:pPr>
              <w:jc w:val="both"/>
              <w:rPr>
                <w:rFonts w:ascii="Trebuchet MS" w:hAnsi="Trebuchet MS"/>
                <w:b/>
                <w:color w:val="244061" w:themeColor="accent1" w:themeShade="80"/>
              </w:rPr>
            </w:pPr>
            <w:r w:rsidRPr="0078619A">
              <w:rPr>
                <w:rFonts w:ascii="Trebuchet MS" w:hAnsi="Trebuchet MS"/>
                <w:b/>
                <w:color w:val="244061" w:themeColor="accent1" w:themeShade="80"/>
              </w:rPr>
              <w:t>Subcategoria (descrierea cheltuielii) conține:</w:t>
            </w:r>
          </w:p>
        </w:tc>
      </w:tr>
      <w:tr w:rsidR="0078619A" w:rsidRPr="0078619A" w14:paraId="1DC83C15" w14:textId="77777777" w:rsidTr="009C76E5">
        <w:trPr>
          <w:trHeight w:val="2766"/>
        </w:trPr>
        <w:tc>
          <w:tcPr>
            <w:tcW w:w="457" w:type="pct"/>
            <w:gridSpan w:val="2"/>
            <w:vMerge w:val="restart"/>
            <w:shd w:val="clear" w:color="auto" w:fill="B8CCE4" w:themeFill="accent1" w:themeFillTint="66"/>
          </w:tcPr>
          <w:p w14:paraId="1CF9B62B" w14:textId="77777777" w:rsidR="00AE5433" w:rsidRPr="0078619A" w:rsidRDefault="00AE5433" w:rsidP="00AE5433">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Cheltuieli eligibile indirecte </w:t>
            </w:r>
          </w:p>
        </w:tc>
        <w:tc>
          <w:tcPr>
            <w:tcW w:w="919" w:type="pct"/>
            <w:gridSpan w:val="2"/>
            <w:vAlign w:val="center"/>
          </w:tcPr>
          <w:p w14:paraId="17C3F308" w14:textId="77777777" w:rsidR="00AE5433" w:rsidRPr="0078619A" w:rsidRDefault="00AE5433" w:rsidP="00AE5433">
            <w:pPr>
              <w:autoSpaceDE w:val="0"/>
              <w:autoSpaceDN w:val="0"/>
              <w:adjustRightInd w:val="0"/>
              <w:rPr>
                <w:rFonts w:ascii="Trebuchet MS" w:hAnsi="Trebuchet MS" w:cs="Calibri"/>
                <w:color w:val="244061" w:themeColor="accent1" w:themeShade="80"/>
              </w:rPr>
            </w:pPr>
            <w:r w:rsidRPr="0078619A">
              <w:rPr>
                <w:rFonts w:ascii="Trebuchet MS" w:hAnsi="Trebuchet MS" w:cs="Calibri"/>
                <w:color w:val="244061" w:themeColor="accent1" w:themeShade="80"/>
              </w:rPr>
              <w:t>44- Cheltuieli indirecte conform art. 68 din Regulamentul UE</w:t>
            </w:r>
          </w:p>
          <w:p w14:paraId="534F2763"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s="Calibri"/>
                <w:color w:val="244061" w:themeColor="accent1" w:themeShade="80"/>
              </w:rPr>
              <w:t>nr.1303</w:t>
            </w:r>
          </w:p>
          <w:p w14:paraId="1EA6E49F" w14:textId="77777777" w:rsidR="00AE5433" w:rsidRPr="0078619A" w:rsidRDefault="00AE5433" w:rsidP="00AE5433">
            <w:pPr>
              <w:jc w:val="both"/>
              <w:rPr>
                <w:rFonts w:ascii="Trebuchet MS" w:hAnsi="Trebuchet MS"/>
                <w:color w:val="244061" w:themeColor="accent1" w:themeShade="80"/>
              </w:rPr>
            </w:pPr>
          </w:p>
          <w:p w14:paraId="039D7192" w14:textId="77777777" w:rsidR="00AE5433" w:rsidRPr="0078619A" w:rsidRDefault="00AE5433" w:rsidP="00AE5433">
            <w:pPr>
              <w:jc w:val="both"/>
              <w:rPr>
                <w:rFonts w:ascii="Trebuchet MS" w:hAnsi="Trebuchet MS"/>
                <w:color w:val="244061" w:themeColor="accent1" w:themeShade="80"/>
              </w:rPr>
            </w:pPr>
          </w:p>
          <w:p w14:paraId="4A1A9E4B" w14:textId="77777777" w:rsidR="00AE5433" w:rsidRPr="0078619A" w:rsidRDefault="00AE5433" w:rsidP="00AE5433">
            <w:pPr>
              <w:jc w:val="both"/>
              <w:rPr>
                <w:rFonts w:ascii="Trebuchet MS" w:hAnsi="Trebuchet MS"/>
                <w:color w:val="244061" w:themeColor="accent1" w:themeShade="80"/>
              </w:rPr>
            </w:pPr>
          </w:p>
          <w:p w14:paraId="32CE5D3F" w14:textId="77BFE513" w:rsidR="00AE5433" w:rsidRPr="0078619A" w:rsidRDefault="00AE5433" w:rsidP="00AE5433">
            <w:pPr>
              <w:jc w:val="both"/>
              <w:rPr>
                <w:rFonts w:ascii="Trebuchet MS" w:hAnsi="Trebuchet MS"/>
                <w:b/>
                <w:color w:val="244061" w:themeColor="accent1" w:themeShade="80"/>
              </w:rPr>
            </w:pPr>
          </w:p>
        </w:tc>
        <w:tc>
          <w:tcPr>
            <w:tcW w:w="1388" w:type="pct"/>
            <w:vAlign w:val="center"/>
          </w:tcPr>
          <w:p w14:paraId="3DA40837" w14:textId="77777777" w:rsidR="00AE5433" w:rsidRPr="0078619A" w:rsidRDefault="00AE5433" w:rsidP="00AE5433">
            <w:pPr>
              <w:jc w:val="both"/>
              <w:rPr>
                <w:rFonts w:ascii="Trebuchet MS" w:hAnsi="Trebuchet MS"/>
                <w:color w:val="244061" w:themeColor="accent1" w:themeShade="80"/>
              </w:rPr>
            </w:pPr>
          </w:p>
          <w:p w14:paraId="58DC0A9C" w14:textId="77777777" w:rsidR="00AE5433" w:rsidRPr="0078619A" w:rsidRDefault="00AE5433" w:rsidP="00AE5433">
            <w:pPr>
              <w:jc w:val="both"/>
              <w:rPr>
                <w:rFonts w:ascii="Trebuchet MS" w:hAnsi="Trebuchet MS"/>
                <w:b/>
                <w:color w:val="244061" w:themeColor="accent1" w:themeShade="80"/>
              </w:rPr>
            </w:pPr>
            <w:r w:rsidRPr="0078619A">
              <w:rPr>
                <w:rFonts w:ascii="Trebuchet MS" w:hAnsi="Trebuchet MS" w:cs="Calibri"/>
                <w:color w:val="244061" w:themeColor="accent1" w:themeShade="80"/>
              </w:rPr>
              <w:t>166-Cheltuieli indirecte conform art. 68</w:t>
            </w:r>
          </w:p>
          <w:p w14:paraId="0C8FDA57" w14:textId="77777777" w:rsidR="00AE5433" w:rsidRPr="0078619A" w:rsidRDefault="00AE5433" w:rsidP="00AE5433">
            <w:pPr>
              <w:jc w:val="both"/>
              <w:rPr>
                <w:rFonts w:ascii="Trebuchet MS" w:hAnsi="Trebuchet MS"/>
                <w:b/>
                <w:color w:val="244061" w:themeColor="accent1" w:themeShade="80"/>
              </w:rPr>
            </w:pPr>
          </w:p>
          <w:p w14:paraId="05B80304" w14:textId="77777777" w:rsidR="00AE5433" w:rsidRPr="0078619A" w:rsidRDefault="00AE5433" w:rsidP="00AE5433">
            <w:pPr>
              <w:jc w:val="both"/>
              <w:rPr>
                <w:rFonts w:ascii="Trebuchet MS" w:hAnsi="Trebuchet MS"/>
                <w:b/>
                <w:color w:val="244061" w:themeColor="accent1" w:themeShade="80"/>
              </w:rPr>
            </w:pPr>
          </w:p>
          <w:p w14:paraId="7F5867E6" w14:textId="77777777" w:rsidR="00AE5433" w:rsidRPr="0078619A" w:rsidRDefault="00AE5433" w:rsidP="00AE5433">
            <w:pPr>
              <w:jc w:val="both"/>
              <w:rPr>
                <w:rFonts w:ascii="Trebuchet MS" w:hAnsi="Trebuchet MS"/>
                <w:b/>
                <w:color w:val="244061" w:themeColor="accent1" w:themeShade="80"/>
              </w:rPr>
            </w:pPr>
          </w:p>
          <w:p w14:paraId="7D96CC46" w14:textId="77777777" w:rsidR="00AE5433" w:rsidRPr="0078619A" w:rsidRDefault="00AE5433" w:rsidP="00AE5433">
            <w:pPr>
              <w:jc w:val="both"/>
              <w:rPr>
                <w:rFonts w:ascii="Trebuchet MS" w:hAnsi="Trebuchet MS"/>
                <w:b/>
                <w:color w:val="244061" w:themeColor="accent1" w:themeShade="80"/>
              </w:rPr>
            </w:pPr>
          </w:p>
          <w:p w14:paraId="1D27A506" w14:textId="77777777" w:rsidR="00AE5433" w:rsidRPr="0078619A" w:rsidRDefault="00AE5433" w:rsidP="00AE5433">
            <w:pPr>
              <w:jc w:val="both"/>
              <w:rPr>
                <w:rFonts w:ascii="Trebuchet MS" w:hAnsi="Trebuchet MS"/>
                <w:color w:val="244061" w:themeColor="accent1" w:themeShade="80"/>
              </w:rPr>
            </w:pPr>
          </w:p>
          <w:p w14:paraId="14F299F2" w14:textId="77777777" w:rsidR="00AE5433" w:rsidRPr="0078619A" w:rsidRDefault="00AE5433" w:rsidP="00AE5433">
            <w:pPr>
              <w:jc w:val="both"/>
              <w:rPr>
                <w:rFonts w:ascii="Trebuchet MS" w:hAnsi="Trebuchet MS"/>
                <w:color w:val="244061" w:themeColor="accent1" w:themeShade="80"/>
              </w:rPr>
            </w:pPr>
          </w:p>
          <w:p w14:paraId="3A088652" w14:textId="77777777" w:rsidR="00AE5433" w:rsidRPr="0078619A" w:rsidRDefault="00AE5433" w:rsidP="00AE5433">
            <w:pPr>
              <w:jc w:val="both"/>
              <w:rPr>
                <w:rFonts w:ascii="Trebuchet MS" w:hAnsi="Trebuchet MS"/>
                <w:color w:val="244061" w:themeColor="accent1" w:themeShade="80"/>
              </w:rPr>
            </w:pPr>
          </w:p>
          <w:p w14:paraId="7415D479" w14:textId="77777777" w:rsidR="00AE5433" w:rsidRPr="0078619A" w:rsidRDefault="00AE5433" w:rsidP="00AE5433">
            <w:pPr>
              <w:jc w:val="both"/>
              <w:rPr>
                <w:rFonts w:ascii="Trebuchet MS" w:hAnsi="Trebuchet MS"/>
                <w:color w:val="244061" w:themeColor="accent1" w:themeShade="80"/>
              </w:rPr>
            </w:pPr>
          </w:p>
          <w:p w14:paraId="04851A40" w14:textId="77777777" w:rsidR="00AE5433" w:rsidRPr="0078619A" w:rsidRDefault="00AE5433" w:rsidP="00AE5433">
            <w:pPr>
              <w:jc w:val="both"/>
              <w:rPr>
                <w:rFonts w:ascii="Trebuchet MS" w:hAnsi="Trebuchet MS"/>
                <w:color w:val="244061" w:themeColor="accent1" w:themeShade="80"/>
              </w:rPr>
            </w:pPr>
          </w:p>
          <w:p w14:paraId="014CB922" w14:textId="77777777" w:rsidR="00AE5433" w:rsidRPr="0078619A" w:rsidRDefault="00AE5433" w:rsidP="00AE5433">
            <w:pPr>
              <w:jc w:val="both"/>
              <w:rPr>
                <w:rFonts w:ascii="Trebuchet MS" w:hAnsi="Trebuchet MS"/>
                <w:color w:val="244061" w:themeColor="accent1" w:themeShade="80"/>
              </w:rPr>
            </w:pPr>
          </w:p>
          <w:p w14:paraId="31DC1A9F" w14:textId="7A377C2F" w:rsidR="00AE5433" w:rsidRPr="0078619A" w:rsidRDefault="00AE5433" w:rsidP="00AE5433">
            <w:pPr>
              <w:jc w:val="both"/>
              <w:rPr>
                <w:rFonts w:ascii="Trebuchet MS" w:hAnsi="Trebuchet MS"/>
                <w:color w:val="244061" w:themeColor="accent1" w:themeShade="80"/>
              </w:rPr>
            </w:pPr>
          </w:p>
        </w:tc>
        <w:tc>
          <w:tcPr>
            <w:tcW w:w="2236" w:type="pct"/>
            <w:vAlign w:val="center"/>
          </w:tcPr>
          <w:p w14:paraId="45FC322A" w14:textId="77777777" w:rsidR="00AE5433" w:rsidRPr="0078619A" w:rsidRDefault="00AE5433" w:rsidP="00AE5433">
            <w:pPr>
              <w:numPr>
                <w:ilvl w:val="0"/>
                <w:numId w:val="18"/>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Salarii aferente experților suport pentru activitatea managerului de proiect (consilier juridic pentru consilierea echipei de proiect, economist, contabil, expert </w:t>
            </w:r>
            <w:proofErr w:type="spellStart"/>
            <w:r w:rsidRPr="0078619A">
              <w:rPr>
                <w:rFonts w:ascii="Trebuchet MS" w:hAnsi="Trebuchet MS"/>
                <w:color w:val="244061" w:themeColor="accent1" w:themeShade="80"/>
              </w:rPr>
              <w:t>achizitii</w:t>
            </w:r>
            <w:proofErr w:type="spellEnd"/>
            <w:r w:rsidRPr="0078619A">
              <w:rPr>
                <w:rFonts w:ascii="Trebuchet MS" w:hAnsi="Trebuchet MS"/>
                <w:color w:val="244061" w:themeColor="accent1" w:themeShade="80"/>
              </w:rPr>
              <w:t xml:space="preserve"> publice, audit etc. care </w:t>
            </w:r>
            <w:proofErr w:type="spellStart"/>
            <w:r w:rsidRPr="0078619A">
              <w:rPr>
                <w:rFonts w:ascii="Trebuchet MS" w:hAnsi="Trebuchet MS"/>
                <w:color w:val="244061" w:themeColor="accent1" w:themeShade="80"/>
              </w:rPr>
              <w:t>vizeaza</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functionarea</w:t>
            </w:r>
            <w:proofErr w:type="spellEnd"/>
            <w:r w:rsidRPr="0078619A">
              <w:rPr>
                <w:rFonts w:ascii="Trebuchet MS" w:hAnsi="Trebuchet MS"/>
                <w:color w:val="244061" w:themeColor="accent1" w:themeShade="80"/>
              </w:rPr>
              <w:t xml:space="preserve"> in ansamblu a proiectului si nu o activitate anume)</w:t>
            </w:r>
          </w:p>
          <w:p w14:paraId="771D3D1C" w14:textId="77777777" w:rsidR="00AE5433" w:rsidRPr="0078619A" w:rsidRDefault="00AE5433" w:rsidP="00AE5433">
            <w:pPr>
              <w:numPr>
                <w:ilvl w:val="0"/>
                <w:numId w:val="18"/>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Salarii aferente personalului administrativ și auxiliar (care </w:t>
            </w:r>
            <w:proofErr w:type="spellStart"/>
            <w:r w:rsidRPr="0078619A">
              <w:rPr>
                <w:rFonts w:ascii="Trebuchet MS" w:hAnsi="Trebuchet MS"/>
                <w:color w:val="244061" w:themeColor="accent1" w:themeShade="80"/>
              </w:rPr>
              <w:t>vizeaza</w:t>
            </w:r>
            <w:proofErr w:type="spellEnd"/>
            <w:r w:rsidRPr="0078619A">
              <w:rPr>
                <w:rFonts w:ascii="Trebuchet MS" w:hAnsi="Trebuchet MS"/>
                <w:color w:val="244061" w:themeColor="accent1" w:themeShade="80"/>
              </w:rPr>
              <w:t xml:space="preserve"> </w:t>
            </w:r>
            <w:proofErr w:type="spellStart"/>
            <w:r w:rsidRPr="0078619A">
              <w:rPr>
                <w:rFonts w:ascii="Trebuchet MS" w:hAnsi="Trebuchet MS"/>
                <w:color w:val="244061" w:themeColor="accent1" w:themeShade="80"/>
              </w:rPr>
              <w:t>functionarea</w:t>
            </w:r>
            <w:proofErr w:type="spellEnd"/>
            <w:r w:rsidRPr="0078619A">
              <w:rPr>
                <w:rFonts w:ascii="Trebuchet MS" w:hAnsi="Trebuchet MS"/>
                <w:color w:val="244061" w:themeColor="accent1" w:themeShade="80"/>
              </w:rPr>
              <w:t xml:space="preserve"> in ansamblu a proiectului si nu o activitate anume)</w:t>
            </w:r>
          </w:p>
          <w:p w14:paraId="37BE62CB" w14:textId="77777777" w:rsidR="00AE5433" w:rsidRPr="0078619A" w:rsidRDefault="00AE5433" w:rsidP="00AE5433">
            <w:pPr>
              <w:numPr>
                <w:ilvl w:val="0"/>
                <w:numId w:val="16"/>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Contribuții sociale aferente cheltuielilor salariale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cheltuielilor asimilate acestora (contribuții angajați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angajatori).</w:t>
            </w:r>
          </w:p>
          <w:p w14:paraId="1DE0D6E5" w14:textId="77777777" w:rsidR="00AE5433" w:rsidRPr="0078619A" w:rsidRDefault="00AE5433" w:rsidP="00AE5433">
            <w:pPr>
              <w:numPr>
                <w:ilvl w:val="0"/>
                <w:numId w:val="19"/>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Chirie sediu administrativ al proiectului </w:t>
            </w:r>
          </w:p>
          <w:p w14:paraId="55A0DE2A" w14:textId="77777777" w:rsidR="00AE5433" w:rsidRPr="0078619A" w:rsidRDefault="00AE5433" w:rsidP="00AE5433">
            <w:pPr>
              <w:numPr>
                <w:ilvl w:val="0"/>
                <w:numId w:val="19"/>
              </w:numPr>
              <w:jc w:val="both"/>
              <w:rPr>
                <w:rFonts w:ascii="Trebuchet MS" w:hAnsi="Trebuchet MS"/>
                <w:color w:val="244061" w:themeColor="accent1" w:themeShade="80"/>
              </w:rPr>
            </w:pPr>
            <w:r w:rsidRPr="0078619A">
              <w:rPr>
                <w:rFonts w:ascii="Trebuchet MS" w:hAnsi="Trebuchet MS"/>
                <w:color w:val="244061" w:themeColor="accent1" w:themeShade="80"/>
              </w:rPr>
              <w:t xml:space="preserve">Plata serviciilor pentru medicina muncii, prevenirea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stingerea incendiilor, sănătatea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securitatea în muncă pentru personalul propriu</w:t>
            </w:r>
          </w:p>
          <w:p w14:paraId="1777DC55" w14:textId="77777777" w:rsidR="00AE5433" w:rsidRPr="0078619A" w:rsidRDefault="00AE5433" w:rsidP="00AE5433">
            <w:pPr>
              <w:numPr>
                <w:ilvl w:val="0"/>
                <w:numId w:val="19"/>
              </w:numPr>
              <w:jc w:val="both"/>
              <w:rPr>
                <w:rFonts w:ascii="Trebuchet MS" w:hAnsi="Trebuchet MS"/>
                <w:color w:val="244061" w:themeColor="accent1" w:themeShade="80"/>
              </w:rPr>
            </w:pPr>
            <w:r w:rsidRPr="0078619A">
              <w:rPr>
                <w:rFonts w:ascii="Trebuchet MS" w:hAnsi="Trebuchet MS"/>
                <w:color w:val="244061" w:themeColor="accent1" w:themeShade="80"/>
              </w:rPr>
              <w:t>Utilități:</w:t>
            </w:r>
          </w:p>
          <w:p w14:paraId="6C4C7202"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 xml:space="preserve">a) apă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canalizare</w:t>
            </w:r>
          </w:p>
          <w:p w14:paraId="4BBE9B5B"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b) servicii de salubrizare</w:t>
            </w:r>
          </w:p>
          <w:p w14:paraId="6A5AC9CC"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c) energie electrică</w:t>
            </w:r>
          </w:p>
          <w:p w14:paraId="37FC8BD9"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d) energie termică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/sau gaze naturale</w:t>
            </w:r>
          </w:p>
          <w:p w14:paraId="6E8DDD85"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e) telefoane, fax, internet, acces la baze de date</w:t>
            </w:r>
          </w:p>
          <w:p w14:paraId="5378216A"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 xml:space="preserve">f) servicii poștale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/sau servicii curierat</w:t>
            </w:r>
          </w:p>
          <w:p w14:paraId="42A6C124" w14:textId="77777777" w:rsidR="00AE5433" w:rsidRPr="0078619A" w:rsidRDefault="00AE5433" w:rsidP="00AE5433">
            <w:pPr>
              <w:numPr>
                <w:ilvl w:val="0"/>
                <w:numId w:val="20"/>
              </w:numPr>
              <w:jc w:val="both"/>
              <w:rPr>
                <w:rFonts w:ascii="Trebuchet MS" w:hAnsi="Trebuchet MS"/>
                <w:color w:val="244061" w:themeColor="accent1" w:themeShade="80"/>
              </w:rPr>
            </w:pPr>
            <w:r w:rsidRPr="0078619A">
              <w:rPr>
                <w:rFonts w:ascii="Trebuchet MS" w:hAnsi="Trebuchet MS"/>
                <w:color w:val="244061" w:themeColor="accent1" w:themeShade="80"/>
              </w:rPr>
              <w:t>Servicii de administrare a clădirilor:</w:t>
            </w:r>
          </w:p>
          <w:p w14:paraId="124C4F8F"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a) întreținerea curentă</w:t>
            </w:r>
          </w:p>
          <w:p w14:paraId="1494CD62"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b) asigurarea securității clădirilor</w:t>
            </w:r>
          </w:p>
          <w:p w14:paraId="2B97F76D"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 xml:space="preserve">c) salubrizare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igienizare</w:t>
            </w:r>
          </w:p>
          <w:p w14:paraId="7FFBEDBB" w14:textId="77777777" w:rsidR="00AE5433" w:rsidRPr="0078619A" w:rsidRDefault="00AE5433" w:rsidP="00AE5433">
            <w:pPr>
              <w:numPr>
                <w:ilvl w:val="0"/>
                <w:numId w:val="20"/>
              </w:numPr>
              <w:jc w:val="both"/>
              <w:rPr>
                <w:rFonts w:ascii="Trebuchet MS" w:hAnsi="Trebuchet MS"/>
                <w:color w:val="244061" w:themeColor="accent1" w:themeShade="80"/>
              </w:rPr>
            </w:pPr>
            <w:r w:rsidRPr="0078619A">
              <w:rPr>
                <w:rFonts w:ascii="Trebuchet MS" w:hAnsi="Trebuchet MS"/>
                <w:color w:val="244061" w:themeColor="accent1" w:themeShade="80"/>
              </w:rPr>
              <w:t xml:space="preserve">Servicii de întreținere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reparare echipamente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mijloace de transport:</w:t>
            </w:r>
          </w:p>
          <w:p w14:paraId="7EDC16AA"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a) întreținere echipamente</w:t>
            </w:r>
          </w:p>
          <w:p w14:paraId="5C5E8226"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b) reparații echipamente</w:t>
            </w:r>
          </w:p>
          <w:p w14:paraId="30B3D887"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c) întreținere mijloace de transport</w:t>
            </w:r>
          </w:p>
          <w:p w14:paraId="7E867C05"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d) reparații mijloace de transport</w:t>
            </w:r>
          </w:p>
          <w:p w14:paraId="0850C8E0" w14:textId="77777777" w:rsidR="00AE5433" w:rsidRPr="0078619A" w:rsidRDefault="00AE5433" w:rsidP="00AE5433">
            <w:pPr>
              <w:numPr>
                <w:ilvl w:val="0"/>
                <w:numId w:val="20"/>
              </w:numPr>
              <w:jc w:val="both"/>
              <w:rPr>
                <w:rFonts w:ascii="Trebuchet MS" w:hAnsi="Trebuchet MS"/>
                <w:color w:val="244061" w:themeColor="accent1" w:themeShade="80"/>
              </w:rPr>
            </w:pPr>
            <w:r w:rsidRPr="0078619A">
              <w:rPr>
                <w:rFonts w:ascii="Trebuchet MS" w:hAnsi="Trebuchet MS"/>
                <w:color w:val="244061" w:themeColor="accent1" w:themeShade="80"/>
              </w:rPr>
              <w:t>Amortizare active</w:t>
            </w:r>
          </w:p>
          <w:p w14:paraId="1E36F2FF" w14:textId="77777777" w:rsidR="00AE5433" w:rsidRPr="0078619A" w:rsidRDefault="00AE5433" w:rsidP="00AE5433">
            <w:pPr>
              <w:numPr>
                <w:ilvl w:val="0"/>
                <w:numId w:val="21"/>
              </w:numPr>
              <w:jc w:val="both"/>
              <w:rPr>
                <w:rFonts w:ascii="Trebuchet MS" w:hAnsi="Trebuchet MS"/>
                <w:color w:val="244061" w:themeColor="accent1" w:themeShade="80"/>
              </w:rPr>
            </w:pPr>
            <w:r w:rsidRPr="0078619A">
              <w:rPr>
                <w:rFonts w:ascii="Trebuchet MS" w:hAnsi="Trebuchet MS"/>
                <w:color w:val="244061" w:themeColor="accent1" w:themeShade="80"/>
              </w:rPr>
              <w:t>Conectare la rețele informatice</w:t>
            </w:r>
          </w:p>
          <w:p w14:paraId="3D14EE43" w14:textId="77777777" w:rsidR="00AE5433" w:rsidRPr="0078619A" w:rsidRDefault="00AE5433" w:rsidP="00AE5433">
            <w:pPr>
              <w:numPr>
                <w:ilvl w:val="0"/>
                <w:numId w:val="21"/>
              </w:numPr>
              <w:jc w:val="both"/>
              <w:rPr>
                <w:rFonts w:ascii="Trebuchet MS" w:hAnsi="Trebuchet MS"/>
                <w:color w:val="244061" w:themeColor="accent1" w:themeShade="80"/>
              </w:rPr>
            </w:pPr>
            <w:r w:rsidRPr="0078619A">
              <w:rPr>
                <w:rFonts w:ascii="Trebuchet MS" w:hAnsi="Trebuchet MS"/>
                <w:color w:val="244061" w:themeColor="accent1" w:themeShade="80"/>
              </w:rPr>
              <w:t>Arhivare documente</w:t>
            </w:r>
          </w:p>
          <w:p w14:paraId="67056112" w14:textId="77777777" w:rsidR="00AE5433" w:rsidRPr="0078619A" w:rsidRDefault="00AE5433" w:rsidP="00AE5433">
            <w:pPr>
              <w:numPr>
                <w:ilvl w:val="0"/>
                <w:numId w:val="21"/>
              </w:numPr>
              <w:jc w:val="both"/>
              <w:rPr>
                <w:rFonts w:ascii="Trebuchet MS" w:hAnsi="Trebuchet MS"/>
                <w:color w:val="244061" w:themeColor="accent1" w:themeShade="80"/>
              </w:rPr>
            </w:pPr>
            <w:r w:rsidRPr="0078619A">
              <w:rPr>
                <w:rFonts w:ascii="Trebuchet MS" w:hAnsi="Trebuchet MS"/>
                <w:color w:val="244061" w:themeColor="accent1" w:themeShade="80"/>
              </w:rPr>
              <w:lastRenderedPageBreak/>
              <w:t>Cheltuieli aferente procedurilor de achiziție</w:t>
            </w:r>
          </w:p>
          <w:p w14:paraId="5469DC7C" w14:textId="77777777" w:rsidR="00AE5433" w:rsidRPr="0078619A" w:rsidRDefault="00AE5433" w:rsidP="00AE5433">
            <w:pPr>
              <w:numPr>
                <w:ilvl w:val="0"/>
                <w:numId w:val="22"/>
              </w:numPr>
              <w:jc w:val="both"/>
              <w:rPr>
                <w:rFonts w:ascii="Trebuchet MS" w:hAnsi="Trebuchet MS"/>
                <w:color w:val="244061" w:themeColor="accent1" w:themeShade="80"/>
              </w:rPr>
            </w:pPr>
            <w:r w:rsidRPr="0078619A">
              <w:rPr>
                <w:rFonts w:ascii="Trebuchet MS" w:hAnsi="Trebuchet MS"/>
                <w:color w:val="244061" w:themeColor="accent1" w:themeShade="80"/>
              </w:rPr>
              <w:t xml:space="preserve">Multiplicare, cu excepția materialelor de informare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publicitate</w:t>
            </w:r>
          </w:p>
          <w:p w14:paraId="7C3C5EEE" w14:textId="77777777" w:rsidR="00AE5433" w:rsidRPr="0078619A" w:rsidRDefault="00AE5433" w:rsidP="00AE5433">
            <w:pPr>
              <w:numPr>
                <w:ilvl w:val="0"/>
                <w:numId w:val="22"/>
              </w:numPr>
              <w:jc w:val="both"/>
              <w:rPr>
                <w:rFonts w:ascii="Trebuchet MS" w:hAnsi="Trebuchet MS"/>
                <w:color w:val="244061" w:themeColor="accent1" w:themeShade="80"/>
              </w:rPr>
            </w:pPr>
            <w:r w:rsidRPr="0078619A">
              <w:rPr>
                <w:rFonts w:ascii="Trebuchet MS" w:hAnsi="Trebuchet MS"/>
                <w:color w:val="244061" w:themeColor="accent1" w:themeShade="80"/>
              </w:rPr>
              <w:t>cheltuielile aferente garanțiilor oferite de bănci sau alte instituții financiare</w:t>
            </w:r>
          </w:p>
          <w:p w14:paraId="3312C127" w14:textId="77777777" w:rsidR="00AE5433" w:rsidRPr="0078619A" w:rsidRDefault="00AE5433" w:rsidP="00AE5433">
            <w:pPr>
              <w:numPr>
                <w:ilvl w:val="0"/>
                <w:numId w:val="22"/>
              </w:numPr>
              <w:jc w:val="both"/>
              <w:rPr>
                <w:rFonts w:ascii="Trebuchet MS" w:hAnsi="Trebuchet MS"/>
                <w:color w:val="244061" w:themeColor="accent1" w:themeShade="80"/>
              </w:rPr>
            </w:pPr>
            <w:r w:rsidRPr="0078619A">
              <w:rPr>
                <w:rFonts w:ascii="Trebuchet MS" w:hAnsi="Trebuchet MS"/>
                <w:color w:val="244061" w:themeColor="accent1" w:themeShade="80"/>
              </w:rPr>
              <w:t>taxe notariale</w:t>
            </w:r>
          </w:p>
          <w:p w14:paraId="7188D633" w14:textId="77777777" w:rsidR="00AE5433" w:rsidRPr="0078619A" w:rsidRDefault="00AE5433" w:rsidP="00AE5433">
            <w:pPr>
              <w:numPr>
                <w:ilvl w:val="0"/>
                <w:numId w:val="22"/>
              </w:numPr>
              <w:jc w:val="both"/>
              <w:rPr>
                <w:rFonts w:ascii="Trebuchet MS" w:hAnsi="Trebuchet MS"/>
                <w:color w:val="244061" w:themeColor="accent1" w:themeShade="80"/>
              </w:rPr>
            </w:pPr>
            <w:r w:rsidRPr="0078619A">
              <w:rPr>
                <w:rFonts w:ascii="Trebuchet MS" w:hAnsi="Trebuchet MS"/>
                <w:color w:val="244061" w:themeColor="accent1" w:themeShade="80"/>
              </w:rPr>
              <w:t>abonamente la publicații de specialitate</w:t>
            </w:r>
          </w:p>
          <w:p w14:paraId="298E44FC" w14:textId="77777777" w:rsidR="00AE5433" w:rsidRPr="0078619A" w:rsidRDefault="00AE5433" w:rsidP="00AE5433">
            <w:pPr>
              <w:numPr>
                <w:ilvl w:val="0"/>
                <w:numId w:val="22"/>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financiare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juridice (notariale):</w:t>
            </w:r>
          </w:p>
          <w:p w14:paraId="51F94519" w14:textId="77777777" w:rsidR="00AE5433" w:rsidRPr="0078619A" w:rsidRDefault="00AE5433" w:rsidP="00AE5433">
            <w:pPr>
              <w:numPr>
                <w:ilvl w:val="1"/>
                <w:numId w:val="22"/>
              </w:numPr>
              <w:jc w:val="both"/>
              <w:rPr>
                <w:rFonts w:ascii="Trebuchet MS" w:hAnsi="Trebuchet MS"/>
                <w:color w:val="244061" w:themeColor="accent1" w:themeShade="80"/>
              </w:rPr>
            </w:pPr>
            <w:r w:rsidRPr="0078619A">
              <w:rPr>
                <w:rFonts w:ascii="Trebuchet MS" w:hAnsi="Trebuchet MS"/>
                <w:color w:val="244061" w:themeColor="accent1" w:themeShade="80"/>
              </w:rPr>
              <w:t xml:space="preserve">prime de asigurare bunuri (mobile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imobile)</w:t>
            </w:r>
          </w:p>
          <w:p w14:paraId="62DCA9D8" w14:textId="77777777" w:rsidR="00AE5433" w:rsidRPr="0078619A" w:rsidRDefault="00AE5433" w:rsidP="00AE5433">
            <w:pPr>
              <w:numPr>
                <w:ilvl w:val="1"/>
                <w:numId w:val="22"/>
              </w:numPr>
              <w:jc w:val="both"/>
              <w:rPr>
                <w:rFonts w:ascii="Trebuchet MS" w:hAnsi="Trebuchet MS"/>
                <w:color w:val="244061" w:themeColor="accent1" w:themeShade="80"/>
              </w:rPr>
            </w:pPr>
            <w:r w:rsidRPr="0078619A">
              <w:rPr>
                <w:rFonts w:ascii="Trebuchet MS" w:hAnsi="Trebuchet MS"/>
                <w:color w:val="244061" w:themeColor="accent1" w:themeShade="80"/>
              </w:rPr>
              <w:t xml:space="preserve">asigurarea medicală pentru călătoriile în străinătate, </w:t>
            </w:r>
          </w:p>
          <w:p w14:paraId="466CB489" w14:textId="77777777" w:rsidR="00AE5433" w:rsidRPr="0078619A" w:rsidRDefault="00AE5433" w:rsidP="00AE5433">
            <w:pPr>
              <w:numPr>
                <w:ilvl w:val="1"/>
                <w:numId w:val="22"/>
              </w:numPr>
              <w:jc w:val="both"/>
              <w:rPr>
                <w:rFonts w:ascii="Trebuchet MS" w:hAnsi="Trebuchet MS"/>
                <w:color w:val="244061" w:themeColor="accent1" w:themeShade="80"/>
              </w:rPr>
            </w:pPr>
            <w:r w:rsidRPr="0078619A">
              <w:rPr>
                <w:rFonts w:ascii="Trebuchet MS" w:hAnsi="Trebuchet MS"/>
                <w:color w:val="244061" w:themeColor="accent1" w:themeShade="80"/>
              </w:rPr>
              <w:t>prime de asigurare obligatorie auto (excluzând asigurarea CASCO)</w:t>
            </w:r>
          </w:p>
          <w:p w14:paraId="5356C947" w14:textId="77777777" w:rsidR="00AE5433" w:rsidRPr="0078619A" w:rsidRDefault="00AE5433" w:rsidP="00AE5433">
            <w:pPr>
              <w:numPr>
                <w:ilvl w:val="1"/>
                <w:numId w:val="22"/>
              </w:numPr>
              <w:jc w:val="both"/>
              <w:rPr>
                <w:rFonts w:ascii="Trebuchet MS" w:hAnsi="Trebuchet MS"/>
                <w:color w:val="244061" w:themeColor="accent1" w:themeShade="80"/>
              </w:rPr>
            </w:pPr>
            <w:r w:rsidRPr="0078619A">
              <w:rPr>
                <w:rFonts w:ascii="Trebuchet MS" w:hAnsi="Trebuchet MS"/>
                <w:color w:val="244061" w:themeColor="accent1" w:themeShade="80"/>
              </w:rPr>
              <w:t xml:space="preserve">cheltuieli aferente deschiderii, gestionării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operării contului/conturilor bancare al/ale proiectului</w:t>
            </w:r>
          </w:p>
          <w:p w14:paraId="43749D02"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Materiale consumabile:</w:t>
            </w:r>
          </w:p>
          <w:p w14:paraId="6BB82500"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a) cheltuieli cu materialele auxiliare</w:t>
            </w:r>
          </w:p>
          <w:p w14:paraId="12705196"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b) cheltuieli cu materialele pentru ambalat</w:t>
            </w:r>
          </w:p>
          <w:p w14:paraId="79F6A036" w14:textId="77777777" w:rsidR="00AE5433" w:rsidRPr="0078619A" w:rsidRDefault="00AE5433" w:rsidP="00AE5433">
            <w:pPr>
              <w:jc w:val="both"/>
              <w:rPr>
                <w:rFonts w:ascii="Trebuchet MS" w:hAnsi="Trebuchet MS"/>
                <w:color w:val="244061" w:themeColor="accent1" w:themeShade="80"/>
              </w:rPr>
            </w:pPr>
            <w:r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ab/>
              <w:t>c) cheltuieli cu alte materiale consumabile</w:t>
            </w:r>
          </w:p>
          <w:p w14:paraId="056D24B7" w14:textId="77777777" w:rsidR="00AE5433" w:rsidRPr="0078619A" w:rsidRDefault="00AE5433" w:rsidP="00AE5433">
            <w:pPr>
              <w:numPr>
                <w:ilvl w:val="0"/>
                <w:numId w:val="23"/>
              </w:numPr>
              <w:jc w:val="both"/>
              <w:rPr>
                <w:rFonts w:ascii="Trebuchet MS" w:hAnsi="Trebuchet MS"/>
                <w:color w:val="244061" w:themeColor="accent1" w:themeShade="80"/>
              </w:rPr>
            </w:pPr>
            <w:r w:rsidRPr="0078619A">
              <w:rPr>
                <w:rFonts w:ascii="Trebuchet MS" w:hAnsi="Trebuchet MS"/>
                <w:color w:val="244061" w:themeColor="accent1" w:themeShade="80"/>
              </w:rPr>
              <w:t xml:space="preserve">producția materialelor publicitare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de informare</w:t>
            </w:r>
          </w:p>
          <w:p w14:paraId="472645F0" w14:textId="77777777" w:rsidR="00AE5433" w:rsidRPr="0078619A" w:rsidRDefault="00AE5433" w:rsidP="00AE5433">
            <w:pPr>
              <w:numPr>
                <w:ilvl w:val="0"/>
                <w:numId w:val="23"/>
              </w:numPr>
              <w:jc w:val="both"/>
              <w:rPr>
                <w:rFonts w:ascii="Trebuchet MS" w:hAnsi="Trebuchet MS"/>
                <w:color w:val="244061" w:themeColor="accent1" w:themeShade="80"/>
              </w:rPr>
            </w:pPr>
            <w:r w:rsidRPr="0078619A">
              <w:rPr>
                <w:rFonts w:ascii="Trebuchet MS" w:hAnsi="Trebuchet MS"/>
                <w:color w:val="244061" w:themeColor="accent1" w:themeShade="80"/>
              </w:rPr>
              <w:t xml:space="preserve">tipărirea/multiplicarea materialelor publicitare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de informare</w:t>
            </w:r>
          </w:p>
          <w:p w14:paraId="2255F0A4" w14:textId="77777777" w:rsidR="00AE5433" w:rsidRPr="0078619A" w:rsidRDefault="00AE5433" w:rsidP="00AE5433">
            <w:pPr>
              <w:numPr>
                <w:ilvl w:val="0"/>
                <w:numId w:val="23"/>
              </w:numPr>
              <w:jc w:val="both"/>
              <w:rPr>
                <w:rFonts w:ascii="Trebuchet MS" w:hAnsi="Trebuchet MS"/>
                <w:color w:val="244061" w:themeColor="accent1" w:themeShade="80"/>
              </w:rPr>
            </w:pPr>
            <w:r w:rsidRPr="0078619A">
              <w:rPr>
                <w:rFonts w:ascii="Trebuchet MS" w:hAnsi="Trebuchet MS"/>
                <w:color w:val="244061" w:themeColor="accent1" w:themeShade="80"/>
              </w:rPr>
              <w:t xml:space="preserve">difuzarea materialelor publicitare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de informare</w:t>
            </w:r>
          </w:p>
          <w:p w14:paraId="55FD7EFF" w14:textId="77777777" w:rsidR="00AE5433" w:rsidRPr="0078619A" w:rsidRDefault="00AE5433" w:rsidP="00AE5433">
            <w:pPr>
              <w:numPr>
                <w:ilvl w:val="0"/>
                <w:numId w:val="23"/>
              </w:numPr>
              <w:jc w:val="both"/>
              <w:rPr>
                <w:rFonts w:ascii="Trebuchet MS" w:hAnsi="Trebuchet MS"/>
                <w:color w:val="244061" w:themeColor="accent1" w:themeShade="80"/>
              </w:rPr>
            </w:pPr>
            <w:r w:rsidRPr="0078619A">
              <w:rPr>
                <w:rFonts w:ascii="Trebuchet MS" w:hAnsi="Trebuchet MS"/>
                <w:color w:val="244061" w:themeColor="accent1" w:themeShade="80"/>
              </w:rPr>
              <w:t>dezvoltare/adaptare pagini web</w:t>
            </w:r>
          </w:p>
          <w:p w14:paraId="78FDD80C" w14:textId="77777777" w:rsidR="00AE5433" w:rsidRPr="0078619A" w:rsidRDefault="00AE5433" w:rsidP="00AE5433">
            <w:pPr>
              <w:numPr>
                <w:ilvl w:val="0"/>
                <w:numId w:val="23"/>
              </w:numPr>
              <w:jc w:val="both"/>
              <w:rPr>
                <w:rFonts w:ascii="Trebuchet MS" w:hAnsi="Trebuchet MS"/>
                <w:color w:val="244061" w:themeColor="accent1" w:themeShade="80"/>
              </w:rPr>
            </w:pPr>
            <w:r w:rsidRPr="0078619A">
              <w:rPr>
                <w:rFonts w:ascii="Trebuchet MS" w:hAnsi="Trebuchet MS"/>
                <w:color w:val="244061" w:themeColor="accent1" w:themeShade="80"/>
              </w:rPr>
              <w:t>închirierea de spațiu publicitar</w:t>
            </w:r>
          </w:p>
          <w:p w14:paraId="3D563547" w14:textId="77777777" w:rsidR="00AE5433" w:rsidRPr="0078619A" w:rsidRDefault="00AE5433" w:rsidP="00AE5433">
            <w:pPr>
              <w:numPr>
                <w:ilvl w:val="0"/>
                <w:numId w:val="23"/>
              </w:numPr>
              <w:jc w:val="both"/>
              <w:rPr>
                <w:rFonts w:ascii="Trebuchet MS" w:hAnsi="Trebuchet MS"/>
                <w:color w:val="244061" w:themeColor="accent1" w:themeShade="80"/>
              </w:rPr>
            </w:pPr>
            <w:r w:rsidRPr="0078619A">
              <w:rPr>
                <w:rFonts w:ascii="Trebuchet MS" w:hAnsi="Trebuchet MS"/>
                <w:color w:val="244061" w:themeColor="accent1" w:themeShade="80"/>
              </w:rPr>
              <w:t xml:space="preserve">alte activități de informare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publicitate</w:t>
            </w:r>
          </w:p>
          <w:p w14:paraId="41601311" w14:textId="2F46B471" w:rsidR="00AE5433" w:rsidRPr="0078619A" w:rsidRDefault="00AE5433" w:rsidP="00AE5433">
            <w:pPr>
              <w:jc w:val="both"/>
              <w:rPr>
                <w:rFonts w:ascii="Trebuchet MS" w:hAnsi="Trebuchet MS"/>
                <w:color w:val="244061" w:themeColor="accent1" w:themeShade="80"/>
              </w:rPr>
            </w:pPr>
            <w:r w:rsidRPr="0078619A">
              <w:rPr>
                <w:rFonts w:ascii="Trebuchet MS" w:hAnsi="Trebuchet MS"/>
                <w:b/>
                <w:color w:val="244061" w:themeColor="accent1" w:themeShade="80"/>
              </w:rPr>
              <w:t>NB:</w:t>
            </w:r>
            <w:r w:rsidRPr="0078619A">
              <w:rPr>
                <w:rFonts w:ascii="Trebuchet MS" w:hAnsi="Trebuchet MS"/>
                <w:color w:val="244061" w:themeColor="accent1" w:themeShade="80"/>
              </w:rPr>
              <w:t xml:space="preserve"> nu vor fi incluse articole de cheltuială aferente implementării programelor de formare profesională (nivel 2, 3 sau 4), care vor fi decontate de la subcategoriile </w:t>
            </w:r>
            <w:proofErr w:type="spellStart"/>
            <w:r w:rsidRPr="0078619A">
              <w:rPr>
                <w:rFonts w:ascii="Trebuchet MS" w:hAnsi="Trebuchet MS"/>
                <w:color w:val="244061" w:themeColor="accent1" w:themeShade="80"/>
              </w:rPr>
              <w:t>MySMIS</w:t>
            </w:r>
            <w:proofErr w:type="spellEnd"/>
            <w:r w:rsidRPr="0078619A">
              <w:rPr>
                <w:rFonts w:ascii="Trebuchet MS" w:hAnsi="Trebuchet MS"/>
                <w:color w:val="244061" w:themeColor="accent1" w:themeShade="80"/>
              </w:rPr>
              <w:t xml:space="preserve"> 210, 211 sau 212.</w:t>
            </w:r>
          </w:p>
        </w:tc>
      </w:tr>
      <w:tr w:rsidR="0078619A" w:rsidRPr="0078619A" w14:paraId="282F0EDB" w14:textId="77777777" w:rsidTr="005F64E3">
        <w:tc>
          <w:tcPr>
            <w:tcW w:w="457" w:type="pct"/>
            <w:gridSpan w:val="2"/>
            <w:vMerge/>
            <w:shd w:val="clear" w:color="auto" w:fill="B8CCE4" w:themeFill="accent1" w:themeFillTint="66"/>
          </w:tcPr>
          <w:p w14:paraId="25B5C15B" w14:textId="77777777" w:rsidR="005F64E3" w:rsidRPr="0078619A" w:rsidRDefault="005F64E3" w:rsidP="005F64E3">
            <w:pPr>
              <w:jc w:val="both"/>
              <w:rPr>
                <w:rFonts w:ascii="Trebuchet MS" w:hAnsi="Trebuchet MS"/>
                <w:b/>
                <w:color w:val="244061" w:themeColor="accent1" w:themeShade="80"/>
              </w:rPr>
            </w:pPr>
          </w:p>
        </w:tc>
        <w:tc>
          <w:tcPr>
            <w:tcW w:w="4543" w:type="pct"/>
            <w:gridSpan w:val="4"/>
            <w:vAlign w:val="center"/>
          </w:tcPr>
          <w:p w14:paraId="024F1195" w14:textId="77777777" w:rsidR="004E69B6" w:rsidRPr="0078619A" w:rsidRDefault="004E69B6" w:rsidP="004E69B6">
            <w:pPr>
              <w:jc w:val="both"/>
              <w:rPr>
                <w:rFonts w:ascii="Trebuchet MS" w:hAnsi="Trebuchet MS"/>
                <w:b/>
                <w:color w:val="244061" w:themeColor="accent1" w:themeShade="80"/>
              </w:rPr>
            </w:pPr>
            <w:r w:rsidRPr="0078619A">
              <w:rPr>
                <w:rFonts w:ascii="Trebuchet MS" w:hAnsi="Trebuchet MS"/>
                <w:b/>
                <w:color w:val="244061" w:themeColor="accent1" w:themeShade="80"/>
              </w:rPr>
              <w:t xml:space="preserve">Lista cheltuielilor indirecte aferente proiectului este indicativă; solicitantul nu trebuie să fundamenteze cheltuielile indirecte în bugetul proiectului, aceste cheltuieli fiind stabilite ca rată forfetară de 15% din costurile directe eligibile cu </w:t>
            </w:r>
            <w:r w:rsidRPr="0078619A">
              <w:rPr>
                <w:rFonts w:ascii="Trebuchet MS" w:hAnsi="Trebuchet MS"/>
                <w:b/>
                <w:color w:val="244061" w:themeColor="accent1" w:themeShade="80"/>
              </w:rPr>
              <w:lastRenderedPageBreak/>
              <w:t xml:space="preserve">personalul care nu fac obiectul subcontractării (prin aplicarea articolului 68 alineatul (1) litera (b) din Regulamentul (UE) nr. 1303/2013). </w:t>
            </w:r>
          </w:p>
          <w:p w14:paraId="48C77DB9" w14:textId="080795CE" w:rsidR="005F64E3" w:rsidRPr="0078619A" w:rsidRDefault="004E69B6" w:rsidP="004E69B6">
            <w:pPr>
              <w:jc w:val="both"/>
              <w:rPr>
                <w:rFonts w:ascii="Trebuchet MS" w:hAnsi="Trebuchet MS"/>
                <w:color w:val="244061" w:themeColor="accent1" w:themeShade="80"/>
              </w:rPr>
            </w:pPr>
            <w:r w:rsidRPr="0078619A">
              <w:rPr>
                <w:rFonts w:ascii="Trebuchet MS" w:hAnsi="Trebuchet MS"/>
                <w:b/>
                <w:color w:val="244061" w:themeColor="accent1" w:themeShade="80"/>
              </w:rPr>
              <w:t>Pe parcursul implementării proiectului nu vi se vor solicita documente suport pentru justificarea cheltuielilor indirecte efectuate în cadrul proiectului, ci doar cu privire la costurile directe eligibile cu personalul care nu fac obiectul subcontractării.</w:t>
            </w:r>
          </w:p>
        </w:tc>
      </w:tr>
    </w:tbl>
    <w:p w14:paraId="3059A992" w14:textId="77777777" w:rsidR="005F64E3" w:rsidRPr="0078619A" w:rsidRDefault="005F64E3" w:rsidP="0027120D">
      <w:pPr>
        <w:spacing w:before="120" w:after="120" w:line="240" w:lineRule="auto"/>
        <w:jc w:val="both"/>
        <w:rPr>
          <w:rFonts w:ascii="Trebuchet MS" w:hAnsi="Trebuchet MS"/>
          <w:color w:val="244061" w:themeColor="accent1" w:themeShade="80"/>
        </w:rPr>
      </w:pPr>
    </w:p>
    <w:p w14:paraId="137D7000" w14:textId="77777777" w:rsidR="00EB1389" w:rsidRPr="0078619A" w:rsidRDefault="00EB1389" w:rsidP="00EB1389">
      <w:pPr>
        <w:spacing w:before="120" w:after="120" w:line="240" w:lineRule="auto"/>
        <w:rPr>
          <w:rFonts w:ascii="Trebuchet MS" w:eastAsiaTheme="majorEastAsia" w:hAnsi="Trebuchet MS" w:cstheme="majorBidi"/>
          <w:b/>
          <w:color w:val="244061" w:themeColor="accent1" w:themeShade="80"/>
          <w:u w:val="single"/>
        </w:rPr>
      </w:pPr>
      <w:bookmarkStart w:id="54" w:name="_Toc435003200"/>
      <w:bookmarkStart w:id="55" w:name="_Toc442084046"/>
    </w:p>
    <w:p w14:paraId="6A629580" w14:textId="2B3B0D64" w:rsidR="00F379A8" w:rsidRPr="0078619A" w:rsidRDefault="00F379A8" w:rsidP="00EB1389">
      <w:pPr>
        <w:spacing w:before="120" w:after="120" w:line="240" w:lineRule="auto"/>
        <w:rPr>
          <w:rFonts w:ascii="Trebuchet MS" w:eastAsiaTheme="majorEastAsia" w:hAnsi="Trebuchet MS" w:cstheme="majorBidi"/>
          <w:b/>
          <w:color w:val="244061" w:themeColor="accent1" w:themeShade="80"/>
          <w:u w:val="single"/>
        </w:rPr>
      </w:pPr>
      <w:r w:rsidRPr="0078619A">
        <w:rPr>
          <w:rFonts w:ascii="Trebuchet MS" w:eastAsiaTheme="majorEastAsia" w:hAnsi="Trebuchet MS" w:cstheme="majorBidi"/>
          <w:b/>
          <w:color w:val="244061" w:themeColor="accent1" w:themeShade="80"/>
        </w:rPr>
        <w:t>Reguli generale și specifice de decontare</w:t>
      </w:r>
      <w:bookmarkEnd w:id="54"/>
      <w:bookmarkEnd w:id="55"/>
    </w:p>
    <w:p w14:paraId="630E363A" w14:textId="77777777" w:rsidR="00D6276A" w:rsidRPr="0078619A" w:rsidRDefault="00D6276A" w:rsidP="002A72A9">
      <w:pPr>
        <w:spacing w:before="120" w:after="120" w:line="240" w:lineRule="auto"/>
        <w:jc w:val="both"/>
        <w:rPr>
          <w:rFonts w:ascii="Trebuchet MS" w:hAnsi="Trebuchet MS"/>
          <w:b/>
          <w:color w:val="244061" w:themeColor="accent1" w:themeShade="80"/>
        </w:rPr>
      </w:pPr>
      <w:r w:rsidRPr="0078619A">
        <w:rPr>
          <w:rFonts w:ascii="Trebuchet MS" w:hAnsi="Trebuchet MS"/>
          <w:b/>
          <w:color w:val="244061" w:themeColor="accent1" w:themeShade="80"/>
        </w:rPr>
        <w:t>Informare și publicitate proiect</w:t>
      </w:r>
    </w:p>
    <w:p w14:paraId="33432A09" w14:textId="77777777" w:rsidR="00D6276A" w:rsidRPr="0078619A" w:rsidRDefault="00D6276A" w:rsidP="00D6276A">
      <w:pPr>
        <w:jc w:val="both"/>
        <w:rPr>
          <w:rFonts w:ascii="Trebuchet MS" w:hAnsi="Trebuchet MS"/>
          <w:color w:val="244061" w:themeColor="accent1" w:themeShade="80"/>
        </w:rPr>
      </w:pPr>
      <w:r w:rsidRPr="0078619A">
        <w:rPr>
          <w:rFonts w:ascii="Trebuchet MS" w:hAnsi="Trebuchet MS"/>
          <w:color w:val="244061" w:themeColor="accent1" w:themeShade="80"/>
        </w:rPr>
        <w:t xml:space="preserve">Conform Metodologiei de verificare, evaluare </w:t>
      </w:r>
      <w:proofErr w:type="spellStart"/>
      <w:r w:rsidRPr="0078619A">
        <w:rPr>
          <w:rFonts w:ascii="Trebuchet MS" w:hAnsi="Trebuchet MS"/>
          <w:color w:val="244061" w:themeColor="accent1" w:themeShade="80"/>
        </w:rPr>
        <w:t>şi</w:t>
      </w:r>
      <w:proofErr w:type="spellEnd"/>
      <w:r w:rsidRPr="0078619A">
        <w:rPr>
          <w:rFonts w:ascii="Trebuchet MS" w:hAnsi="Trebuchet MS"/>
          <w:color w:val="244061" w:themeColor="accent1" w:themeShade="80"/>
        </w:rPr>
        <w:t xml:space="preserve"> selecție a proiectelor, beneficiarul este obligat să descrie în cererea de finanțare activitățile obligatorii de informare și publicitate proiect (criteriu de eligibilitate proiect) prevăzute în documentul </w:t>
      </w:r>
      <w:r w:rsidRPr="0078619A">
        <w:rPr>
          <w:rFonts w:ascii="Trebuchet MS" w:hAnsi="Trebuchet MS"/>
          <w:i/>
          <w:color w:val="244061" w:themeColor="accent1" w:themeShade="80"/>
        </w:rPr>
        <w:t>Orientări privind accesarea finanțărilor în cadrul Programului Operațional Capital Uman 2014-2020</w:t>
      </w:r>
      <w:r w:rsidRPr="0078619A">
        <w:rPr>
          <w:rFonts w:ascii="Trebuchet MS" w:hAnsi="Trebuchet MS"/>
          <w:color w:val="244061" w:themeColor="accent1" w:themeShade="80"/>
        </w:rPr>
        <w:t xml:space="preserve">, </w:t>
      </w:r>
      <w:r w:rsidRPr="0078619A">
        <w:rPr>
          <w:rFonts w:ascii="Trebuchet MS" w:eastAsia="MS Mincho" w:hAnsi="Trebuchet MS"/>
          <w:color w:val="244061" w:themeColor="accent1" w:themeShade="80"/>
        </w:rPr>
        <w:t>cu modificările si completările ulterioare</w:t>
      </w:r>
      <w:r w:rsidRPr="0078619A">
        <w:rPr>
          <w:rFonts w:ascii="Trebuchet MS" w:hAnsi="Trebuchet MS"/>
          <w:color w:val="244061" w:themeColor="accent1" w:themeShade="80"/>
        </w:rPr>
        <w:t xml:space="preserve">, CAPITOLUL 9 „Informare și publicitate”, pagina 54. </w:t>
      </w:r>
    </w:p>
    <w:p w14:paraId="32B06261" w14:textId="77777777" w:rsidR="00D6276A" w:rsidRPr="0078619A" w:rsidRDefault="00D6276A" w:rsidP="00D6276A">
      <w:pPr>
        <w:jc w:val="both"/>
        <w:rPr>
          <w:rFonts w:ascii="Trebuchet MS" w:hAnsi="Trebuchet MS"/>
          <w:color w:val="244061" w:themeColor="accent1" w:themeShade="80"/>
        </w:rPr>
      </w:pPr>
      <w:r w:rsidRPr="0078619A">
        <w:rPr>
          <w:rFonts w:ascii="Trebuchet MS" w:hAnsi="Trebuchet MS"/>
          <w:color w:val="244061" w:themeColor="accent1" w:themeShade="80"/>
        </w:rPr>
        <w:t xml:space="preserve">NB Cheltuielile aferente activității de informare și publicitate proiect vor fi incluse la capitolul cheltuieli indirecte. </w:t>
      </w:r>
    </w:p>
    <w:p w14:paraId="33BAE52D" w14:textId="77777777" w:rsidR="00D6276A" w:rsidRPr="0078619A" w:rsidRDefault="00D6276A" w:rsidP="00D6276A">
      <w:pPr>
        <w:jc w:val="both"/>
        <w:rPr>
          <w:rFonts w:ascii="Trebuchet MS" w:hAnsi="Trebuchet MS"/>
          <w:color w:val="244061" w:themeColor="accent1" w:themeShade="80"/>
        </w:rPr>
      </w:pPr>
      <w:r w:rsidRPr="0078619A">
        <w:rPr>
          <w:rFonts w:ascii="Trebuchet MS" w:hAnsi="Trebuchet MS"/>
          <w:color w:val="244061" w:themeColor="accent1" w:themeShade="80"/>
        </w:rPr>
        <w:t>NB. 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23F6C332" w14:textId="77777777" w:rsidR="00D6276A" w:rsidRPr="0078619A" w:rsidRDefault="00D6276A" w:rsidP="00D6276A">
      <w:pPr>
        <w:spacing w:before="120" w:after="120" w:line="240" w:lineRule="auto"/>
        <w:jc w:val="both"/>
        <w:rPr>
          <w:rFonts w:ascii="Trebuchet MS" w:hAnsi="Trebuchet MS"/>
          <w:color w:val="244061" w:themeColor="accent1" w:themeShade="80"/>
        </w:rPr>
      </w:pPr>
      <w:r w:rsidRPr="0078619A">
        <w:rPr>
          <w:rFonts w:ascii="Trebuchet MS" w:hAnsi="Trebuchet MS"/>
          <w:color w:val="244061" w:themeColor="accent1" w:themeShade="80"/>
        </w:rPr>
        <w:t>În cadrul proiectului vor fi decontate cheltuieli plafonate procentual, după cum urmează:</w:t>
      </w:r>
    </w:p>
    <w:p w14:paraId="4CAB1274" w14:textId="77777777" w:rsidR="00D6276A" w:rsidRPr="0078619A" w:rsidRDefault="00D6276A" w:rsidP="002A72A9">
      <w:pPr>
        <w:numPr>
          <w:ilvl w:val="0"/>
          <w:numId w:val="4"/>
        </w:numPr>
        <w:suppressAutoHyphens/>
        <w:spacing w:before="120" w:after="0" w:line="240" w:lineRule="auto"/>
        <w:jc w:val="both"/>
        <w:rPr>
          <w:rFonts w:ascii="Trebuchet MS" w:hAnsi="Trebuchet MS"/>
          <w:color w:val="244061" w:themeColor="accent1" w:themeShade="80"/>
        </w:rPr>
      </w:pPr>
      <w:r w:rsidRPr="0078619A">
        <w:rPr>
          <w:rFonts w:ascii="Trebuchet MS" w:eastAsia="Times New Roman" w:hAnsi="Trebuchet MS" w:cs="PF Square Sans Pro Medium"/>
          <w:b/>
          <w:color w:val="244061" w:themeColor="accent1" w:themeShade="80"/>
          <w:lang w:eastAsia="ar-SA"/>
        </w:rPr>
        <w:t>Cheltuieli de tip FEDR aferente cheltuielilor directe</w:t>
      </w:r>
      <w:r w:rsidRPr="0078619A">
        <w:rPr>
          <w:rFonts w:ascii="Trebuchet MS" w:eastAsia="Times New Roman" w:hAnsi="Trebuchet MS" w:cs="PF Square Sans Pro Medium"/>
          <w:color w:val="244061" w:themeColor="accent1" w:themeShade="80"/>
          <w:lang w:eastAsia="ar-SA"/>
        </w:rPr>
        <w:t xml:space="preserve">: maximum 10% din cheltuielile directe ale proiectului. </w:t>
      </w:r>
    </w:p>
    <w:p w14:paraId="59EFDC4F" w14:textId="7E376625" w:rsidR="00D6276A" w:rsidRPr="0078619A" w:rsidRDefault="00EB1389" w:rsidP="00EB1389">
      <w:pPr>
        <w:numPr>
          <w:ilvl w:val="0"/>
          <w:numId w:val="4"/>
        </w:numPr>
        <w:suppressAutoHyphens/>
        <w:spacing w:before="120" w:after="0" w:line="240" w:lineRule="auto"/>
        <w:jc w:val="both"/>
        <w:rPr>
          <w:rFonts w:ascii="Trebuchet MS" w:hAnsi="Trebuchet MS"/>
          <w:color w:val="244061" w:themeColor="accent1" w:themeShade="80"/>
        </w:rPr>
      </w:pPr>
      <w:r w:rsidRPr="0078619A">
        <w:rPr>
          <w:rFonts w:ascii="Trebuchet MS" w:hAnsi="Trebuchet MS"/>
          <w:b/>
          <w:color w:val="244061" w:themeColor="accent1" w:themeShade="80"/>
        </w:rPr>
        <w:t xml:space="preserve">Cheltuielile indirecte </w:t>
      </w:r>
      <w:r w:rsidRPr="0078619A">
        <w:rPr>
          <w:rFonts w:ascii="Trebuchet MS" w:hAnsi="Trebuchet MS"/>
          <w:color w:val="244061" w:themeColor="accent1" w:themeShade="80"/>
        </w:rPr>
        <w:t>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D6276A" w:rsidRPr="0078619A">
        <w:rPr>
          <w:rFonts w:ascii="Trebuchet MS" w:hAnsi="Trebuchet MS"/>
          <w:color w:val="244061" w:themeColor="accent1" w:themeShade="80"/>
        </w:rPr>
        <w:t>.</w:t>
      </w:r>
    </w:p>
    <w:p w14:paraId="61E39951" w14:textId="77777777" w:rsidR="00BE2579" w:rsidRPr="0078619A" w:rsidRDefault="00D6276A" w:rsidP="002A72A9">
      <w:pPr>
        <w:suppressAutoHyphens/>
        <w:spacing w:before="120" w:after="12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Cu privire la eligibilitatea cheltuielilor pentru achiziția de echipamente și pentru închirieri și leasing, trebuie respectate și plafoanele stabilite prin documentul </w:t>
      </w:r>
      <w:r w:rsidRPr="0078619A">
        <w:rPr>
          <w:rFonts w:ascii="Trebuchet MS" w:hAnsi="Trebuchet MS"/>
          <w:i/>
          <w:color w:val="244061" w:themeColor="accent1" w:themeShade="80"/>
        </w:rPr>
        <w:t>Orientări privind accesarea finanțărilor  în cadrul Programului Operațional Capital Uman 2014-2020</w:t>
      </w:r>
      <w:r w:rsidRPr="0078619A">
        <w:rPr>
          <w:rFonts w:ascii="Trebuchet MS" w:hAnsi="Trebuchet MS"/>
          <w:color w:val="244061" w:themeColor="accent1" w:themeShade="80"/>
        </w:rPr>
        <w:t xml:space="preserve">, </w:t>
      </w:r>
      <w:r w:rsidRPr="0078619A">
        <w:rPr>
          <w:rFonts w:ascii="Trebuchet MS" w:eastAsia="MS Mincho" w:hAnsi="Trebuchet MS"/>
          <w:color w:val="244061" w:themeColor="accent1" w:themeShade="80"/>
        </w:rPr>
        <w:t>cu modificările si completările ulterioare</w:t>
      </w:r>
    </w:p>
    <w:p w14:paraId="737D915D" w14:textId="77777777" w:rsidR="00B47234" w:rsidRPr="0078619A" w:rsidRDefault="00B47234" w:rsidP="002A72A9">
      <w:pPr>
        <w:rPr>
          <w:color w:val="244061" w:themeColor="accent1" w:themeShade="80"/>
        </w:rPr>
        <w:sectPr w:rsidR="00B47234" w:rsidRPr="0078619A" w:rsidSect="00123EA6">
          <w:headerReference w:type="default" r:id="rId10"/>
          <w:footerReference w:type="default" r:id="rId11"/>
          <w:headerReference w:type="first" r:id="rId12"/>
          <w:type w:val="continuous"/>
          <w:pgSz w:w="11906" w:h="16838"/>
          <w:pgMar w:top="289" w:right="992" w:bottom="567" w:left="1276" w:header="136" w:footer="709" w:gutter="0"/>
          <w:cols w:space="708"/>
          <w:docGrid w:linePitch="360"/>
        </w:sectPr>
      </w:pPr>
    </w:p>
    <w:p w14:paraId="333E8DEE" w14:textId="77777777" w:rsidR="00917D53" w:rsidRPr="0078619A" w:rsidRDefault="00917D53" w:rsidP="0027120D">
      <w:pPr>
        <w:pStyle w:val="Titlu1"/>
        <w:spacing w:before="120" w:after="120" w:line="240" w:lineRule="auto"/>
        <w:rPr>
          <w:rFonts w:ascii="Trebuchet MS" w:eastAsia="Calibri" w:hAnsi="Trebuchet MS" w:cs="Times New Roman"/>
          <w:b/>
          <w:color w:val="244061" w:themeColor="accent1" w:themeShade="80"/>
          <w:sz w:val="22"/>
          <w:szCs w:val="22"/>
        </w:rPr>
      </w:pPr>
    </w:p>
    <w:p w14:paraId="4864343C" w14:textId="1C66159A" w:rsidR="00B36BE3" w:rsidRPr="0078619A" w:rsidRDefault="000732FD" w:rsidP="0032550D">
      <w:pPr>
        <w:pStyle w:val="Titlu1"/>
        <w:spacing w:before="120" w:after="120" w:line="240" w:lineRule="auto"/>
        <w:rPr>
          <w:rFonts w:ascii="Trebuchet MS" w:eastAsia="Calibri" w:hAnsi="Trebuchet MS" w:cs="Times New Roman"/>
          <w:b/>
          <w:color w:val="244061" w:themeColor="accent1" w:themeShade="80"/>
          <w:sz w:val="22"/>
          <w:szCs w:val="22"/>
        </w:rPr>
      </w:pPr>
      <w:bookmarkStart w:id="56" w:name="_Toc519251544"/>
      <w:r w:rsidRPr="0078619A">
        <w:rPr>
          <w:rFonts w:ascii="Trebuchet MS" w:eastAsia="Calibri" w:hAnsi="Trebuchet MS" w:cs="Times New Roman"/>
          <w:b/>
          <w:color w:val="244061" w:themeColor="accent1" w:themeShade="80"/>
          <w:sz w:val="22"/>
          <w:szCs w:val="22"/>
        </w:rPr>
        <w:t>CAPITOLUL 3. Completarea cererii de finanțare</w:t>
      </w:r>
      <w:bookmarkEnd w:id="56"/>
    </w:p>
    <w:p w14:paraId="6D747A36" w14:textId="5BC7D5E8" w:rsidR="00DC5CCB" w:rsidRPr="0078619A" w:rsidRDefault="00993FFB" w:rsidP="0027120D">
      <w:pPr>
        <w:spacing w:before="120" w:after="120" w:line="240" w:lineRule="auto"/>
        <w:jc w:val="both"/>
        <w:rPr>
          <w:rFonts w:ascii="Trebuchet MS" w:hAnsi="Trebuchet MS"/>
          <w:iCs/>
          <w:color w:val="244061" w:themeColor="accent1" w:themeShade="80"/>
        </w:rPr>
      </w:pPr>
      <w:r w:rsidRPr="0078619A">
        <w:rPr>
          <w:rFonts w:ascii="Trebuchet MS" w:eastAsia="Calibri" w:hAnsi="Trebuchet MS" w:cs="Times New Roman"/>
          <w:color w:val="244061" w:themeColor="accent1" w:themeShade="80"/>
        </w:rPr>
        <w:t>Completarea cererii de finanțare se realizează</w:t>
      </w:r>
      <w:r w:rsidRPr="0078619A">
        <w:rPr>
          <w:rFonts w:ascii="Trebuchet MS" w:hAnsi="Trebuchet MS"/>
          <w:color w:val="244061" w:themeColor="accent1" w:themeShade="80"/>
        </w:rPr>
        <w:t xml:space="preserve"> în conformitate cu documentul </w:t>
      </w:r>
      <w:r w:rsidRPr="0078619A">
        <w:rPr>
          <w:rFonts w:ascii="Trebuchet MS" w:hAnsi="Trebuchet MS"/>
          <w:i/>
          <w:iCs/>
          <w:color w:val="244061" w:themeColor="accent1" w:themeShade="80"/>
        </w:rPr>
        <w:t>Orientări privind accesarea finanțărilor în cadrul Programului Operațional Capital Uman 2014-2020</w:t>
      </w:r>
      <w:r w:rsidRPr="0078619A">
        <w:rPr>
          <w:rFonts w:ascii="Trebuchet MS" w:hAnsi="Trebuchet MS"/>
          <w:iCs/>
          <w:color w:val="244061" w:themeColor="accent1" w:themeShade="80"/>
        </w:rPr>
        <w:t xml:space="preserve">, </w:t>
      </w:r>
      <w:r w:rsidR="00B36BE3" w:rsidRPr="0078619A">
        <w:rPr>
          <w:rFonts w:ascii="Trebuchet MS" w:hAnsi="Trebuchet MS"/>
          <w:iCs/>
          <w:color w:val="244061" w:themeColor="accent1" w:themeShade="80"/>
        </w:rPr>
        <w:t xml:space="preserve">cu </w:t>
      </w:r>
      <w:r w:rsidR="00DC5CCB" w:rsidRPr="0078619A">
        <w:rPr>
          <w:rFonts w:ascii="Trebuchet MS" w:hAnsi="Trebuchet MS"/>
          <w:iCs/>
          <w:color w:val="244061" w:themeColor="accent1" w:themeShade="80"/>
        </w:rPr>
        <w:t>modificările</w:t>
      </w:r>
      <w:r w:rsidR="00B36BE3" w:rsidRPr="0078619A">
        <w:rPr>
          <w:rFonts w:ascii="Trebuchet MS" w:hAnsi="Trebuchet MS"/>
          <w:iCs/>
          <w:color w:val="244061" w:themeColor="accent1" w:themeShade="80"/>
        </w:rPr>
        <w:t xml:space="preserve"> si </w:t>
      </w:r>
      <w:r w:rsidR="00DC5CCB" w:rsidRPr="0078619A">
        <w:rPr>
          <w:rFonts w:ascii="Trebuchet MS" w:hAnsi="Trebuchet MS"/>
          <w:iCs/>
          <w:color w:val="244061" w:themeColor="accent1" w:themeShade="80"/>
        </w:rPr>
        <w:t>completările</w:t>
      </w:r>
      <w:r w:rsidR="00B36BE3" w:rsidRPr="0078619A">
        <w:rPr>
          <w:rFonts w:ascii="Trebuchet MS" w:hAnsi="Trebuchet MS"/>
          <w:iCs/>
          <w:color w:val="244061" w:themeColor="accent1" w:themeShade="80"/>
        </w:rPr>
        <w:t xml:space="preserve"> ulterioare, </w:t>
      </w:r>
      <w:r w:rsidRPr="0078619A">
        <w:rPr>
          <w:rFonts w:ascii="Trebuchet MS" w:hAnsi="Trebuchet MS"/>
          <w:iCs/>
          <w:color w:val="244061" w:themeColor="accent1" w:themeShade="80"/>
        </w:rPr>
        <w:t>precum și cu instrucțiunile de completare furnizate</w:t>
      </w:r>
      <w:r w:rsidR="00A47861" w:rsidRPr="0078619A">
        <w:rPr>
          <w:rFonts w:ascii="Trebuchet MS" w:hAnsi="Trebuchet MS"/>
          <w:iCs/>
          <w:color w:val="244061" w:themeColor="accent1" w:themeShade="80"/>
        </w:rPr>
        <w:t xml:space="preserve"> în sistemul informatic la apelurile</w:t>
      </w:r>
      <w:r w:rsidRPr="0078619A">
        <w:rPr>
          <w:rFonts w:ascii="Trebuchet MS" w:hAnsi="Trebuchet MS"/>
          <w:iCs/>
          <w:color w:val="244061" w:themeColor="accent1" w:themeShade="80"/>
        </w:rPr>
        <w:t xml:space="preserve"> de proiecte. </w:t>
      </w:r>
    </w:p>
    <w:p w14:paraId="13577324" w14:textId="77777777" w:rsidR="0032550D" w:rsidRPr="0078619A" w:rsidRDefault="0032550D" w:rsidP="005A688C">
      <w:pPr>
        <w:pStyle w:val="Titlu1"/>
        <w:spacing w:before="0" w:line="240" w:lineRule="auto"/>
        <w:jc w:val="both"/>
        <w:rPr>
          <w:rFonts w:ascii="Trebuchet MS" w:hAnsi="Trebuchet MS"/>
          <w:b/>
          <w:color w:val="244061" w:themeColor="accent1" w:themeShade="80"/>
          <w:sz w:val="22"/>
          <w:szCs w:val="22"/>
        </w:rPr>
      </w:pPr>
      <w:bookmarkStart w:id="57" w:name="_Toc495329410"/>
      <w:bookmarkStart w:id="58" w:name="_Toc495397017"/>
      <w:bookmarkStart w:id="59" w:name="_Toc497223547"/>
    </w:p>
    <w:p w14:paraId="500BE27D" w14:textId="77777777" w:rsidR="005A688C" w:rsidRPr="0078619A" w:rsidRDefault="005A688C" w:rsidP="005A688C">
      <w:pPr>
        <w:pStyle w:val="Titlu1"/>
        <w:spacing w:before="0" w:line="240" w:lineRule="auto"/>
        <w:jc w:val="both"/>
        <w:rPr>
          <w:rFonts w:ascii="Trebuchet MS" w:hAnsi="Trebuchet MS"/>
          <w:b/>
          <w:color w:val="244061" w:themeColor="accent1" w:themeShade="80"/>
          <w:sz w:val="22"/>
          <w:szCs w:val="22"/>
        </w:rPr>
      </w:pPr>
      <w:bookmarkStart w:id="60" w:name="_Toc519251545"/>
      <w:r w:rsidRPr="0078619A">
        <w:rPr>
          <w:rFonts w:ascii="Trebuchet MS" w:hAnsi="Trebuchet MS"/>
          <w:b/>
          <w:color w:val="244061" w:themeColor="accent1" w:themeShade="80"/>
          <w:sz w:val="22"/>
          <w:szCs w:val="22"/>
        </w:rPr>
        <w:t>CAPITOLUL 4. Procesul de evaluare și selecție a proiectelor</w:t>
      </w:r>
      <w:bookmarkEnd w:id="57"/>
      <w:bookmarkEnd w:id="58"/>
      <w:bookmarkEnd w:id="59"/>
      <w:bookmarkEnd w:id="60"/>
      <w:r w:rsidRPr="0078619A">
        <w:rPr>
          <w:rFonts w:ascii="Trebuchet MS" w:hAnsi="Trebuchet MS"/>
          <w:b/>
          <w:color w:val="244061" w:themeColor="accent1" w:themeShade="80"/>
          <w:sz w:val="22"/>
          <w:szCs w:val="22"/>
        </w:rPr>
        <w:t xml:space="preserve"> </w:t>
      </w:r>
    </w:p>
    <w:p w14:paraId="72FCB611" w14:textId="77777777" w:rsidR="005A688C" w:rsidRPr="0078619A" w:rsidRDefault="005A688C" w:rsidP="005A688C">
      <w:pPr>
        <w:spacing w:after="0" w:line="240" w:lineRule="auto"/>
        <w:ind w:left="360"/>
        <w:jc w:val="both"/>
        <w:rPr>
          <w:rFonts w:ascii="Trebuchet MS" w:hAnsi="Trebuchet MS"/>
          <w:color w:val="244061" w:themeColor="accent1" w:themeShade="80"/>
        </w:rPr>
      </w:pPr>
    </w:p>
    <w:p w14:paraId="63E19027" w14:textId="77777777" w:rsidR="005A688C" w:rsidRPr="0078619A" w:rsidRDefault="005A688C" w:rsidP="005A688C">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Selecția proiectelor se efectuează în conformitate cu prevederile:</w:t>
      </w:r>
    </w:p>
    <w:p w14:paraId="5F640A3F" w14:textId="77777777" w:rsidR="005A688C" w:rsidRPr="0078619A" w:rsidRDefault="005A688C" w:rsidP="005A688C">
      <w:pPr>
        <w:pStyle w:val="Listparagraf"/>
        <w:numPr>
          <w:ilvl w:val="0"/>
          <w:numId w:val="26"/>
        </w:numPr>
        <w:spacing w:after="0" w:line="240" w:lineRule="auto"/>
        <w:jc w:val="both"/>
        <w:rPr>
          <w:rFonts w:ascii="Trebuchet MS" w:hAnsi="Trebuchet MS"/>
          <w:iCs/>
          <w:color w:val="244061" w:themeColor="accent1" w:themeShade="80"/>
        </w:rPr>
      </w:pPr>
      <w:r w:rsidRPr="0078619A">
        <w:rPr>
          <w:rFonts w:ascii="Trebuchet MS" w:hAnsi="Trebuchet MS"/>
          <w:color w:val="244061" w:themeColor="accent1" w:themeShade="80"/>
        </w:rPr>
        <w:t xml:space="preserve">documentului </w:t>
      </w:r>
      <w:r w:rsidRPr="0078619A">
        <w:rPr>
          <w:rFonts w:ascii="Trebuchet MS" w:hAnsi="Trebuchet MS"/>
          <w:i/>
          <w:iCs/>
          <w:color w:val="244061" w:themeColor="accent1" w:themeShade="80"/>
        </w:rPr>
        <w:t xml:space="preserve">Orientări privind accesarea finanțărilor în cadrul Programului Operațional Capital Uman 2014-2020, </w:t>
      </w:r>
      <w:r w:rsidRPr="0078619A">
        <w:rPr>
          <w:rFonts w:ascii="Trebuchet MS" w:hAnsi="Trebuchet MS"/>
          <w:color w:val="244061" w:themeColor="accent1" w:themeShade="80"/>
        </w:rPr>
        <w:t>cu modificările si completările ulterioare</w:t>
      </w:r>
      <w:r w:rsidRPr="0078619A">
        <w:rPr>
          <w:rFonts w:ascii="Trebuchet MS" w:hAnsi="Trebuchet MS"/>
          <w:i/>
          <w:iCs/>
          <w:color w:val="244061" w:themeColor="accent1" w:themeShade="80"/>
        </w:rPr>
        <w:t>,</w:t>
      </w:r>
    </w:p>
    <w:p w14:paraId="1BEA0A2D" w14:textId="77777777" w:rsidR="005A688C" w:rsidRPr="0078619A" w:rsidRDefault="005A688C" w:rsidP="005A688C">
      <w:pPr>
        <w:pStyle w:val="Listparagraf"/>
        <w:numPr>
          <w:ilvl w:val="0"/>
          <w:numId w:val="26"/>
        </w:numPr>
        <w:spacing w:after="0" w:line="240" w:lineRule="auto"/>
        <w:jc w:val="both"/>
        <w:rPr>
          <w:rFonts w:ascii="Trebuchet MS" w:hAnsi="Trebuchet MS"/>
          <w:i/>
          <w:iCs/>
          <w:color w:val="244061" w:themeColor="accent1" w:themeShade="80"/>
        </w:rPr>
      </w:pPr>
      <w:r w:rsidRPr="0078619A">
        <w:rPr>
          <w:rFonts w:ascii="Trebuchet MS" w:hAnsi="Trebuchet MS"/>
          <w:i/>
          <w:iCs/>
          <w:color w:val="244061" w:themeColor="accent1" w:themeShade="80"/>
        </w:rPr>
        <w:t>Metodologiei de evaluare și selecție a proiectelor POCU,</w:t>
      </w:r>
    </w:p>
    <w:p w14:paraId="7C951A6A" w14:textId="77777777" w:rsidR="005A688C" w:rsidRPr="0078619A" w:rsidRDefault="005A688C" w:rsidP="005A688C">
      <w:pPr>
        <w:pStyle w:val="Listparagraf"/>
        <w:numPr>
          <w:ilvl w:val="0"/>
          <w:numId w:val="26"/>
        </w:numPr>
        <w:spacing w:after="0" w:line="240" w:lineRule="auto"/>
        <w:jc w:val="both"/>
        <w:rPr>
          <w:rFonts w:ascii="Trebuchet MS" w:hAnsi="Trebuchet MS"/>
          <w:i/>
          <w:iCs/>
          <w:color w:val="244061" w:themeColor="accent1" w:themeShade="80"/>
        </w:rPr>
      </w:pPr>
      <w:r w:rsidRPr="0078619A">
        <w:rPr>
          <w:rFonts w:ascii="Trebuchet MS" w:hAnsi="Trebuchet MS"/>
          <w:i/>
          <w:color w:val="244061" w:themeColor="accent1" w:themeShade="80"/>
        </w:rPr>
        <w:t>Grilei de verificare a conformității administrative și a eligibilității,</w:t>
      </w:r>
    </w:p>
    <w:p w14:paraId="7F234BF1" w14:textId="77777777" w:rsidR="005A688C" w:rsidRPr="0078619A" w:rsidRDefault="005A688C" w:rsidP="005A688C">
      <w:pPr>
        <w:pStyle w:val="Listparagraf"/>
        <w:numPr>
          <w:ilvl w:val="0"/>
          <w:numId w:val="26"/>
        </w:numPr>
        <w:spacing w:after="0" w:line="240" w:lineRule="auto"/>
        <w:jc w:val="both"/>
        <w:rPr>
          <w:rFonts w:ascii="Trebuchet MS" w:hAnsi="Trebuchet MS"/>
          <w:i/>
          <w:iCs/>
          <w:color w:val="244061" w:themeColor="accent1" w:themeShade="80"/>
        </w:rPr>
      </w:pPr>
      <w:r w:rsidRPr="0078619A">
        <w:rPr>
          <w:rFonts w:ascii="Trebuchet MS" w:hAnsi="Trebuchet MS"/>
          <w:i/>
          <w:color w:val="244061" w:themeColor="accent1" w:themeShade="80"/>
        </w:rPr>
        <w:t>Grilei de evaluare și selecție tehnica si financiara.</w:t>
      </w:r>
    </w:p>
    <w:p w14:paraId="08254B13" w14:textId="77777777" w:rsidR="005A688C" w:rsidRPr="0078619A" w:rsidRDefault="005A688C" w:rsidP="005A688C">
      <w:pPr>
        <w:spacing w:after="0" w:line="240" w:lineRule="auto"/>
        <w:ind w:left="360"/>
        <w:jc w:val="both"/>
        <w:rPr>
          <w:rFonts w:ascii="Trebuchet MS" w:hAnsi="Trebuchet MS"/>
          <w:color w:val="244061" w:themeColor="accent1" w:themeShade="80"/>
        </w:rPr>
      </w:pPr>
    </w:p>
    <w:p w14:paraId="19BDC862" w14:textId="77777777" w:rsidR="005A688C" w:rsidRPr="0078619A" w:rsidRDefault="005A688C" w:rsidP="005A688C">
      <w:pPr>
        <w:pStyle w:val="Titlu1"/>
        <w:spacing w:before="0" w:line="240" w:lineRule="auto"/>
        <w:jc w:val="both"/>
        <w:rPr>
          <w:rFonts w:ascii="Trebuchet MS" w:hAnsi="Trebuchet MS"/>
          <w:b/>
          <w:color w:val="244061" w:themeColor="accent1" w:themeShade="80"/>
          <w:sz w:val="22"/>
          <w:szCs w:val="22"/>
        </w:rPr>
      </w:pPr>
      <w:bookmarkStart w:id="61" w:name="_Toc495329411"/>
      <w:bookmarkStart w:id="62" w:name="_Toc495397018"/>
      <w:bookmarkStart w:id="63" w:name="_Toc497223548"/>
      <w:bookmarkStart w:id="64" w:name="_Toc519251546"/>
      <w:r w:rsidRPr="0078619A">
        <w:rPr>
          <w:rFonts w:ascii="Trebuchet MS" w:hAnsi="Trebuchet MS"/>
          <w:b/>
          <w:color w:val="244061" w:themeColor="accent1" w:themeShade="80"/>
          <w:sz w:val="22"/>
          <w:szCs w:val="22"/>
        </w:rPr>
        <w:t>CAPITOLUL 5. Depunerea și soluționarea contestațiilor</w:t>
      </w:r>
      <w:bookmarkEnd w:id="61"/>
      <w:bookmarkEnd w:id="62"/>
      <w:bookmarkEnd w:id="63"/>
      <w:bookmarkEnd w:id="64"/>
    </w:p>
    <w:p w14:paraId="20BD1F16" w14:textId="77777777" w:rsidR="005A688C" w:rsidRPr="0078619A" w:rsidRDefault="005A688C" w:rsidP="005A688C">
      <w:pPr>
        <w:spacing w:after="0" w:line="240" w:lineRule="auto"/>
        <w:ind w:left="360"/>
        <w:jc w:val="both"/>
        <w:rPr>
          <w:rFonts w:ascii="Trebuchet MS" w:hAnsi="Trebuchet MS"/>
          <w:color w:val="244061" w:themeColor="accent1" w:themeShade="80"/>
        </w:rPr>
      </w:pPr>
    </w:p>
    <w:p w14:paraId="125E4D69" w14:textId="77777777" w:rsidR="005A688C" w:rsidRPr="0078619A" w:rsidRDefault="005A688C" w:rsidP="00AC3997">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Procesul de soluționare a contestațiilor se desfășoară în conformitate cu prevederile documentului </w:t>
      </w:r>
      <w:r w:rsidRPr="0078619A">
        <w:rPr>
          <w:rFonts w:ascii="Trebuchet MS" w:hAnsi="Trebuchet MS"/>
          <w:i/>
          <w:iCs/>
          <w:color w:val="244061" w:themeColor="accent1" w:themeShade="80"/>
        </w:rPr>
        <w:t xml:space="preserve">Orientări privind accesarea finanțărilor în cadrul Programului Operațional Capital Uman 2014-2020, </w:t>
      </w:r>
      <w:r w:rsidRPr="0078619A">
        <w:rPr>
          <w:rFonts w:ascii="Trebuchet MS" w:eastAsia="MS Mincho" w:hAnsi="Trebuchet MS"/>
          <w:i/>
          <w:color w:val="244061" w:themeColor="accent1" w:themeShade="80"/>
        </w:rPr>
        <w:t>cu modificările si completările ulterioare</w:t>
      </w:r>
      <w:r w:rsidRPr="0078619A">
        <w:rPr>
          <w:rFonts w:ascii="Trebuchet MS" w:hAnsi="Trebuchet MS"/>
          <w:i/>
          <w:iCs/>
          <w:color w:val="244061" w:themeColor="accent1" w:themeShade="80"/>
        </w:rPr>
        <w:t xml:space="preserve"> </w:t>
      </w:r>
      <w:r w:rsidRPr="0078619A">
        <w:rPr>
          <w:rFonts w:ascii="Trebuchet MS" w:hAnsi="Trebuchet MS"/>
          <w:iCs/>
          <w:color w:val="244061" w:themeColor="accent1" w:themeShade="80"/>
        </w:rPr>
        <w:t>si cele ale</w:t>
      </w:r>
      <w:r w:rsidRPr="0078619A">
        <w:rPr>
          <w:rFonts w:ascii="Trebuchet MS" w:hAnsi="Trebuchet MS"/>
          <w:i/>
          <w:iCs/>
          <w:color w:val="244061" w:themeColor="accent1" w:themeShade="80"/>
        </w:rPr>
        <w:t xml:space="preserve"> </w:t>
      </w:r>
      <w:r w:rsidRPr="0078619A">
        <w:rPr>
          <w:rFonts w:ascii="Trebuchet MS" w:hAnsi="Trebuchet MS"/>
          <w:color w:val="244061" w:themeColor="accent1" w:themeShade="80"/>
        </w:rPr>
        <w:t xml:space="preserve">Metodologiei de verificare, evaluare și selecție a proiectelor POCU, disponibila la: http://www.fonduri-ue.ro/images/files/programe/CU/POCU-2014/2017/Metodologia_de_evaluare_POCU_mai_2017_1.pdf. </w:t>
      </w:r>
    </w:p>
    <w:p w14:paraId="46CC7462" w14:textId="77777777" w:rsidR="005A688C" w:rsidRPr="0078619A" w:rsidRDefault="005A688C" w:rsidP="005A688C">
      <w:pPr>
        <w:spacing w:after="0" w:line="240" w:lineRule="auto"/>
        <w:ind w:left="360"/>
        <w:jc w:val="both"/>
        <w:rPr>
          <w:rFonts w:ascii="Trebuchet MS" w:hAnsi="Trebuchet MS"/>
          <w:b/>
          <w:color w:val="244061" w:themeColor="accent1" w:themeShade="80"/>
        </w:rPr>
      </w:pPr>
    </w:p>
    <w:p w14:paraId="2C99B922" w14:textId="77777777" w:rsidR="005A688C" w:rsidRPr="0078619A" w:rsidRDefault="005A688C" w:rsidP="005A688C">
      <w:pPr>
        <w:pStyle w:val="Titlu1"/>
        <w:spacing w:before="0" w:line="240" w:lineRule="auto"/>
        <w:jc w:val="both"/>
        <w:rPr>
          <w:rFonts w:ascii="Trebuchet MS" w:hAnsi="Trebuchet MS"/>
          <w:b/>
          <w:color w:val="244061" w:themeColor="accent1" w:themeShade="80"/>
          <w:sz w:val="22"/>
          <w:szCs w:val="22"/>
        </w:rPr>
      </w:pPr>
      <w:bookmarkStart w:id="65" w:name="_Toc495329412"/>
      <w:bookmarkStart w:id="66" w:name="_Toc495397019"/>
      <w:bookmarkStart w:id="67" w:name="_Toc497223549"/>
      <w:bookmarkStart w:id="68" w:name="_Toc519251547"/>
      <w:r w:rsidRPr="0078619A">
        <w:rPr>
          <w:rFonts w:ascii="Trebuchet MS" w:hAnsi="Trebuchet MS"/>
          <w:b/>
          <w:color w:val="244061" w:themeColor="accent1" w:themeShade="80"/>
          <w:sz w:val="22"/>
          <w:szCs w:val="22"/>
        </w:rPr>
        <w:t>CAPITOLUL 6. Contractarea proiectelor – descrierea procesului</w:t>
      </w:r>
      <w:bookmarkEnd w:id="65"/>
      <w:bookmarkEnd w:id="66"/>
      <w:bookmarkEnd w:id="67"/>
      <w:bookmarkEnd w:id="68"/>
      <w:r w:rsidRPr="0078619A">
        <w:rPr>
          <w:rFonts w:ascii="Trebuchet MS" w:hAnsi="Trebuchet MS"/>
          <w:b/>
          <w:color w:val="244061" w:themeColor="accent1" w:themeShade="80"/>
          <w:sz w:val="22"/>
          <w:szCs w:val="22"/>
        </w:rPr>
        <w:t xml:space="preserve"> </w:t>
      </w:r>
    </w:p>
    <w:p w14:paraId="2060058D" w14:textId="77777777" w:rsidR="005A688C" w:rsidRPr="0078619A" w:rsidRDefault="005A688C" w:rsidP="005A688C">
      <w:pPr>
        <w:spacing w:after="0" w:line="240" w:lineRule="auto"/>
        <w:ind w:left="360"/>
        <w:jc w:val="both"/>
        <w:rPr>
          <w:rFonts w:ascii="Trebuchet MS" w:eastAsia="MS ??" w:hAnsi="Trebuchet MS" w:cs="Calibri"/>
          <w:color w:val="244061" w:themeColor="accent1" w:themeShade="80"/>
        </w:rPr>
      </w:pPr>
    </w:p>
    <w:p w14:paraId="1EC1AE8B" w14:textId="77777777" w:rsidR="005A688C" w:rsidRPr="0078619A" w:rsidRDefault="005A688C" w:rsidP="005A688C">
      <w:pPr>
        <w:spacing w:after="0" w:line="240" w:lineRule="auto"/>
        <w:jc w:val="both"/>
        <w:rPr>
          <w:rFonts w:ascii="Trebuchet MS" w:hAnsi="Trebuchet MS"/>
          <w:color w:val="244061" w:themeColor="accent1" w:themeShade="80"/>
        </w:rPr>
      </w:pPr>
      <w:r w:rsidRPr="0078619A">
        <w:rPr>
          <w:rFonts w:ascii="Trebuchet MS" w:hAnsi="Trebuchet MS"/>
          <w:color w:val="244061" w:themeColor="accent1" w:themeShade="80"/>
        </w:rPr>
        <w:t xml:space="preserve">Procesul de soluționare a contestațiilor se desfășoară în conformitate cu prevederile documentului </w:t>
      </w:r>
      <w:r w:rsidRPr="0078619A">
        <w:rPr>
          <w:rFonts w:ascii="Trebuchet MS" w:hAnsi="Trebuchet MS"/>
          <w:i/>
          <w:iCs/>
          <w:color w:val="244061" w:themeColor="accent1" w:themeShade="80"/>
        </w:rPr>
        <w:t xml:space="preserve">Orientări privind accesarea finanțărilor în cadrul Programului Operațional Capital Uman 2014-2020, </w:t>
      </w:r>
      <w:r w:rsidRPr="0078619A">
        <w:rPr>
          <w:rFonts w:ascii="Trebuchet MS" w:eastAsia="MS Mincho" w:hAnsi="Trebuchet MS"/>
          <w:i/>
          <w:color w:val="244061" w:themeColor="accent1" w:themeShade="80"/>
        </w:rPr>
        <w:t>cu modificările si completările ulterioare</w:t>
      </w:r>
      <w:r w:rsidRPr="0078619A">
        <w:rPr>
          <w:rFonts w:ascii="Trebuchet MS" w:hAnsi="Trebuchet MS"/>
          <w:i/>
          <w:iCs/>
          <w:color w:val="244061" w:themeColor="accent1" w:themeShade="80"/>
        </w:rPr>
        <w:t xml:space="preserve"> </w:t>
      </w:r>
      <w:r w:rsidRPr="0078619A">
        <w:rPr>
          <w:rFonts w:ascii="Trebuchet MS" w:hAnsi="Trebuchet MS"/>
          <w:iCs/>
          <w:color w:val="244061" w:themeColor="accent1" w:themeShade="80"/>
        </w:rPr>
        <w:t>si cele ale</w:t>
      </w:r>
      <w:r w:rsidRPr="0078619A">
        <w:rPr>
          <w:rFonts w:ascii="Trebuchet MS" w:hAnsi="Trebuchet MS"/>
          <w:i/>
          <w:iCs/>
          <w:color w:val="244061" w:themeColor="accent1" w:themeShade="80"/>
        </w:rPr>
        <w:t xml:space="preserve"> </w:t>
      </w:r>
      <w:r w:rsidRPr="0078619A">
        <w:rPr>
          <w:rFonts w:ascii="Trebuchet MS" w:hAnsi="Trebuchet MS"/>
          <w:color w:val="244061" w:themeColor="accent1" w:themeShade="80"/>
        </w:rPr>
        <w:t xml:space="preserve">Metodologiei de verificare, evaluare și selecție a proiectelor POCU. </w:t>
      </w:r>
    </w:p>
    <w:p w14:paraId="0751C671" w14:textId="77777777" w:rsidR="005A688C" w:rsidRPr="0078619A" w:rsidRDefault="005A688C" w:rsidP="005A688C">
      <w:pPr>
        <w:spacing w:after="0" w:line="240" w:lineRule="auto"/>
        <w:ind w:left="360"/>
        <w:jc w:val="both"/>
        <w:rPr>
          <w:rFonts w:ascii="Trebuchet MS" w:eastAsia="MS ??" w:hAnsi="Trebuchet MS" w:cs="Calibri"/>
          <w:b/>
          <w:i/>
          <w:iCs/>
          <w:color w:val="244061" w:themeColor="accent1" w:themeShade="80"/>
        </w:rPr>
      </w:pPr>
    </w:p>
    <w:p w14:paraId="67369C83" w14:textId="77777777" w:rsidR="005A688C" w:rsidRPr="0078619A" w:rsidRDefault="005A688C" w:rsidP="0032550D">
      <w:pPr>
        <w:pStyle w:val="Titlu1"/>
        <w:spacing w:before="0" w:line="240" w:lineRule="auto"/>
        <w:rPr>
          <w:rFonts w:ascii="Trebuchet MS" w:hAnsi="Trebuchet MS"/>
          <w:b/>
          <w:color w:val="244061" w:themeColor="accent1" w:themeShade="80"/>
          <w:sz w:val="22"/>
          <w:szCs w:val="22"/>
        </w:rPr>
      </w:pPr>
      <w:bookmarkStart w:id="69" w:name="_Toc495329413"/>
      <w:bookmarkStart w:id="70" w:name="_Toc495397020"/>
      <w:bookmarkStart w:id="71" w:name="_Toc497223550"/>
      <w:bookmarkStart w:id="72" w:name="_Toc519251548"/>
      <w:r w:rsidRPr="0078619A">
        <w:rPr>
          <w:rFonts w:ascii="Trebuchet MS" w:hAnsi="Trebuchet MS"/>
          <w:b/>
          <w:color w:val="244061" w:themeColor="accent1" w:themeShade="80"/>
          <w:sz w:val="22"/>
          <w:szCs w:val="22"/>
        </w:rPr>
        <w:t>Anexe</w:t>
      </w:r>
      <w:bookmarkEnd w:id="69"/>
      <w:bookmarkEnd w:id="70"/>
      <w:bookmarkEnd w:id="71"/>
      <w:bookmarkEnd w:id="72"/>
    </w:p>
    <w:p w14:paraId="0C1AE061" w14:textId="77777777" w:rsidR="005A688C" w:rsidRPr="0078619A" w:rsidRDefault="005A688C"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ANEXA 1. Definițiile indicatorilor de rezultat și realizare</w:t>
      </w:r>
    </w:p>
    <w:p w14:paraId="7E1EA6AD" w14:textId="0DC38516" w:rsidR="005A688C" w:rsidRPr="0078619A" w:rsidRDefault="005A688C"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ANEXA 2.</w:t>
      </w:r>
      <w:r w:rsidR="0032550D" w:rsidRPr="0078619A">
        <w:rPr>
          <w:rFonts w:ascii="Trebuchet MS" w:hAnsi="Trebuchet MS"/>
          <w:color w:val="244061" w:themeColor="accent1" w:themeShade="80"/>
        </w:rPr>
        <w:t xml:space="preserve"> </w:t>
      </w:r>
      <w:r w:rsidRPr="0078619A">
        <w:rPr>
          <w:rFonts w:ascii="Trebuchet MS" w:hAnsi="Trebuchet MS"/>
          <w:color w:val="244061" w:themeColor="accent1" w:themeShade="80"/>
        </w:rPr>
        <w:t>Grila de verificare a conformității administrative și a eligibilității</w:t>
      </w:r>
    </w:p>
    <w:p w14:paraId="78ED38F3" w14:textId="77777777" w:rsidR="005A688C" w:rsidRPr="0078619A" w:rsidRDefault="005A688C"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ANEXA 3. Grila de evaluare și selecție tehnică și financiară</w:t>
      </w:r>
    </w:p>
    <w:p w14:paraId="3FAEB717" w14:textId="77777777" w:rsidR="005A688C" w:rsidRPr="0078619A" w:rsidRDefault="005A688C"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 xml:space="preserve">ANEXA 4. Cadru legal si strategic aplicabil </w:t>
      </w:r>
    </w:p>
    <w:p w14:paraId="2CB2CE17" w14:textId="77777777" w:rsidR="005A688C" w:rsidRPr="0078619A" w:rsidRDefault="005A688C"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ANEXA 5. Instrucțiuni privind completarea cererii de finanțare</w:t>
      </w:r>
    </w:p>
    <w:p w14:paraId="62990EF0" w14:textId="77777777" w:rsidR="005A688C" w:rsidRPr="0078619A" w:rsidRDefault="005A688C"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ANEXA 6. Declarație pe propria răspundere privind asumarea responsabilității pentru asigurarea sustenabilității măsurilor sprijinite</w:t>
      </w:r>
    </w:p>
    <w:p w14:paraId="34768461" w14:textId="558FC3E9" w:rsidR="0032550D" w:rsidRPr="0078619A" w:rsidRDefault="0032550D"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ANEXA 7. SIDDDD                                                                                                                                                                ANEXA 8. Anexe aferente mecanismului ITI Delta Dunării si procedurii de acordare a avizului de conformitate  cu Strategia Integrata de Dezvoltare  Durabila a Deltei Dunării</w:t>
      </w:r>
    </w:p>
    <w:p w14:paraId="41C13EBA" w14:textId="10A54F1B" w:rsidR="0032550D" w:rsidRPr="0078619A" w:rsidRDefault="0032550D"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8.1. Lista localităților din teritoriul ITI Delta Dunării</w:t>
      </w:r>
    </w:p>
    <w:p w14:paraId="2D9035F8" w14:textId="0F1C1415" w:rsidR="0032550D" w:rsidRPr="0078619A" w:rsidRDefault="0032550D"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8.2. Cerere de acordare a avizului de conformitate al proiectului cu SIDDDD                                                     8.3. Fisa generala a proiectului pentru care se solicita acordarea avizului de conformitate</w:t>
      </w:r>
    </w:p>
    <w:p w14:paraId="1073411D" w14:textId="2FC4A77A" w:rsidR="0032550D" w:rsidRPr="0078619A" w:rsidRDefault="0032550D"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8.4. Declarație conformitate a fisei generale cu cererea de finanțare</w:t>
      </w:r>
    </w:p>
    <w:p w14:paraId="3095BD18" w14:textId="37EE3F10" w:rsidR="0032550D" w:rsidRPr="0078619A" w:rsidRDefault="0032550D"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 xml:space="preserve">8.5. Schemă </w:t>
      </w:r>
      <w:proofErr w:type="spellStart"/>
      <w:r w:rsidRPr="0078619A">
        <w:rPr>
          <w:rFonts w:ascii="Trebuchet MS" w:hAnsi="Trebuchet MS"/>
          <w:color w:val="244061" w:themeColor="accent1" w:themeShade="80"/>
        </w:rPr>
        <w:t>relaţională</w:t>
      </w:r>
      <w:proofErr w:type="spellEnd"/>
      <w:r w:rsidRPr="0078619A">
        <w:rPr>
          <w:rFonts w:ascii="Trebuchet MS" w:hAnsi="Trebuchet MS"/>
          <w:color w:val="244061" w:themeColor="accent1" w:themeShade="80"/>
        </w:rPr>
        <w:t xml:space="preserve"> SIDDDD -Obiective Strategice- Pilon-Domeniu-Obiectiv Sectorial</w:t>
      </w:r>
    </w:p>
    <w:p w14:paraId="5AFC7066" w14:textId="763E9773" w:rsidR="00123EA6" w:rsidRPr="0078619A" w:rsidRDefault="0032550D" w:rsidP="0032550D">
      <w:pPr>
        <w:spacing w:after="0" w:line="240" w:lineRule="auto"/>
        <w:rPr>
          <w:rFonts w:ascii="Trebuchet MS" w:hAnsi="Trebuchet MS"/>
          <w:color w:val="244061" w:themeColor="accent1" w:themeShade="80"/>
        </w:rPr>
      </w:pPr>
      <w:r w:rsidRPr="0078619A">
        <w:rPr>
          <w:rFonts w:ascii="Trebuchet MS" w:hAnsi="Trebuchet MS"/>
          <w:color w:val="244061" w:themeColor="accent1" w:themeShade="80"/>
        </w:rPr>
        <w:t>8.6. Indicatori specifici Strategiei Integrate de Dezvoltare Durabila a Deltei Dunării</w:t>
      </w:r>
    </w:p>
    <w:sectPr w:rsidR="00123EA6" w:rsidRPr="0078619A" w:rsidSect="00123EA6">
      <w:type w:val="continuous"/>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198E7" w14:textId="77777777" w:rsidR="0076238F" w:rsidRDefault="0076238F" w:rsidP="000331B2">
      <w:pPr>
        <w:spacing w:after="0" w:line="240" w:lineRule="auto"/>
      </w:pPr>
      <w:r>
        <w:separator/>
      </w:r>
    </w:p>
  </w:endnote>
  <w:endnote w:type="continuationSeparator" w:id="0">
    <w:p w14:paraId="2CA24984" w14:textId="77777777" w:rsidR="0076238F" w:rsidRDefault="0076238F"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PF Square Sans Pro Medium">
    <w:altName w:val="MS Gothic"/>
    <w:charset w:val="80"/>
    <w:family w:val="auto"/>
    <w:pitch w:val="variable"/>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ont206">
    <w:altName w:val="MS Mincho"/>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9C763" w14:textId="77777777" w:rsidR="00180170" w:rsidRPr="008A4B0A" w:rsidRDefault="00180170">
    <w:pPr>
      <w:pStyle w:val="Subsol"/>
      <w:jc w:val="right"/>
      <w:rPr>
        <w:rFonts w:ascii="Calibri" w:hAnsi="Calibri"/>
        <w:b/>
        <w:i/>
        <w:color w:val="17365D"/>
        <w:sz w:val="20"/>
        <w:szCs w:val="20"/>
      </w:rPr>
    </w:pPr>
    <w:r w:rsidRPr="008A4B0A">
      <w:rPr>
        <w:rFonts w:ascii="Calibri" w:hAnsi="Calibri"/>
        <w:b/>
        <w:color w:val="17365D"/>
        <w:sz w:val="20"/>
        <w:szCs w:val="20"/>
      </w:rPr>
      <w:fldChar w:fldCharType="begin"/>
    </w:r>
    <w:r w:rsidRPr="008A4B0A">
      <w:rPr>
        <w:rFonts w:ascii="Calibri" w:hAnsi="Calibri"/>
        <w:b/>
        <w:color w:val="17365D"/>
        <w:sz w:val="20"/>
        <w:szCs w:val="20"/>
      </w:rPr>
      <w:instrText xml:space="preserve"> PAGE </w:instrText>
    </w:r>
    <w:r w:rsidRPr="008A4B0A">
      <w:rPr>
        <w:rFonts w:ascii="Calibri" w:hAnsi="Calibri"/>
        <w:b/>
        <w:color w:val="17365D"/>
        <w:sz w:val="20"/>
        <w:szCs w:val="20"/>
      </w:rPr>
      <w:fldChar w:fldCharType="separate"/>
    </w:r>
    <w:r w:rsidR="0078619A">
      <w:rPr>
        <w:rFonts w:ascii="Calibri" w:hAnsi="Calibri"/>
        <w:b/>
        <w:noProof/>
        <w:color w:val="17365D"/>
        <w:sz w:val="20"/>
        <w:szCs w:val="20"/>
      </w:rPr>
      <w:t>22</w:t>
    </w:r>
    <w:r w:rsidRPr="008A4B0A">
      <w:rPr>
        <w:rFonts w:ascii="Calibri" w:hAnsi="Calibri"/>
        <w:b/>
        <w:color w:val="17365D"/>
        <w:sz w:val="20"/>
        <w:szCs w:val="20"/>
      </w:rPr>
      <w:fldChar w:fldCharType="end"/>
    </w:r>
  </w:p>
  <w:p w14:paraId="22E30CCA" w14:textId="77777777" w:rsidR="00180170" w:rsidRPr="00E27F0A" w:rsidRDefault="00180170">
    <w:pPr>
      <w:pStyle w:val="Subsol"/>
      <w:jc w:val="center"/>
      <w:rPr>
        <w:rFonts w:ascii="Calibri" w:hAnsi="Calibri"/>
        <w:color w:val="1F4E79"/>
        <w:sz w:val="18"/>
        <w:szCs w:val="18"/>
      </w:rPr>
    </w:pPr>
    <w:r w:rsidRPr="00E27F0A">
      <w:rPr>
        <w:rFonts w:ascii="Calibri" w:hAnsi="Calibri"/>
        <w:color w:val="1F4E79"/>
        <w:sz w:val="18"/>
        <w:szCs w:val="18"/>
      </w:rPr>
      <w:t>Ghidul solicitantului – condiții specifice</w:t>
    </w:r>
  </w:p>
  <w:p w14:paraId="7B6E6377" w14:textId="77777777" w:rsidR="00180170" w:rsidRPr="000F15C5" w:rsidRDefault="00180170" w:rsidP="000F15C5">
    <w:pPr>
      <w:spacing w:before="120" w:after="120"/>
      <w:jc w:val="center"/>
      <w:rPr>
        <w:rFonts w:ascii="Calibri" w:eastAsia="Times New Roman" w:hAnsi="Calibri" w:cs="PF Square Sans Pro Medium"/>
        <w:color w:val="1F4E79"/>
        <w:sz w:val="18"/>
        <w:szCs w:val="18"/>
        <w:lang w:eastAsia="ar-SA"/>
      </w:rPr>
    </w:pPr>
    <w:r w:rsidRPr="000F15C5">
      <w:rPr>
        <w:rFonts w:ascii="Calibri" w:eastAsia="Times New Roman" w:hAnsi="Calibri" w:cs="PF Square Sans Pro Medium"/>
        <w:color w:val="1F4E79"/>
        <w:sz w:val="18"/>
        <w:szCs w:val="18"/>
        <w:lang w:eastAsia="ar-SA"/>
      </w:rPr>
      <w:t>”Dezinstituționalizarea persoanelor adulte cu dizabilități</w:t>
    </w:r>
    <w:r>
      <w:rPr>
        <w:rFonts w:ascii="Calibri" w:eastAsia="Times New Roman" w:hAnsi="Calibri" w:cs="PF Square Sans Pro Medium"/>
        <w:color w:val="1F4E79"/>
        <w:sz w:val="18"/>
        <w:szCs w:val="18"/>
        <w:lang w:eastAsia="ar-SA"/>
      </w:rPr>
      <w:t xml:space="preserve"> -</w:t>
    </w:r>
    <w:r w:rsidRPr="0033648A">
      <w:rPr>
        <w:rFonts w:ascii="Calibri" w:eastAsia="Times New Roman" w:hAnsi="Calibri" w:cs="PF Square Sans Pro Medium"/>
        <w:color w:val="1F4E79"/>
        <w:sz w:val="18"/>
        <w:szCs w:val="18"/>
        <w:lang w:eastAsia="ar-SA"/>
      </w:rPr>
      <w:t xml:space="preserve"> </w:t>
    </w:r>
    <w:r>
      <w:rPr>
        <w:rFonts w:ascii="Calibri" w:eastAsia="Times New Roman" w:hAnsi="Calibri" w:cs="PF Square Sans Pro Medium"/>
        <w:color w:val="1F4E79"/>
        <w:sz w:val="18"/>
        <w:szCs w:val="18"/>
        <w:lang w:eastAsia="ar-SA"/>
      </w:rPr>
      <w:t xml:space="preserve">Servicii sociale și </w:t>
    </w:r>
    <w:r w:rsidRPr="000F15C5">
      <w:rPr>
        <w:rFonts w:ascii="Calibri" w:eastAsia="Times New Roman" w:hAnsi="Calibri" w:cs="PF Square Sans Pro Medium"/>
        <w:color w:val="1F4E79"/>
        <w:sz w:val="18"/>
        <w:szCs w:val="18"/>
        <w:lang w:eastAsia="ar-SA"/>
      </w:rPr>
      <w:t>me</w:t>
    </w:r>
    <w:r>
      <w:rPr>
        <w:rFonts w:ascii="Calibri" w:eastAsia="Times New Roman" w:hAnsi="Calibri" w:cs="PF Square Sans Pro Medium"/>
        <w:color w:val="1F4E79"/>
        <w:sz w:val="18"/>
        <w:szCs w:val="18"/>
        <w:lang w:eastAsia="ar-SA"/>
      </w:rPr>
      <w:t>dicale la nivelul comunității</w:t>
    </w:r>
    <w:r w:rsidRPr="00E27F0A">
      <w:rPr>
        <w:rFonts w:ascii="Calibri" w:hAnsi="Calibri"/>
        <w:color w:val="1F4E79"/>
        <w:sz w:val="18"/>
        <w:szCs w:val="18"/>
      </w:rPr>
      <w:t>”</w:t>
    </w:r>
  </w:p>
  <w:p w14:paraId="54EAD460" w14:textId="77777777" w:rsidR="00180170" w:rsidRPr="002B7488" w:rsidRDefault="00180170">
    <w:pPr>
      <w:pStyle w:val="Subsol"/>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6ED9C" w14:textId="77777777" w:rsidR="0076238F" w:rsidRDefault="0076238F" w:rsidP="000331B2">
      <w:pPr>
        <w:spacing w:after="0" w:line="240" w:lineRule="auto"/>
      </w:pPr>
      <w:r>
        <w:separator/>
      </w:r>
    </w:p>
  </w:footnote>
  <w:footnote w:type="continuationSeparator" w:id="0">
    <w:p w14:paraId="2671C4DA" w14:textId="77777777" w:rsidR="0076238F" w:rsidRDefault="0076238F" w:rsidP="000331B2">
      <w:pPr>
        <w:spacing w:after="0" w:line="240" w:lineRule="auto"/>
      </w:pPr>
      <w:r>
        <w:continuationSeparator/>
      </w:r>
    </w:p>
  </w:footnote>
  <w:footnote w:id="1">
    <w:p w14:paraId="30E8614C" w14:textId="77777777" w:rsidR="00180170" w:rsidRPr="000145C1" w:rsidRDefault="00180170" w:rsidP="00653A4B">
      <w:pPr>
        <w:pStyle w:val="Textnotdesubsol"/>
        <w:rPr>
          <w:rFonts w:ascii="Calibri" w:hAnsi="Calibri"/>
          <w:color w:val="17365D"/>
          <w:sz w:val="18"/>
          <w:szCs w:val="18"/>
        </w:rPr>
      </w:pPr>
      <w:r w:rsidRPr="000145C1">
        <w:rPr>
          <w:rStyle w:val="Referinnotdesubsol"/>
          <w:rFonts w:ascii="Calibri" w:hAnsi="Calibri"/>
          <w:color w:val="17365D"/>
          <w:sz w:val="18"/>
          <w:szCs w:val="18"/>
        </w:rPr>
        <w:footnoteRef/>
      </w:r>
      <w:r w:rsidRPr="000145C1">
        <w:rPr>
          <w:rFonts w:ascii="Calibri" w:hAnsi="Calibri"/>
          <w:color w:val="17365D"/>
          <w:sz w:val="18"/>
          <w:szCs w:val="18"/>
        </w:rPr>
        <w:t xml:space="preserve"> Definiție preluată de pe pagina de internet a Comisiei Europene: </w:t>
      </w:r>
      <w:hyperlink r:id="rId1" w:history="1">
        <w:r w:rsidRPr="000145C1">
          <w:rPr>
            <w:rStyle w:val="Hyperlink"/>
            <w:rFonts w:ascii="Calibri" w:hAnsi="Calibri"/>
            <w:color w:val="17365D"/>
            <w:sz w:val="18"/>
            <w:szCs w:val="18"/>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B966D" w14:textId="797C7661" w:rsidR="00180170" w:rsidRDefault="00180170" w:rsidP="00D56F62">
    <w:pPr>
      <w:pStyle w:val="Antet"/>
      <w:jc w:val="center"/>
    </w:pPr>
    <w:r>
      <w:rPr>
        <w:noProof/>
        <w:lang w:val="en-US" w:eastAsia="en-US"/>
      </w:rPr>
      <mc:AlternateContent>
        <mc:Choice Requires="wpg">
          <w:drawing>
            <wp:anchor distT="0" distB="0" distL="114300" distR="114300" simplePos="0" relativeHeight="251661312" behindDoc="0" locked="0" layoutInCell="1" allowOverlap="1" wp14:anchorId="0C47475F" wp14:editId="3C2884D3">
              <wp:simplePos x="0" y="0"/>
              <wp:positionH relativeFrom="margin">
                <wp:posOffset>172085</wp:posOffset>
              </wp:positionH>
              <wp:positionV relativeFrom="paragraph">
                <wp:posOffset>29210</wp:posOffset>
              </wp:positionV>
              <wp:extent cx="5975350" cy="714375"/>
              <wp:effectExtent l="0" t="0" r="6350" b="9525"/>
              <wp:wrapSquare wrapText="bothSides"/>
              <wp:docPr id="8"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5350" cy="714375"/>
                        <a:chOff x="0" y="0"/>
                        <a:chExt cx="5476875" cy="706755"/>
                      </a:xfrm>
                    </wpg:grpSpPr>
                    <pic:pic xmlns:pic="http://schemas.openxmlformats.org/drawingml/2006/picture">
                      <pic:nvPicPr>
                        <pic:cNvPr id="10"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11"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12"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FB2DF5B" id="Grupare 53" o:spid="_x0000_s1026" style="position:absolute;margin-left:13.55pt;margin-top:2.3pt;width:470.5pt;height:56.25pt;z-index:251661312;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B/+5fCAAAA2wAAAA8AAABkcnMvZG93bnJldi54bWxEj0FrAjEQhe+C/yGM0FvN2kKxq1FEEKql&#10;B7U/YEjG3cXNJCSpbv9951DwNsN78943y/Xge3WjlLvABmbTChSxDa7jxsD3efc8B5ULssM+MBn4&#10;pQzr1Xi0xNqFOx/pdiqNkhDONRpoS4m11tm25DFPQyQW7RKSxyJrarRLeJdw3+uXqnrTHjuWhhYj&#10;bVuy19OPN5Bez+lzZ3u7vew7/jocotu/R2OeJsNmAarQUB7m/+sPJ/hCL7/IAHr1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f/uX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cjXHEAAAA2wAAAA8AAABkcnMvZG93bnJldi54bWxEj81uwjAQhO9IfQdrK/VGHHpAIcWgthJV&#10;eyQ/iOM2XuKIeB3FLqRvjytV4rarmfl2dr2dbC8uNPrOsYJFkoIgbpzuuFVQlbt5BsIHZI29Y1Lw&#10;Sx62m4fZGnPtrrynSxFaESHsc1RgQhhyKX1jyKJP3EActZMbLYa4jq3UI14j3PbyOU2X0mLH8YLB&#10;gd4NNefix0ZKvyvf6urrsFwZ/ZHVtvo+FqlST4/T6wuIQFO4m//TnzrWX8DfL3EAubk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rcjXHEAAAA2wAAAA8AAAAAAAAAAAAAAAAA&#10;nwIAAGRycy9kb3ducmV2LnhtbFBLBQYAAAAABAAEAPcAAACQAw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E1Oa8AAAA2wAAAA8AAABkcnMvZG93bnJldi54bWxET0sKwjAQ3QveIYzgRjTVhUg1igiCIAhV&#10;DzA00w82k9BErZ7eCIK7ebzvrDadacSDWl9bVjCdJCCIc6trLhVcL/vxAoQPyBoby6TgRR42635v&#10;ham2T87ocQ6liCHsU1RQheBSKX1ekUE/sY44coVtDYYI21LqFp8x3DRyliRzabDm2FCho11F+e18&#10;Nwq6ItnvMn8b0TG87y4zp4NzpNRw0G2XIAJ14S/+uQ86zp/B95d4gFx/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CChNTmvAAAANsAAAAPAAAAAAAAAAAAAAAAAJ8CAABkcnMv&#10;ZG93bnJldi54bWxQSwUGAAAAAAQABAD3AAAAiAMAAAAA&#10;">
                <v:imagedata r:id="rId6" o:title=""/>
                <v:path arrowok="t"/>
              </v:shape>
              <w10:wrap type="square" anchorx="margin"/>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8BB4F" w14:textId="163F09E5" w:rsidR="00180170" w:rsidRDefault="00180170">
    <w:pPr>
      <w:pStyle w:val="Antet"/>
    </w:pPr>
    <w:r>
      <w:rPr>
        <w:noProof/>
        <w:lang w:val="en-US" w:eastAsia="en-US"/>
      </w:rPr>
      <mc:AlternateContent>
        <mc:Choice Requires="wpg">
          <w:drawing>
            <wp:anchor distT="0" distB="0" distL="114300" distR="114300" simplePos="0" relativeHeight="251659264" behindDoc="0" locked="0" layoutInCell="1" allowOverlap="1" wp14:anchorId="2589C21C" wp14:editId="770F04FB">
              <wp:simplePos x="0" y="0"/>
              <wp:positionH relativeFrom="margin">
                <wp:posOffset>-173990</wp:posOffset>
              </wp:positionH>
              <wp:positionV relativeFrom="paragraph">
                <wp:posOffset>208915</wp:posOffset>
              </wp:positionV>
              <wp:extent cx="5975350" cy="714375"/>
              <wp:effectExtent l="0" t="0" r="6350" b="9525"/>
              <wp:wrapSquare wrapText="bothSides"/>
              <wp:docPr id="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5350" cy="714375"/>
                        <a:chOff x="0" y="0"/>
                        <a:chExt cx="5476875" cy="706755"/>
                      </a:xfrm>
                    </wpg:grpSpPr>
                    <pic:pic xmlns:pic="http://schemas.openxmlformats.org/drawingml/2006/picture">
                      <pic:nvPicPr>
                        <pic:cNvPr id="5"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6"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7"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12E4CC6D" id="Grupare 53" o:spid="_x0000_s1026" style="position:absolute;margin-left:-13.7pt;margin-top:16.45pt;width:470.5pt;height:56.2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RzBnCAAAA2gAAAA8AAABkcnMvZG93bnJldi54bWxEj9FqAjEURN8L/kO4gm81a6WlrmYXEQS1&#10;9KHqB1yS6+7i5iYkqa5/3xQKfRxm5gyzqgfbixuF2DlWMJsWIIi1Mx03Cs6n7fM7iJiQDfaOScGD&#10;ItTV6GmFpXF3/qLbMTUiQziWqKBNyZdSRt2SxTh1njh7FxcspixDI03Ae4bbXr4UxZu02HFeaNHT&#10;piV9PX5bBWF+Ch9b3evNZd/x5+HgzX7hlZqMh/USRKIh/Yf/2juj4BV+r+QbIK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EcwZ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13I7rCAAAA2gAAAA8AAABkcnMvZG93bnJldi54bWxEj0FrwkAUhO+F/oflFbzVjT0EG90ELVj0&#10;2BjF4zP7zAazb0N2q/HfdwuFHoeZ+YZZFqPtxI0G3zpWMJsmIIhrp1tuFFT7zeschA/IGjvHpOBB&#10;Hor8+WmJmXZ3/qJbGRoRIewzVGBC6DMpfW3Iop+6njh6FzdYDFEOjdQD3iPcdvItSVJpseW4YLCn&#10;D0P1tfy2kdJt9utDtTum70Z/zg+2Op/KRKnJy7hagAg0hv/wX3urFaTweyXeAJn/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dyO6wgAAANo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jt5TO+AAAA2gAAAA8AAABkcnMvZG93bnJldi54bWxEj8EKwjAQRO+C/xBW8CKa6kGlGkUEQRCE&#10;qh+wNGtbbDahiVr9eiMIHoeZecMs162pxYMaX1lWMB4lIIhzqysuFFzOu+EchA/IGmvLpOBFHtar&#10;bmeJqbZPzuhxCoWIEPYpKihDcKmUPi/JoB9ZRxy9q20MhiibQuoGnxFuajlJkqk0WHFcKNHRtqT8&#10;drobBe012W0zfxvQIbzvLjPHvXOkVL/XbhYgArXhH/6191rBDL5X4g2Qqw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jt5TO+AAAA2gAAAA8AAAAAAAAAAAAAAAAAnwIAAGRy&#10;cy9kb3ducmV2LnhtbFBLBQYAAAAABAAEAPcAAACKAwAAAAA=&#10;">
                <v:imagedata r:id="rId6" o:title=""/>
                <v:path arrowok="t"/>
              </v:shape>
              <w10:wrap type="square" anchorx="margin"/>
            </v:group>
          </w:pict>
        </mc:Fallback>
      </mc:AlternateContent>
    </w: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267E08F6"/>
    <w:name w:val="WWNum8"/>
    <w:lvl w:ilvl="0">
      <w:start w:val="1"/>
      <w:numFmt w:val="bullet"/>
      <w:lvlText w:val=""/>
      <w:lvlJc w:val="left"/>
      <w:pPr>
        <w:tabs>
          <w:tab w:val="num" w:pos="-360"/>
        </w:tabs>
        <w:ind w:left="360" w:hanging="360"/>
      </w:pPr>
      <w:rPr>
        <w:rFonts w:ascii="Wingdings 3" w:hAnsi="Wingdings 3" w:hint="default"/>
        <w:color w:val="FFC000"/>
        <w:sz w:val="16"/>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360"/>
        </w:tabs>
        <w:ind w:left="360" w:hanging="360"/>
      </w:pPr>
      <w:rPr>
        <w:rFonts w:ascii="Wingdings" w:hAnsi="Wingdings"/>
        <w:color w:val="323E4F"/>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cs="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cs="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cs="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360"/>
        </w:tabs>
        <w:ind w:left="360" w:hanging="360"/>
      </w:pPr>
      <w:rPr>
        <w:rFonts w:ascii="Wingdings" w:hAnsi="Wingdings"/>
        <w:color w:val="323E4F"/>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4"/>
      <w:numFmt w:val="bullet"/>
      <w:lvlText w:val="-"/>
      <w:lvlJc w:val="left"/>
      <w:pPr>
        <w:tabs>
          <w:tab w:val="num" w:pos="0"/>
        </w:tabs>
        <w:ind w:left="2160" w:hanging="360"/>
      </w:pPr>
      <w:rPr>
        <w:rFonts w:ascii="Calibri" w:hAnsi="Calibri" w:cs="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nsid w:val="043A5119"/>
    <w:multiLevelType w:val="hybridMultilevel"/>
    <w:tmpl w:val="02B674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19371D1"/>
    <w:multiLevelType w:val="hybridMultilevel"/>
    <w:tmpl w:val="AC5A8F28"/>
    <w:lvl w:ilvl="0" w:tplc="309888FE">
      <w:start w:val="1"/>
      <w:numFmt w:val="bullet"/>
      <w:lvlText w:val=""/>
      <w:lvlJc w:val="left"/>
      <w:pPr>
        <w:ind w:left="720" w:hanging="360"/>
      </w:pPr>
      <w:rPr>
        <w:rFonts w:ascii="Wingdings" w:hAnsi="Wingdings"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cs="Courier New" w:hint="default"/>
      </w:rPr>
    </w:lvl>
    <w:lvl w:ilvl="2" w:tplc="9A80BD10">
      <w:numFmt w:val="bullet"/>
      <w:lvlText w:val="-"/>
      <w:lvlJc w:val="left"/>
      <w:pPr>
        <w:ind w:left="1800" w:hanging="360"/>
      </w:pPr>
      <w:rPr>
        <w:rFonts w:ascii="Calibri" w:eastAsia="Times New Roman" w:hAnsi="Calibri"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2E51229"/>
    <w:multiLevelType w:val="hybridMultilevel"/>
    <w:tmpl w:val="C924F2F8"/>
    <w:lvl w:ilvl="0" w:tplc="146014B0">
      <w:start w:val="1"/>
      <w:numFmt w:val="bullet"/>
      <w:lvlText w:val=""/>
      <w:lvlJc w:val="left"/>
      <w:pPr>
        <w:ind w:left="1170" w:hanging="360"/>
      </w:pPr>
      <w:rPr>
        <w:rFonts w:ascii="Wingdings 3" w:hAnsi="Wingdings 3" w:hint="default"/>
        <w:color w:val="FFC000"/>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nsid w:val="1663180A"/>
    <w:multiLevelType w:val="hybridMultilevel"/>
    <w:tmpl w:val="1898F2BE"/>
    <w:lvl w:ilvl="0" w:tplc="04090009">
      <w:start w:val="1"/>
      <w:numFmt w:val="bullet"/>
      <w:lvlText w:val=""/>
      <w:lvlJc w:val="left"/>
      <w:pPr>
        <w:ind w:left="720" w:hanging="360"/>
      </w:pPr>
      <w:rPr>
        <w:rFonts w:ascii="Wingdings" w:hAnsi="Wingdings" w:hint="default"/>
      </w:rPr>
    </w:lvl>
    <w:lvl w:ilvl="1" w:tplc="F17A72FE">
      <w:numFmt w:val="bullet"/>
      <w:lvlText w:val="-"/>
      <w:lvlJc w:val="left"/>
      <w:pPr>
        <w:ind w:left="1440" w:hanging="360"/>
      </w:pPr>
      <w:rPr>
        <w:rFonts w:ascii="Trebuchet MS" w:eastAsia="Calibri"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1D0A47D9"/>
    <w:multiLevelType w:val="multilevel"/>
    <w:tmpl w:val="19D2EEE6"/>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1F900CD7"/>
    <w:multiLevelType w:val="hybridMultilevel"/>
    <w:tmpl w:val="79A6413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1F55BD5"/>
    <w:multiLevelType w:val="hybridMultilevel"/>
    <w:tmpl w:val="B0344B20"/>
    <w:lvl w:ilvl="0" w:tplc="6B168F46">
      <w:start w:val="1"/>
      <w:numFmt w:val="decimal"/>
      <w:lvlText w:val="%1."/>
      <w:lvlJc w:val="left"/>
      <w:pPr>
        <w:ind w:left="360" w:hanging="360"/>
      </w:pPr>
      <w:rPr>
        <w:rFonts w:hint="default"/>
        <w:b w:val="0"/>
        <w:i w:val="0"/>
        <w:caps w:val="0"/>
        <w:strike w:val="0"/>
        <w:dstrike w:val="0"/>
        <w:vanish w:val="0"/>
        <w:color w:val="17365D" w:themeColor="text2" w:themeShade="BF"/>
        <w:sz w:val="22"/>
        <w:vertAlign w:val="baseline"/>
      </w:rPr>
    </w:lvl>
    <w:lvl w:ilvl="1" w:tplc="146014B0">
      <w:start w:val="1"/>
      <w:numFmt w:val="bullet"/>
      <w:lvlText w:val=""/>
      <w:lvlJc w:val="left"/>
      <w:pPr>
        <w:ind w:left="54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nsid w:val="25E32FEA"/>
    <w:multiLevelType w:val="hybridMultilevel"/>
    <w:tmpl w:val="AA14667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6E25838"/>
    <w:multiLevelType w:val="hybridMultilevel"/>
    <w:tmpl w:val="66F89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8422A52"/>
    <w:multiLevelType w:val="hybridMultilevel"/>
    <w:tmpl w:val="9450331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nsid w:val="364B1814"/>
    <w:multiLevelType w:val="hybridMultilevel"/>
    <w:tmpl w:val="57B63888"/>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3D7D1F91"/>
    <w:multiLevelType w:val="hybridMultilevel"/>
    <w:tmpl w:val="85160E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2EA259A"/>
    <w:multiLevelType w:val="hybridMultilevel"/>
    <w:tmpl w:val="E58E11A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53163CE7"/>
    <w:multiLevelType w:val="hybridMultilevel"/>
    <w:tmpl w:val="94D6449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56A83881"/>
    <w:multiLevelType w:val="hybridMultilevel"/>
    <w:tmpl w:val="FE3019BA"/>
    <w:lvl w:ilvl="0" w:tplc="F1BE8D52">
      <w:start w:val="1"/>
      <w:numFmt w:val="bullet"/>
      <w:lvlText w:val="-"/>
      <w:lvlJc w:val="left"/>
      <w:pPr>
        <w:ind w:left="1080" w:hanging="360"/>
      </w:pPr>
      <w:rPr>
        <w:rFonts w:ascii="Trebuchet MS" w:eastAsiaTheme="minorHAnsi" w:hAnsi="Trebuchet M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591F313D"/>
    <w:multiLevelType w:val="hybridMultilevel"/>
    <w:tmpl w:val="739C913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BD30902"/>
    <w:multiLevelType w:val="hybridMultilevel"/>
    <w:tmpl w:val="825EDB62"/>
    <w:lvl w:ilvl="0" w:tplc="04090019">
      <w:start w:val="1"/>
      <w:numFmt w:val="lowerLetter"/>
      <w:lvlText w:val="%1."/>
      <w:lvlJc w:val="left"/>
      <w:pPr>
        <w:ind w:left="2145" w:hanging="360"/>
      </w:pPr>
    </w:lvl>
    <w:lvl w:ilvl="1" w:tplc="04090019">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52">
    <w:nsid w:val="5C492911"/>
    <w:multiLevelType w:val="hybridMultilevel"/>
    <w:tmpl w:val="C7A81C5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nsid w:val="67A576B0"/>
    <w:multiLevelType w:val="hybridMultilevel"/>
    <w:tmpl w:val="EDA8D01C"/>
    <w:lvl w:ilvl="0" w:tplc="7BA04D48">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nsid w:val="6A7C6C9A"/>
    <w:multiLevelType w:val="hybridMultilevel"/>
    <w:tmpl w:val="21B68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D383DFF"/>
    <w:multiLevelType w:val="hybridMultilevel"/>
    <w:tmpl w:val="3B56DD5E"/>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58">
    <w:nsid w:val="7CBE484C"/>
    <w:multiLevelType w:val="hybridMultilevel"/>
    <w:tmpl w:val="7CBE484C"/>
    <w:lvl w:ilvl="0" w:tplc="D54A2B9C">
      <w:start w:val="1"/>
      <w:numFmt w:val="bullet"/>
      <w:lvlText w:val=""/>
      <w:lvlJc w:val="left"/>
      <w:pPr>
        <w:ind w:left="720" w:hanging="360"/>
      </w:pPr>
      <w:rPr>
        <w:rFonts w:ascii="Symbol" w:hAnsi="Symbol"/>
      </w:rPr>
    </w:lvl>
    <w:lvl w:ilvl="1" w:tplc="8F4E1A32">
      <w:start w:val="1"/>
      <w:numFmt w:val="bullet"/>
      <w:lvlText w:val="o"/>
      <w:lvlJc w:val="left"/>
      <w:pPr>
        <w:tabs>
          <w:tab w:val="num" w:pos="1440"/>
        </w:tabs>
        <w:ind w:left="1440" w:hanging="360"/>
      </w:pPr>
      <w:rPr>
        <w:rFonts w:ascii="Courier New" w:hAnsi="Courier New"/>
      </w:rPr>
    </w:lvl>
    <w:lvl w:ilvl="2" w:tplc="2FD68A96">
      <w:start w:val="1"/>
      <w:numFmt w:val="bullet"/>
      <w:lvlText w:val=""/>
      <w:lvlJc w:val="left"/>
      <w:pPr>
        <w:tabs>
          <w:tab w:val="num" w:pos="2160"/>
        </w:tabs>
        <w:ind w:left="2160" w:hanging="360"/>
      </w:pPr>
      <w:rPr>
        <w:rFonts w:ascii="Wingdings" w:hAnsi="Wingdings"/>
      </w:rPr>
    </w:lvl>
    <w:lvl w:ilvl="3" w:tplc="11787CB2">
      <w:start w:val="1"/>
      <w:numFmt w:val="bullet"/>
      <w:lvlText w:val=""/>
      <w:lvlJc w:val="left"/>
      <w:pPr>
        <w:tabs>
          <w:tab w:val="num" w:pos="2880"/>
        </w:tabs>
        <w:ind w:left="2880" w:hanging="360"/>
      </w:pPr>
      <w:rPr>
        <w:rFonts w:ascii="Symbol" w:hAnsi="Symbol"/>
      </w:rPr>
    </w:lvl>
    <w:lvl w:ilvl="4" w:tplc="15548E16">
      <w:start w:val="1"/>
      <w:numFmt w:val="bullet"/>
      <w:lvlText w:val="o"/>
      <w:lvlJc w:val="left"/>
      <w:pPr>
        <w:tabs>
          <w:tab w:val="num" w:pos="3600"/>
        </w:tabs>
        <w:ind w:left="3600" w:hanging="360"/>
      </w:pPr>
      <w:rPr>
        <w:rFonts w:ascii="Courier New" w:hAnsi="Courier New"/>
      </w:rPr>
    </w:lvl>
    <w:lvl w:ilvl="5" w:tplc="8ABE2176">
      <w:start w:val="1"/>
      <w:numFmt w:val="bullet"/>
      <w:lvlText w:val=""/>
      <w:lvlJc w:val="left"/>
      <w:pPr>
        <w:tabs>
          <w:tab w:val="num" w:pos="4320"/>
        </w:tabs>
        <w:ind w:left="4320" w:hanging="360"/>
      </w:pPr>
      <w:rPr>
        <w:rFonts w:ascii="Wingdings" w:hAnsi="Wingdings"/>
      </w:rPr>
    </w:lvl>
    <w:lvl w:ilvl="6" w:tplc="179E8AEA">
      <w:start w:val="1"/>
      <w:numFmt w:val="bullet"/>
      <w:lvlText w:val=""/>
      <w:lvlJc w:val="left"/>
      <w:pPr>
        <w:tabs>
          <w:tab w:val="num" w:pos="5040"/>
        </w:tabs>
        <w:ind w:left="5040" w:hanging="360"/>
      </w:pPr>
      <w:rPr>
        <w:rFonts w:ascii="Symbol" w:hAnsi="Symbol"/>
      </w:rPr>
    </w:lvl>
    <w:lvl w:ilvl="7" w:tplc="BE2E9308">
      <w:start w:val="1"/>
      <w:numFmt w:val="bullet"/>
      <w:lvlText w:val="o"/>
      <w:lvlJc w:val="left"/>
      <w:pPr>
        <w:tabs>
          <w:tab w:val="num" w:pos="5760"/>
        </w:tabs>
        <w:ind w:left="5760" w:hanging="360"/>
      </w:pPr>
      <w:rPr>
        <w:rFonts w:ascii="Courier New" w:hAnsi="Courier New"/>
      </w:rPr>
    </w:lvl>
    <w:lvl w:ilvl="8" w:tplc="20FA5F52">
      <w:start w:val="1"/>
      <w:numFmt w:val="bullet"/>
      <w:lvlText w:val=""/>
      <w:lvlJc w:val="left"/>
      <w:pPr>
        <w:tabs>
          <w:tab w:val="num" w:pos="6480"/>
        </w:tabs>
        <w:ind w:left="6480" w:hanging="360"/>
      </w:pPr>
      <w:rPr>
        <w:rFonts w:ascii="Wingdings" w:hAnsi="Wingdings"/>
      </w:rPr>
    </w:lvl>
  </w:abstractNum>
  <w:abstractNum w:abstractNumId="59">
    <w:nsid w:val="7CBE48BA"/>
    <w:multiLevelType w:val="hybridMultilevel"/>
    <w:tmpl w:val="7CBE48BA"/>
    <w:lvl w:ilvl="0" w:tplc="D5EC59C8">
      <w:start w:val="1"/>
      <w:numFmt w:val="bullet"/>
      <w:lvlText w:val=""/>
      <w:lvlJc w:val="left"/>
      <w:pPr>
        <w:ind w:left="720" w:hanging="360"/>
      </w:pPr>
      <w:rPr>
        <w:rFonts w:ascii="Symbol" w:hAnsi="Symbol"/>
      </w:rPr>
    </w:lvl>
    <w:lvl w:ilvl="1" w:tplc="D7C6544E">
      <w:start w:val="1"/>
      <w:numFmt w:val="bullet"/>
      <w:lvlText w:val="o"/>
      <w:lvlJc w:val="left"/>
      <w:pPr>
        <w:tabs>
          <w:tab w:val="num" w:pos="1440"/>
        </w:tabs>
        <w:ind w:left="1440" w:hanging="360"/>
      </w:pPr>
      <w:rPr>
        <w:rFonts w:ascii="Courier New" w:hAnsi="Courier New"/>
      </w:rPr>
    </w:lvl>
    <w:lvl w:ilvl="2" w:tplc="A77E2466">
      <w:start w:val="1"/>
      <w:numFmt w:val="bullet"/>
      <w:lvlText w:val=""/>
      <w:lvlJc w:val="left"/>
      <w:pPr>
        <w:tabs>
          <w:tab w:val="num" w:pos="2160"/>
        </w:tabs>
        <w:ind w:left="2160" w:hanging="360"/>
      </w:pPr>
      <w:rPr>
        <w:rFonts w:ascii="Wingdings" w:hAnsi="Wingdings"/>
      </w:rPr>
    </w:lvl>
    <w:lvl w:ilvl="3" w:tplc="CDE2F23E">
      <w:start w:val="1"/>
      <w:numFmt w:val="bullet"/>
      <w:lvlText w:val=""/>
      <w:lvlJc w:val="left"/>
      <w:pPr>
        <w:tabs>
          <w:tab w:val="num" w:pos="2880"/>
        </w:tabs>
        <w:ind w:left="2880" w:hanging="360"/>
      </w:pPr>
      <w:rPr>
        <w:rFonts w:ascii="Symbol" w:hAnsi="Symbol"/>
      </w:rPr>
    </w:lvl>
    <w:lvl w:ilvl="4" w:tplc="F3688EA8">
      <w:start w:val="1"/>
      <w:numFmt w:val="bullet"/>
      <w:lvlText w:val="o"/>
      <w:lvlJc w:val="left"/>
      <w:pPr>
        <w:tabs>
          <w:tab w:val="num" w:pos="3600"/>
        </w:tabs>
        <w:ind w:left="3600" w:hanging="360"/>
      </w:pPr>
      <w:rPr>
        <w:rFonts w:ascii="Courier New" w:hAnsi="Courier New"/>
      </w:rPr>
    </w:lvl>
    <w:lvl w:ilvl="5" w:tplc="2760F43A">
      <w:start w:val="1"/>
      <w:numFmt w:val="bullet"/>
      <w:lvlText w:val=""/>
      <w:lvlJc w:val="left"/>
      <w:pPr>
        <w:tabs>
          <w:tab w:val="num" w:pos="4320"/>
        </w:tabs>
        <w:ind w:left="4320" w:hanging="360"/>
      </w:pPr>
      <w:rPr>
        <w:rFonts w:ascii="Wingdings" w:hAnsi="Wingdings"/>
      </w:rPr>
    </w:lvl>
    <w:lvl w:ilvl="6" w:tplc="19F2CAC6">
      <w:start w:val="1"/>
      <w:numFmt w:val="bullet"/>
      <w:lvlText w:val=""/>
      <w:lvlJc w:val="left"/>
      <w:pPr>
        <w:tabs>
          <w:tab w:val="num" w:pos="5040"/>
        </w:tabs>
        <w:ind w:left="5040" w:hanging="360"/>
      </w:pPr>
      <w:rPr>
        <w:rFonts w:ascii="Symbol" w:hAnsi="Symbol"/>
      </w:rPr>
    </w:lvl>
    <w:lvl w:ilvl="7" w:tplc="8D4032A8">
      <w:start w:val="1"/>
      <w:numFmt w:val="bullet"/>
      <w:lvlText w:val="o"/>
      <w:lvlJc w:val="left"/>
      <w:pPr>
        <w:tabs>
          <w:tab w:val="num" w:pos="5760"/>
        </w:tabs>
        <w:ind w:left="5760" w:hanging="360"/>
      </w:pPr>
      <w:rPr>
        <w:rFonts w:ascii="Courier New" w:hAnsi="Courier New"/>
      </w:rPr>
    </w:lvl>
    <w:lvl w:ilvl="8" w:tplc="D70203FA">
      <w:start w:val="1"/>
      <w:numFmt w:val="bullet"/>
      <w:lvlText w:val=""/>
      <w:lvlJc w:val="left"/>
      <w:pPr>
        <w:tabs>
          <w:tab w:val="num" w:pos="6480"/>
        </w:tabs>
        <w:ind w:left="6480" w:hanging="360"/>
      </w:pPr>
      <w:rPr>
        <w:rFonts w:ascii="Wingdings" w:hAnsi="Wingdings"/>
      </w:rPr>
    </w:lvl>
  </w:abstractNum>
  <w:num w:numId="1">
    <w:abstractNumId w:val="25"/>
  </w:num>
  <w:num w:numId="2">
    <w:abstractNumId w:val="11"/>
  </w:num>
  <w:num w:numId="3">
    <w:abstractNumId w:val="38"/>
  </w:num>
  <w:num w:numId="4">
    <w:abstractNumId w:val="17"/>
  </w:num>
  <w:num w:numId="5">
    <w:abstractNumId w:val="13"/>
  </w:num>
  <w:num w:numId="6">
    <w:abstractNumId w:val="36"/>
  </w:num>
  <w:num w:numId="7">
    <w:abstractNumId w:val="20"/>
  </w:num>
  <w:num w:numId="8">
    <w:abstractNumId w:val="57"/>
  </w:num>
  <w:num w:numId="9">
    <w:abstractNumId w:val="24"/>
  </w:num>
  <w:num w:numId="10">
    <w:abstractNumId w:val="22"/>
  </w:num>
  <w:num w:numId="11">
    <w:abstractNumId w:val="23"/>
  </w:num>
  <w:num w:numId="12">
    <w:abstractNumId w:val="32"/>
  </w:num>
  <w:num w:numId="13">
    <w:abstractNumId w:val="52"/>
  </w:num>
  <w:num w:numId="14">
    <w:abstractNumId w:val="44"/>
  </w:num>
  <w:num w:numId="15">
    <w:abstractNumId w:val="56"/>
  </w:num>
  <w:num w:numId="16">
    <w:abstractNumId w:val="50"/>
  </w:num>
  <w:num w:numId="17">
    <w:abstractNumId w:val="42"/>
  </w:num>
  <w:num w:numId="18">
    <w:abstractNumId w:val="45"/>
  </w:num>
  <w:num w:numId="19">
    <w:abstractNumId w:val="29"/>
  </w:num>
  <w:num w:numId="20">
    <w:abstractNumId w:val="31"/>
  </w:num>
  <w:num w:numId="21">
    <w:abstractNumId w:val="43"/>
  </w:num>
  <w:num w:numId="22">
    <w:abstractNumId w:val="27"/>
  </w:num>
  <w:num w:numId="23">
    <w:abstractNumId w:val="41"/>
  </w:num>
  <w:num w:numId="24">
    <w:abstractNumId w:val="37"/>
  </w:num>
  <w:num w:numId="25">
    <w:abstractNumId w:val="49"/>
  </w:num>
  <w:num w:numId="26">
    <w:abstractNumId w:val="40"/>
  </w:num>
  <w:num w:numId="27">
    <w:abstractNumId w:val="55"/>
  </w:num>
  <w:num w:numId="28">
    <w:abstractNumId w:val="21"/>
  </w:num>
  <w:num w:numId="29">
    <w:abstractNumId w:val="26"/>
  </w:num>
  <w:num w:numId="30">
    <w:abstractNumId w:val="54"/>
  </w:num>
  <w:num w:numId="31">
    <w:abstractNumId w:val="47"/>
  </w:num>
  <w:num w:numId="32">
    <w:abstractNumId w:val="46"/>
  </w:num>
  <w:num w:numId="33">
    <w:abstractNumId w:val="30"/>
  </w:num>
  <w:num w:numId="34">
    <w:abstractNumId w:val="28"/>
  </w:num>
  <w:num w:numId="35">
    <w:abstractNumId w:val="33"/>
  </w:num>
  <w:num w:numId="36">
    <w:abstractNumId w:val="35"/>
  </w:num>
  <w:num w:numId="37">
    <w:abstractNumId w:val="34"/>
  </w:num>
  <w:num w:numId="38">
    <w:abstractNumId w:val="48"/>
  </w:num>
  <w:num w:numId="39">
    <w:abstractNumId w:val="58"/>
  </w:num>
  <w:num w:numId="40">
    <w:abstractNumId w:val="59"/>
  </w:num>
  <w:num w:numId="41">
    <w:abstractNumId w:val="53"/>
  </w:num>
  <w:num w:numId="42">
    <w:abstractNumId w:val="51"/>
  </w:num>
  <w:num w:numId="43">
    <w:abstractNumId w:val="39"/>
  </w:num>
  <w:num w:numId="44">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205"/>
    <w:rsid w:val="000014F0"/>
    <w:rsid w:val="00001532"/>
    <w:rsid w:val="000021A8"/>
    <w:rsid w:val="000024BD"/>
    <w:rsid w:val="000030FB"/>
    <w:rsid w:val="000037B8"/>
    <w:rsid w:val="00003840"/>
    <w:rsid w:val="00003ACE"/>
    <w:rsid w:val="00003E13"/>
    <w:rsid w:val="00004BE3"/>
    <w:rsid w:val="00005D45"/>
    <w:rsid w:val="00006510"/>
    <w:rsid w:val="00006DBB"/>
    <w:rsid w:val="00007B41"/>
    <w:rsid w:val="00010C45"/>
    <w:rsid w:val="00010CE8"/>
    <w:rsid w:val="00011610"/>
    <w:rsid w:val="0001175A"/>
    <w:rsid w:val="0001190B"/>
    <w:rsid w:val="00011B9A"/>
    <w:rsid w:val="0001357D"/>
    <w:rsid w:val="0001374E"/>
    <w:rsid w:val="00013A9A"/>
    <w:rsid w:val="00013C25"/>
    <w:rsid w:val="00014329"/>
    <w:rsid w:val="000145C1"/>
    <w:rsid w:val="0001589F"/>
    <w:rsid w:val="00015AC8"/>
    <w:rsid w:val="00015B79"/>
    <w:rsid w:val="00015D52"/>
    <w:rsid w:val="00015DB4"/>
    <w:rsid w:val="0001601E"/>
    <w:rsid w:val="00017955"/>
    <w:rsid w:val="00017B5D"/>
    <w:rsid w:val="00017B9D"/>
    <w:rsid w:val="00021A45"/>
    <w:rsid w:val="00022E32"/>
    <w:rsid w:val="000236AF"/>
    <w:rsid w:val="000239CE"/>
    <w:rsid w:val="00025514"/>
    <w:rsid w:val="00025CC5"/>
    <w:rsid w:val="00026066"/>
    <w:rsid w:val="000263AE"/>
    <w:rsid w:val="000302B7"/>
    <w:rsid w:val="000304F2"/>
    <w:rsid w:val="00031EE6"/>
    <w:rsid w:val="000331B2"/>
    <w:rsid w:val="00035741"/>
    <w:rsid w:val="00035C9B"/>
    <w:rsid w:val="0003657E"/>
    <w:rsid w:val="0003693D"/>
    <w:rsid w:val="00036F4A"/>
    <w:rsid w:val="0003717A"/>
    <w:rsid w:val="000411A1"/>
    <w:rsid w:val="0004232F"/>
    <w:rsid w:val="000427CD"/>
    <w:rsid w:val="00042D74"/>
    <w:rsid w:val="00043A51"/>
    <w:rsid w:val="000456BE"/>
    <w:rsid w:val="00045AFA"/>
    <w:rsid w:val="00046A54"/>
    <w:rsid w:val="00047618"/>
    <w:rsid w:val="00047EC9"/>
    <w:rsid w:val="000516DE"/>
    <w:rsid w:val="000517F2"/>
    <w:rsid w:val="0005183B"/>
    <w:rsid w:val="00051908"/>
    <w:rsid w:val="00051FD3"/>
    <w:rsid w:val="000520C5"/>
    <w:rsid w:val="00052F26"/>
    <w:rsid w:val="00054368"/>
    <w:rsid w:val="000546A1"/>
    <w:rsid w:val="000547A4"/>
    <w:rsid w:val="00055D62"/>
    <w:rsid w:val="00056202"/>
    <w:rsid w:val="00056660"/>
    <w:rsid w:val="00056669"/>
    <w:rsid w:val="00056AB9"/>
    <w:rsid w:val="00056CE4"/>
    <w:rsid w:val="0005745C"/>
    <w:rsid w:val="0005788C"/>
    <w:rsid w:val="000600D6"/>
    <w:rsid w:val="00061994"/>
    <w:rsid w:val="000623E4"/>
    <w:rsid w:val="00062838"/>
    <w:rsid w:val="000630E6"/>
    <w:rsid w:val="00063AE4"/>
    <w:rsid w:val="00064BA9"/>
    <w:rsid w:val="00065A1E"/>
    <w:rsid w:val="0006703E"/>
    <w:rsid w:val="00067294"/>
    <w:rsid w:val="00070206"/>
    <w:rsid w:val="0007051A"/>
    <w:rsid w:val="00070E6C"/>
    <w:rsid w:val="0007145E"/>
    <w:rsid w:val="00072397"/>
    <w:rsid w:val="000732FD"/>
    <w:rsid w:val="0007339E"/>
    <w:rsid w:val="000733D2"/>
    <w:rsid w:val="000734C5"/>
    <w:rsid w:val="00073BEE"/>
    <w:rsid w:val="00076C09"/>
    <w:rsid w:val="0007715F"/>
    <w:rsid w:val="0008337A"/>
    <w:rsid w:val="00083993"/>
    <w:rsid w:val="00083A7E"/>
    <w:rsid w:val="0008516A"/>
    <w:rsid w:val="000852D2"/>
    <w:rsid w:val="00086787"/>
    <w:rsid w:val="000874F5"/>
    <w:rsid w:val="00087B22"/>
    <w:rsid w:val="00087F3C"/>
    <w:rsid w:val="00090ED3"/>
    <w:rsid w:val="000915C8"/>
    <w:rsid w:val="00092014"/>
    <w:rsid w:val="00092446"/>
    <w:rsid w:val="0009260B"/>
    <w:rsid w:val="00092E26"/>
    <w:rsid w:val="0009345C"/>
    <w:rsid w:val="000937B9"/>
    <w:rsid w:val="00093A99"/>
    <w:rsid w:val="000941EA"/>
    <w:rsid w:val="00094322"/>
    <w:rsid w:val="00094D12"/>
    <w:rsid w:val="000958C9"/>
    <w:rsid w:val="00096380"/>
    <w:rsid w:val="000975B0"/>
    <w:rsid w:val="00097A69"/>
    <w:rsid w:val="000A06DD"/>
    <w:rsid w:val="000A0C0A"/>
    <w:rsid w:val="000A1525"/>
    <w:rsid w:val="000A34A4"/>
    <w:rsid w:val="000A3FA4"/>
    <w:rsid w:val="000A5667"/>
    <w:rsid w:val="000A6181"/>
    <w:rsid w:val="000A7E44"/>
    <w:rsid w:val="000B0AFC"/>
    <w:rsid w:val="000B1C88"/>
    <w:rsid w:val="000B2062"/>
    <w:rsid w:val="000B36FF"/>
    <w:rsid w:val="000B3F6D"/>
    <w:rsid w:val="000B3F81"/>
    <w:rsid w:val="000B4A61"/>
    <w:rsid w:val="000B5951"/>
    <w:rsid w:val="000B5B4C"/>
    <w:rsid w:val="000B6651"/>
    <w:rsid w:val="000B694D"/>
    <w:rsid w:val="000B7327"/>
    <w:rsid w:val="000B757D"/>
    <w:rsid w:val="000C0049"/>
    <w:rsid w:val="000C2483"/>
    <w:rsid w:val="000C34BB"/>
    <w:rsid w:val="000C3757"/>
    <w:rsid w:val="000C379C"/>
    <w:rsid w:val="000C47FD"/>
    <w:rsid w:val="000C542F"/>
    <w:rsid w:val="000C5AF5"/>
    <w:rsid w:val="000C5E88"/>
    <w:rsid w:val="000C6E62"/>
    <w:rsid w:val="000D1750"/>
    <w:rsid w:val="000D260C"/>
    <w:rsid w:val="000D2743"/>
    <w:rsid w:val="000D2A9E"/>
    <w:rsid w:val="000D2B22"/>
    <w:rsid w:val="000D34D2"/>
    <w:rsid w:val="000D3CA6"/>
    <w:rsid w:val="000D522A"/>
    <w:rsid w:val="000D5704"/>
    <w:rsid w:val="000D57E4"/>
    <w:rsid w:val="000D5DEE"/>
    <w:rsid w:val="000D5E92"/>
    <w:rsid w:val="000D5EFC"/>
    <w:rsid w:val="000D5F48"/>
    <w:rsid w:val="000D6ECC"/>
    <w:rsid w:val="000D6FBB"/>
    <w:rsid w:val="000D7DF3"/>
    <w:rsid w:val="000E1E86"/>
    <w:rsid w:val="000E29B3"/>
    <w:rsid w:val="000E312D"/>
    <w:rsid w:val="000E4ADB"/>
    <w:rsid w:val="000E4F60"/>
    <w:rsid w:val="000E5374"/>
    <w:rsid w:val="000E566D"/>
    <w:rsid w:val="000E5C16"/>
    <w:rsid w:val="000E630E"/>
    <w:rsid w:val="000E6509"/>
    <w:rsid w:val="000F0051"/>
    <w:rsid w:val="000F1177"/>
    <w:rsid w:val="000F15C5"/>
    <w:rsid w:val="000F3851"/>
    <w:rsid w:val="000F3B61"/>
    <w:rsid w:val="000F4658"/>
    <w:rsid w:val="000F4A00"/>
    <w:rsid w:val="000F5516"/>
    <w:rsid w:val="000F5E88"/>
    <w:rsid w:val="000F6188"/>
    <w:rsid w:val="000F74C1"/>
    <w:rsid w:val="000F7A90"/>
    <w:rsid w:val="001003DF"/>
    <w:rsid w:val="00101E50"/>
    <w:rsid w:val="00103318"/>
    <w:rsid w:val="00103D52"/>
    <w:rsid w:val="00103F19"/>
    <w:rsid w:val="00106874"/>
    <w:rsid w:val="00106A0D"/>
    <w:rsid w:val="00106BEF"/>
    <w:rsid w:val="0010719C"/>
    <w:rsid w:val="00110052"/>
    <w:rsid w:val="00112094"/>
    <w:rsid w:val="001122C5"/>
    <w:rsid w:val="001124C2"/>
    <w:rsid w:val="001125B7"/>
    <w:rsid w:val="00112B7E"/>
    <w:rsid w:val="00113540"/>
    <w:rsid w:val="0011382E"/>
    <w:rsid w:val="00113EC9"/>
    <w:rsid w:val="00113F8D"/>
    <w:rsid w:val="00114488"/>
    <w:rsid w:val="0011475B"/>
    <w:rsid w:val="00114C52"/>
    <w:rsid w:val="00114D40"/>
    <w:rsid w:val="00114F41"/>
    <w:rsid w:val="00116A27"/>
    <w:rsid w:val="0012010A"/>
    <w:rsid w:val="001219C5"/>
    <w:rsid w:val="00121CBA"/>
    <w:rsid w:val="00121E8A"/>
    <w:rsid w:val="001223B3"/>
    <w:rsid w:val="00122722"/>
    <w:rsid w:val="00122792"/>
    <w:rsid w:val="001229E6"/>
    <w:rsid w:val="00122CE2"/>
    <w:rsid w:val="00122DDF"/>
    <w:rsid w:val="00122ED6"/>
    <w:rsid w:val="0012327D"/>
    <w:rsid w:val="00123EA6"/>
    <w:rsid w:val="00125D98"/>
    <w:rsid w:val="00126F9F"/>
    <w:rsid w:val="00127187"/>
    <w:rsid w:val="00127A45"/>
    <w:rsid w:val="00127A9E"/>
    <w:rsid w:val="00130A84"/>
    <w:rsid w:val="00132100"/>
    <w:rsid w:val="00133305"/>
    <w:rsid w:val="001345C4"/>
    <w:rsid w:val="00134BE1"/>
    <w:rsid w:val="00135DFB"/>
    <w:rsid w:val="00137C2D"/>
    <w:rsid w:val="00137C74"/>
    <w:rsid w:val="00137D9F"/>
    <w:rsid w:val="00140364"/>
    <w:rsid w:val="0014040C"/>
    <w:rsid w:val="00140641"/>
    <w:rsid w:val="00140C35"/>
    <w:rsid w:val="001411B7"/>
    <w:rsid w:val="00141730"/>
    <w:rsid w:val="001424F0"/>
    <w:rsid w:val="00142728"/>
    <w:rsid w:val="00142D65"/>
    <w:rsid w:val="001432B1"/>
    <w:rsid w:val="0014341B"/>
    <w:rsid w:val="001438ED"/>
    <w:rsid w:val="0014476D"/>
    <w:rsid w:val="00145039"/>
    <w:rsid w:val="00147D7E"/>
    <w:rsid w:val="00147E3B"/>
    <w:rsid w:val="001502C6"/>
    <w:rsid w:val="00150988"/>
    <w:rsid w:val="00151846"/>
    <w:rsid w:val="00151F61"/>
    <w:rsid w:val="00152B90"/>
    <w:rsid w:val="00153982"/>
    <w:rsid w:val="001555F7"/>
    <w:rsid w:val="0015634B"/>
    <w:rsid w:val="00156626"/>
    <w:rsid w:val="001569A1"/>
    <w:rsid w:val="00157BC8"/>
    <w:rsid w:val="00157F46"/>
    <w:rsid w:val="00160DE1"/>
    <w:rsid w:val="00161215"/>
    <w:rsid w:val="00161A5F"/>
    <w:rsid w:val="00161C36"/>
    <w:rsid w:val="00162619"/>
    <w:rsid w:val="00163A4A"/>
    <w:rsid w:val="001642C3"/>
    <w:rsid w:val="0016560C"/>
    <w:rsid w:val="00165B34"/>
    <w:rsid w:val="00165FFD"/>
    <w:rsid w:val="00166439"/>
    <w:rsid w:val="00170FE7"/>
    <w:rsid w:val="001724EE"/>
    <w:rsid w:val="001725C7"/>
    <w:rsid w:val="001725F9"/>
    <w:rsid w:val="0017295E"/>
    <w:rsid w:val="00172C73"/>
    <w:rsid w:val="001731BD"/>
    <w:rsid w:val="00173294"/>
    <w:rsid w:val="001739D1"/>
    <w:rsid w:val="001747A5"/>
    <w:rsid w:val="00174C0C"/>
    <w:rsid w:val="00174DAA"/>
    <w:rsid w:val="00175A4F"/>
    <w:rsid w:val="00176095"/>
    <w:rsid w:val="001764B6"/>
    <w:rsid w:val="00176CA1"/>
    <w:rsid w:val="00176F5E"/>
    <w:rsid w:val="00177041"/>
    <w:rsid w:val="001772F0"/>
    <w:rsid w:val="00177343"/>
    <w:rsid w:val="00177A3D"/>
    <w:rsid w:val="0018006E"/>
    <w:rsid w:val="00180170"/>
    <w:rsid w:val="0018082B"/>
    <w:rsid w:val="00180FBE"/>
    <w:rsid w:val="00182578"/>
    <w:rsid w:val="00182D1B"/>
    <w:rsid w:val="001830E2"/>
    <w:rsid w:val="00183B0C"/>
    <w:rsid w:val="001845F0"/>
    <w:rsid w:val="00185063"/>
    <w:rsid w:val="0018556C"/>
    <w:rsid w:val="00185867"/>
    <w:rsid w:val="0018663E"/>
    <w:rsid w:val="00186ECC"/>
    <w:rsid w:val="00187F6A"/>
    <w:rsid w:val="00190DCD"/>
    <w:rsid w:val="0019102C"/>
    <w:rsid w:val="00192431"/>
    <w:rsid w:val="00192FA8"/>
    <w:rsid w:val="00194687"/>
    <w:rsid w:val="00194C66"/>
    <w:rsid w:val="00195378"/>
    <w:rsid w:val="00195C0E"/>
    <w:rsid w:val="00196216"/>
    <w:rsid w:val="00197DCF"/>
    <w:rsid w:val="001A1B70"/>
    <w:rsid w:val="001A1FD9"/>
    <w:rsid w:val="001A2496"/>
    <w:rsid w:val="001A25C8"/>
    <w:rsid w:val="001A372B"/>
    <w:rsid w:val="001A3CE3"/>
    <w:rsid w:val="001A4615"/>
    <w:rsid w:val="001A51FD"/>
    <w:rsid w:val="001A6088"/>
    <w:rsid w:val="001A61B5"/>
    <w:rsid w:val="001A6D5E"/>
    <w:rsid w:val="001A7A63"/>
    <w:rsid w:val="001A7B6B"/>
    <w:rsid w:val="001B04DA"/>
    <w:rsid w:val="001B05A3"/>
    <w:rsid w:val="001B0707"/>
    <w:rsid w:val="001B0E0A"/>
    <w:rsid w:val="001B10C0"/>
    <w:rsid w:val="001B2423"/>
    <w:rsid w:val="001B2B60"/>
    <w:rsid w:val="001B32CA"/>
    <w:rsid w:val="001B3505"/>
    <w:rsid w:val="001B360F"/>
    <w:rsid w:val="001B36AD"/>
    <w:rsid w:val="001B4727"/>
    <w:rsid w:val="001B51D5"/>
    <w:rsid w:val="001B5853"/>
    <w:rsid w:val="001B5D6C"/>
    <w:rsid w:val="001C0291"/>
    <w:rsid w:val="001C0852"/>
    <w:rsid w:val="001C0853"/>
    <w:rsid w:val="001C1703"/>
    <w:rsid w:val="001C1B9C"/>
    <w:rsid w:val="001C1DAC"/>
    <w:rsid w:val="001C207A"/>
    <w:rsid w:val="001C27AD"/>
    <w:rsid w:val="001C2A0A"/>
    <w:rsid w:val="001C2FBD"/>
    <w:rsid w:val="001C3A17"/>
    <w:rsid w:val="001C410D"/>
    <w:rsid w:val="001C41E9"/>
    <w:rsid w:val="001C4406"/>
    <w:rsid w:val="001C48FA"/>
    <w:rsid w:val="001C4A22"/>
    <w:rsid w:val="001C4B9D"/>
    <w:rsid w:val="001C67A7"/>
    <w:rsid w:val="001C6B8D"/>
    <w:rsid w:val="001C7649"/>
    <w:rsid w:val="001C77FC"/>
    <w:rsid w:val="001D1E65"/>
    <w:rsid w:val="001D1F46"/>
    <w:rsid w:val="001D22E6"/>
    <w:rsid w:val="001D2865"/>
    <w:rsid w:val="001D297F"/>
    <w:rsid w:val="001D356D"/>
    <w:rsid w:val="001D358C"/>
    <w:rsid w:val="001D3A1F"/>
    <w:rsid w:val="001D402F"/>
    <w:rsid w:val="001D46A8"/>
    <w:rsid w:val="001D4D35"/>
    <w:rsid w:val="001D65D5"/>
    <w:rsid w:val="001D7FE2"/>
    <w:rsid w:val="001E0276"/>
    <w:rsid w:val="001E04FE"/>
    <w:rsid w:val="001E07ED"/>
    <w:rsid w:val="001E09B5"/>
    <w:rsid w:val="001E1E42"/>
    <w:rsid w:val="001E2961"/>
    <w:rsid w:val="001E2BF1"/>
    <w:rsid w:val="001E2C50"/>
    <w:rsid w:val="001E329C"/>
    <w:rsid w:val="001E3318"/>
    <w:rsid w:val="001E36CB"/>
    <w:rsid w:val="001E3B69"/>
    <w:rsid w:val="001E3F13"/>
    <w:rsid w:val="001E40FA"/>
    <w:rsid w:val="001E41E0"/>
    <w:rsid w:val="001E4324"/>
    <w:rsid w:val="001E4959"/>
    <w:rsid w:val="001E5438"/>
    <w:rsid w:val="001E5E8B"/>
    <w:rsid w:val="001F28E5"/>
    <w:rsid w:val="001F2DF4"/>
    <w:rsid w:val="001F2FB5"/>
    <w:rsid w:val="001F31AC"/>
    <w:rsid w:val="001F33E1"/>
    <w:rsid w:val="001F3816"/>
    <w:rsid w:val="001F4410"/>
    <w:rsid w:val="001F4C21"/>
    <w:rsid w:val="001F4C4B"/>
    <w:rsid w:val="001F5E8C"/>
    <w:rsid w:val="001F6B52"/>
    <w:rsid w:val="001F73DC"/>
    <w:rsid w:val="0020022E"/>
    <w:rsid w:val="0020105A"/>
    <w:rsid w:val="002017B7"/>
    <w:rsid w:val="002019CC"/>
    <w:rsid w:val="0020411C"/>
    <w:rsid w:val="00204466"/>
    <w:rsid w:val="00204DD5"/>
    <w:rsid w:val="00204E8B"/>
    <w:rsid w:val="00204F81"/>
    <w:rsid w:val="002054B6"/>
    <w:rsid w:val="002055A4"/>
    <w:rsid w:val="002055D8"/>
    <w:rsid w:val="002055ED"/>
    <w:rsid w:val="00205FB6"/>
    <w:rsid w:val="00206AFD"/>
    <w:rsid w:val="00206D38"/>
    <w:rsid w:val="00207013"/>
    <w:rsid w:val="0020721F"/>
    <w:rsid w:val="002073E7"/>
    <w:rsid w:val="00207A16"/>
    <w:rsid w:val="002103C4"/>
    <w:rsid w:val="00210885"/>
    <w:rsid w:val="002108C0"/>
    <w:rsid w:val="00210C83"/>
    <w:rsid w:val="00210E84"/>
    <w:rsid w:val="00211042"/>
    <w:rsid w:val="00211772"/>
    <w:rsid w:val="002119F8"/>
    <w:rsid w:val="00211D05"/>
    <w:rsid w:val="0021247F"/>
    <w:rsid w:val="002124E0"/>
    <w:rsid w:val="0021281D"/>
    <w:rsid w:val="002131B6"/>
    <w:rsid w:val="002131FF"/>
    <w:rsid w:val="002132CA"/>
    <w:rsid w:val="00213572"/>
    <w:rsid w:val="002137DD"/>
    <w:rsid w:val="00214395"/>
    <w:rsid w:val="00214E4C"/>
    <w:rsid w:val="00215503"/>
    <w:rsid w:val="00215668"/>
    <w:rsid w:val="00215AEC"/>
    <w:rsid w:val="00216DDB"/>
    <w:rsid w:val="00217173"/>
    <w:rsid w:val="00217D32"/>
    <w:rsid w:val="002200FA"/>
    <w:rsid w:val="00221274"/>
    <w:rsid w:val="00221BFC"/>
    <w:rsid w:val="00222DE2"/>
    <w:rsid w:val="00222DFD"/>
    <w:rsid w:val="00223947"/>
    <w:rsid w:val="00223AC8"/>
    <w:rsid w:val="00223D03"/>
    <w:rsid w:val="002243D9"/>
    <w:rsid w:val="00225CBE"/>
    <w:rsid w:val="00227057"/>
    <w:rsid w:val="0022791E"/>
    <w:rsid w:val="00227EB3"/>
    <w:rsid w:val="00230F83"/>
    <w:rsid w:val="00232DD3"/>
    <w:rsid w:val="002334A4"/>
    <w:rsid w:val="00233818"/>
    <w:rsid w:val="00234BF9"/>
    <w:rsid w:val="0023610E"/>
    <w:rsid w:val="002361AA"/>
    <w:rsid w:val="002361FE"/>
    <w:rsid w:val="002366B1"/>
    <w:rsid w:val="0023670A"/>
    <w:rsid w:val="00236BCA"/>
    <w:rsid w:val="00236E8A"/>
    <w:rsid w:val="00237132"/>
    <w:rsid w:val="00237AAC"/>
    <w:rsid w:val="00237C94"/>
    <w:rsid w:val="00237F47"/>
    <w:rsid w:val="00240D94"/>
    <w:rsid w:val="00241200"/>
    <w:rsid w:val="0024162A"/>
    <w:rsid w:val="00241EB1"/>
    <w:rsid w:val="00242088"/>
    <w:rsid w:val="002442B9"/>
    <w:rsid w:val="00244B3F"/>
    <w:rsid w:val="00244F44"/>
    <w:rsid w:val="00245021"/>
    <w:rsid w:val="002451B3"/>
    <w:rsid w:val="00246A00"/>
    <w:rsid w:val="0024725E"/>
    <w:rsid w:val="0025011C"/>
    <w:rsid w:val="00250380"/>
    <w:rsid w:val="00250B69"/>
    <w:rsid w:val="002512A6"/>
    <w:rsid w:val="002513C6"/>
    <w:rsid w:val="002513F7"/>
    <w:rsid w:val="002518FA"/>
    <w:rsid w:val="00251A66"/>
    <w:rsid w:val="00251D38"/>
    <w:rsid w:val="002523E5"/>
    <w:rsid w:val="00254B76"/>
    <w:rsid w:val="00254DA2"/>
    <w:rsid w:val="00254DAC"/>
    <w:rsid w:val="00255037"/>
    <w:rsid w:val="00255432"/>
    <w:rsid w:val="00255DDD"/>
    <w:rsid w:val="002578AC"/>
    <w:rsid w:val="002603B2"/>
    <w:rsid w:val="00260D8C"/>
    <w:rsid w:val="00261106"/>
    <w:rsid w:val="00261977"/>
    <w:rsid w:val="002633EC"/>
    <w:rsid w:val="002638B2"/>
    <w:rsid w:val="00265019"/>
    <w:rsid w:val="00265198"/>
    <w:rsid w:val="0026536A"/>
    <w:rsid w:val="002654A1"/>
    <w:rsid w:val="00265634"/>
    <w:rsid w:val="002656BD"/>
    <w:rsid w:val="0026692B"/>
    <w:rsid w:val="00270852"/>
    <w:rsid w:val="00270959"/>
    <w:rsid w:val="0027120D"/>
    <w:rsid w:val="002718DB"/>
    <w:rsid w:val="002723D2"/>
    <w:rsid w:val="00272648"/>
    <w:rsid w:val="002744B7"/>
    <w:rsid w:val="00274711"/>
    <w:rsid w:val="00275CAB"/>
    <w:rsid w:val="00275E21"/>
    <w:rsid w:val="00276224"/>
    <w:rsid w:val="002768A3"/>
    <w:rsid w:val="00276BAF"/>
    <w:rsid w:val="00276CC2"/>
    <w:rsid w:val="00276FF4"/>
    <w:rsid w:val="00277A1D"/>
    <w:rsid w:val="00277D27"/>
    <w:rsid w:val="00280461"/>
    <w:rsid w:val="002804E9"/>
    <w:rsid w:val="00280B93"/>
    <w:rsid w:val="00280C9F"/>
    <w:rsid w:val="00280D5B"/>
    <w:rsid w:val="00281BE3"/>
    <w:rsid w:val="002822CD"/>
    <w:rsid w:val="00282FA9"/>
    <w:rsid w:val="00283F50"/>
    <w:rsid w:val="0028488F"/>
    <w:rsid w:val="00285253"/>
    <w:rsid w:val="002852BF"/>
    <w:rsid w:val="00286290"/>
    <w:rsid w:val="00286B5F"/>
    <w:rsid w:val="00287F05"/>
    <w:rsid w:val="002902A3"/>
    <w:rsid w:val="002911DC"/>
    <w:rsid w:val="00291D5A"/>
    <w:rsid w:val="002927E2"/>
    <w:rsid w:val="002928D7"/>
    <w:rsid w:val="00292EB6"/>
    <w:rsid w:val="00292EC7"/>
    <w:rsid w:val="0029776D"/>
    <w:rsid w:val="00297B5F"/>
    <w:rsid w:val="002A0E9D"/>
    <w:rsid w:val="002A19F8"/>
    <w:rsid w:val="002A2A1D"/>
    <w:rsid w:val="002A4B24"/>
    <w:rsid w:val="002A508B"/>
    <w:rsid w:val="002A531F"/>
    <w:rsid w:val="002A6160"/>
    <w:rsid w:val="002A6E50"/>
    <w:rsid w:val="002A72A9"/>
    <w:rsid w:val="002A76AE"/>
    <w:rsid w:val="002A77B0"/>
    <w:rsid w:val="002B20EF"/>
    <w:rsid w:val="002B4162"/>
    <w:rsid w:val="002B4446"/>
    <w:rsid w:val="002B4505"/>
    <w:rsid w:val="002B5A0F"/>
    <w:rsid w:val="002B62EB"/>
    <w:rsid w:val="002B6BCA"/>
    <w:rsid w:val="002B6D19"/>
    <w:rsid w:val="002B7488"/>
    <w:rsid w:val="002B79D7"/>
    <w:rsid w:val="002B7A0B"/>
    <w:rsid w:val="002B7D80"/>
    <w:rsid w:val="002B7E33"/>
    <w:rsid w:val="002C08C3"/>
    <w:rsid w:val="002C0D92"/>
    <w:rsid w:val="002C18EE"/>
    <w:rsid w:val="002C1A32"/>
    <w:rsid w:val="002C2292"/>
    <w:rsid w:val="002C23BC"/>
    <w:rsid w:val="002C3312"/>
    <w:rsid w:val="002C4C83"/>
    <w:rsid w:val="002C4CD7"/>
    <w:rsid w:val="002C50D2"/>
    <w:rsid w:val="002C5695"/>
    <w:rsid w:val="002C5D34"/>
    <w:rsid w:val="002C6883"/>
    <w:rsid w:val="002C6B8C"/>
    <w:rsid w:val="002C6E5A"/>
    <w:rsid w:val="002C77CF"/>
    <w:rsid w:val="002C79C3"/>
    <w:rsid w:val="002C7C22"/>
    <w:rsid w:val="002D0E0E"/>
    <w:rsid w:val="002D1866"/>
    <w:rsid w:val="002D1D10"/>
    <w:rsid w:val="002D29F2"/>
    <w:rsid w:val="002D2CC2"/>
    <w:rsid w:val="002D2DA5"/>
    <w:rsid w:val="002D471F"/>
    <w:rsid w:val="002D49CE"/>
    <w:rsid w:val="002D5627"/>
    <w:rsid w:val="002D66F1"/>
    <w:rsid w:val="002D7855"/>
    <w:rsid w:val="002D79F3"/>
    <w:rsid w:val="002D7EEA"/>
    <w:rsid w:val="002E03BE"/>
    <w:rsid w:val="002E1E34"/>
    <w:rsid w:val="002E1FFC"/>
    <w:rsid w:val="002E21D5"/>
    <w:rsid w:val="002E2E2B"/>
    <w:rsid w:val="002E3ADB"/>
    <w:rsid w:val="002E492D"/>
    <w:rsid w:val="002E4DF4"/>
    <w:rsid w:val="002E5930"/>
    <w:rsid w:val="002E5E12"/>
    <w:rsid w:val="002E63FD"/>
    <w:rsid w:val="002E6436"/>
    <w:rsid w:val="002E7556"/>
    <w:rsid w:val="002E793A"/>
    <w:rsid w:val="002F0834"/>
    <w:rsid w:val="002F0CFD"/>
    <w:rsid w:val="002F119A"/>
    <w:rsid w:val="002F1646"/>
    <w:rsid w:val="002F16F5"/>
    <w:rsid w:val="002F1C9E"/>
    <w:rsid w:val="002F1E6D"/>
    <w:rsid w:val="002F2A92"/>
    <w:rsid w:val="002F3050"/>
    <w:rsid w:val="002F39FF"/>
    <w:rsid w:val="002F3EC7"/>
    <w:rsid w:val="002F4034"/>
    <w:rsid w:val="002F485D"/>
    <w:rsid w:val="002F4997"/>
    <w:rsid w:val="002F5015"/>
    <w:rsid w:val="002F63AB"/>
    <w:rsid w:val="002F6667"/>
    <w:rsid w:val="002F6E7B"/>
    <w:rsid w:val="002F7540"/>
    <w:rsid w:val="003007B3"/>
    <w:rsid w:val="0030153D"/>
    <w:rsid w:val="00301A4D"/>
    <w:rsid w:val="0030205C"/>
    <w:rsid w:val="003020B7"/>
    <w:rsid w:val="0030245D"/>
    <w:rsid w:val="003025BB"/>
    <w:rsid w:val="00303359"/>
    <w:rsid w:val="00303BD2"/>
    <w:rsid w:val="00303E03"/>
    <w:rsid w:val="00304045"/>
    <w:rsid w:val="0030418D"/>
    <w:rsid w:val="00304917"/>
    <w:rsid w:val="00304E22"/>
    <w:rsid w:val="003061CF"/>
    <w:rsid w:val="00306BD1"/>
    <w:rsid w:val="00310886"/>
    <w:rsid w:val="00310C86"/>
    <w:rsid w:val="0031131B"/>
    <w:rsid w:val="00311A3F"/>
    <w:rsid w:val="00311D2A"/>
    <w:rsid w:val="00311E1E"/>
    <w:rsid w:val="00312755"/>
    <w:rsid w:val="00312805"/>
    <w:rsid w:val="00312D8A"/>
    <w:rsid w:val="00312DF4"/>
    <w:rsid w:val="0031322B"/>
    <w:rsid w:val="003134C9"/>
    <w:rsid w:val="003138CE"/>
    <w:rsid w:val="00314293"/>
    <w:rsid w:val="00315125"/>
    <w:rsid w:val="00315167"/>
    <w:rsid w:val="00315FD1"/>
    <w:rsid w:val="0031602B"/>
    <w:rsid w:val="003166BD"/>
    <w:rsid w:val="00316D75"/>
    <w:rsid w:val="00317901"/>
    <w:rsid w:val="00317B00"/>
    <w:rsid w:val="0032001F"/>
    <w:rsid w:val="00320CA2"/>
    <w:rsid w:val="00320E06"/>
    <w:rsid w:val="00321649"/>
    <w:rsid w:val="003223B2"/>
    <w:rsid w:val="0032248C"/>
    <w:rsid w:val="00322997"/>
    <w:rsid w:val="00322E75"/>
    <w:rsid w:val="00324143"/>
    <w:rsid w:val="0032550D"/>
    <w:rsid w:val="00326129"/>
    <w:rsid w:val="003265A9"/>
    <w:rsid w:val="00327A44"/>
    <w:rsid w:val="00327C89"/>
    <w:rsid w:val="003300C2"/>
    <w:rsid w:val="003308DB"/>
    <w:rsid w:val="00331A6F"/>
    <w:rsid w:val="00331ED3"/>
    <w:rsid w:val="0033366B"/>
    <w:rsid w:val="003339F4"/>
    <w:rsid w:val="00334029"/>
    <w:rsid w:val="00334509"/>
    <w:rsid w:val="00334715"/>
    <w:rsid w:val="00334B21"/>
    <w:rsid w:val="003351AB"/>
    <w:rsid w:val="00335667"/>
    <w:rsid w:val="003356C8"/>
    <w:rsid w:val="003359DC"/>
    <w:rsid w:val="00335E34"/>
    <w:rsid w:val="0033648A"/>
    <w:rsid w:val="003369C2"/>
    <w:rsid w:val="003375B8"/>
    <w:rsid w:val="00337BEA"/>
    <w:rsid w:val="00337C39"/>
    <w:rsid w:val="00337EBA"/>
    <w:rsid w:val="00337F23"/>
    <w:rsid w:val="0034010A"/>
    <w:rsid w:val="00340C03"/>
    <w:rsid w:val="00340D5A"/>
    <w:rsid w:val="003418DA"/>
    <w:rsid w:val="00341C64"/>
    <w:rsid w:val="003423C3"/>
    <w:rsid w:val="00343279"/>
    <w:rsid w:val="003434EB"/>
    <w:rsid w:val="00343740"/>
    <w:rsid w:val="00343796"/>
    <w:rsid w:val="00343F9A"/>
    <w:rsid w:val="00344C60"/>
    <w:rsid w:val="00345A77"/>
    <w:rsid w:val="00345B8F"/>
    <w:rsid w:val="00345DDD"/>
    <w:rsid w:val="003468E5"/>
    <w:rsid w:val="00347843"/>
    <w:rsid w:val="0034785A"/>
    <w:rsid w:val="00350624"/>
    <w:rsid w:val="003539B9"/>
    <w:rsid w:val="00353D68"/>
    <w:rsid w:val="00354989"/>
    <w:rsid w:val="00354FD8"/>
    <w:rsid w:val="00355C1B"/>
    <w:rsid w:val="00356114"/>
    <w:rsid w:val="00356397"/>
    <w:rsid w:val="00356DF6"/>
    <w:rsid w:val="00356EE6"/>
    <w:rsid w:val="003576DF"/>
    <w:rsid w:val="00357883"/>
    <w:rsid w:val="003619B5"/>
    <w:rsid w:val="003627CA"/>
    <w:rsid w:val="00362BCB"/>
    <w:rsid w:val="00364273"/>
    <w:rsid w:val="003642F9"/>
    <w:rsid w:val="0036603E"/>
    <w:rsid w:val="00366132"/>
    <w:rsid w:val="003665D2"/>
    <w:rsid w:val="003670FF"/>
    <w:rsid w:val="0036717C"/>
    <w:rsid w:val="00370A8F"/>
    <w:rsid w:val="003711C3"/>
    <w:rsid w:val="00371942"/>
    <w:rsid w:val="00372030"/>
    <w:rsid w:val="00372ABC"/>
    <w:rsid w:val="00373564"/>
    <w:rsid w:val="0037366B"/>
    <w:rsid w:val="003737DB"/>
    <w:rsid w:val="003737FD"/>
    <w:rsid w:val="00374448"/>
    <w:rsid w:val="003749FC"/>
    <w:rsid w:val="00374BF2"/>
    <w:rsid w:val="00375321"/>
    <w:rsid w:val="003753E6"/>
    <w:rsid w:val="00376293"/>
    <w:rsid w:val="0037654C"/>
    <w:rsid w:val="00376602"/>
    <w:rsid w:val="0037668D"/>
    <w:rsid w:val="003767B6"/>
    <w:rsid w:val="00376A5F"/>
    <w:rsid w:val="003775A6"/>
    <w:rsid w:val="003776C5"/>
    <w:rsid w:val="00377827"/>
    <w:rsid w:val="00377838"/>
    <w:rsid w:val="00377E15"/>
    <w:rsid w:val="00377E64"/>
    <w:rsid w:val="0038061E"/>
    <w:rsid w:val="0038095E"/>
    <w:rsid w:val="00380CAE"/>
    <w:rsid w:val="003834F7"/>
    <w:rsid w:val="0038366E"/>
    <w:rsid w:val="00383741"/>
    <w:rsid w:val="0038394D"/>
    <w:rsid w:val="00383D3B"/>
    <w:rsid w:val="00383EBA"/>
    <w:rsid w:val="00384A3B"/>
    <w:rsid w:val="0038524C"/>
    <w:rsid w:val="003858FA"/>
    <w:rsid w:val="00385BFF"/>
    <w:rsid w:val="00385DF3"/>
    <w:rsid w:val="003860D3"/>
    <w:rsid w:val="00386A1A"/>
    <w:rsid w:val="00386D88"/>
    <w:rsid w:val="00387849"/>
    <w:rsid w:val="00390350"/>
    <w:rsid w:val="003907BE"/>
    <w:rsid w:val="003923FC"/>
    <w:rsid w:val="003929DB"/>
    <w:rsid w:val="00392F96"/>
    <w:rsid w:val="003939D2"/>
    <w:rsid w:val="00395438"/>
    <w:rsid w:val="0039637D"/>
    <w:rsid w:val="00396675"/>
    <w:rsid w:val="0039685B"/>
    <w:rsid w:val="00396A4A"/>
    <w:rsid w:val="00396CAB"/>
    <w:rsid w:val="003970F7"/>
    <w:rsid w:val="0039724E"/>
    <w:rsid w:val="00397CEB"/>
    <w:rsid w:val="00397F6E"/>
    <w:rsid w:val="003A095E"/>
    <w:rsid w:val="003A1226"/>
    <w:rsid w:val="003A17CC"/>
    <w:rsid w:val="003A2D03"/>
    <w:rsid w:val="003A30BA"/>
    <w:rsid w:val="003A3D9C"/>
    <w:rsid w:val="003A44B1"/>
    <w:rsid w:val="003A5B2D"/>
    <w:rsid w:val="003A63A6"/>
    <w:rsid w:val="003A6685"/>
    <w:rsid w:val="003A6E78"/>
    <w:rsid w:val="003A7A2A"/>
    <w:rsid w:val="003B08D7"/>
    <w:rsid w:val="003B14B1"/>
    <w:rsid w:val="003B1BD2"/>
    <w:rsid w:val="003B3D3B"/>
    <w:rsid w:val="003B4C3D"/>
    <w:rsid w:val="003B5799"/>
    <w:rsid w:val="003B69F6"/>
    <w:rsid w:val="003B6CE4"/>
    <w:rsid w:val="003B6D40"/>
    <w:rsid w:val="003B7187"/>
    <w:rsid w:val="003C0B37"/>
    <w:rsid w:val="003C14DC"/>
    <w:rsid w:val="003C21B1"/>
    <w:rsid w:val="003C378D"/>
    <w:rsid w:val="003C3F6E"/>
    <w:rsid w:val="003C4A2D"/>
    <w:rsid w:val="003C52C7"/>
    <w:rsid w:val="003C5675"/>
    <w:rsid w:val="003C583D"/>
    <w:rsid w:val="003C6416"/>
    <w:rsid w:val="003C6999"/>
    <w:rsid w:val="003C6FFE"/>
    <w:rsid w:val="003C7466"/>
    <w:rsid w:val="003D006E"/>
    <w:rsid w:val="003D00BB"/>
    <w:rsid w:val="003D05B2"/>
    <w:rsid w:val="003D16C8"/>
    <w:rsid w:val="003D4153"/>
    <w:rsid w:val="003D43D2"/>
    <w:rsid w:val="003D46CC"/>
    <w:rsid w:val="003D5384"/>
    <w:rsid w:val="003D5BB1"/>
    <w:rsid w:val="003D7227"/>
    <w:rsid w:val="003D74A7"/>
    <w:rsid w:val="003D75DE"/>
    <w:rsid w:val="003E018E"/>
    <w:rsid w:val="003E155B"/>
    <w:rsid w:val="003E163F"/>
    <w:rsid w:val="003E2165"/>
    <w:rsid w:val="003E2438"/>
    <w:rsid w:val="003E2452"/>
    <w:rsid w:val="003E2A42"/>
    <w:rsid w:val="003E2BCB"/>
    <w:rsid w:val="003E51B1"/>
    <w:rsid w:val="003E6A53"/>
    <w:rsid w:val="003E6DA4"/>
    <w:rsid w:val="003E70CA"/>
    <w:rsid w:val="003E7208"/>
    <w:rsid w:val="003E7834"/>
    <w:rsid w:val="003E7F14"/>
    <w:rsid w:val="003F00DF"/>
    <w:rsid w:val="003F06B5"/>
    <w:rsid w:val="003F0B16"/>
    <w:rsid w:val="003F0E36"/>
    <w:rsid w:val="003F188D"/>
    <w:rsid w:val="003F28B8"/>
    <w:rsid w:val="003F37B4"/>
    <w:rsid w:val="003F3BFE"/>
    <w:rsid w:val="003F46A2"/>
    <w:rsid w:val="003F5C3E"/>
    <w:rsid w:val="003F6087"/>
    <w:rsid w:val="003F6234"/>
    <w:rsid w:val="003F6870"/>
    <w:rsid w:val="003F707C"/>
    <w:rsid w:val="003F7665"/>
    <w:rsid w:val="004002B9"/>
    <w:rsid w:val="004008A3"/>
    <w:rsid w:val="004010F6"/>
    <w:rsid w:val="00401261"/>
    <w:rsid w:val="00402B20"/>
    <w:rsid w:val="00403BCB"/>
    <w:rsid w:val="00403D94"/>
    <w:rsid w:val="00404F03"/>
    <w:rsid w:val="00405C65"/>
    <w:rsid w:val="00405FBA"/>
    <w:rsid w:val="00406B91"/>
    <w:rsid w:val="0041000D"/>
    <w:rsid w:val="00410A59"/>
    <w:rsid w:val="00412048"/>
    <w:rsid w:val="0041213A"/>
    <w:rsid w:val="00412A73"/>
    <w:rsid w:val="00412BAF"/>
    <w:rsid w:val="00413876"/>
    <w:rsid w:val="00413C8C"/>
    <w:rsid w:val="004146E6"/>
    <w:rsid w:val="00414DC2"/>
    <w:rsid w:val="00416B05"/>
    <w:rsid w:val="004172E8"/>
    <w:rsid w:val="004177F5"/>
    <w:rsid w:val="00417E5A"/>
    <w:rsid w:val="00420A8E"/>
    <w:rsid w:val="0042103F"/>
    <w:rsid w:val="0042126B"/>
    <w:rsid w:val="004231CD"/>
    <w:rsid w:val="00423278"/>
    <w:rsid w:val="00424A45"/>
    <w:rsid w:val="00424B6D"/>
    <w:rsid w:val="00425032"/>
    <w:rsid w:val="00425180"/>
    <w:rsid w:val="00425B3B"/>
    <w:rsid w:val="00425F2A"/>
    <w:rsid w:val="00426715"/>
    <w:rsid w:val="00426992"/>
    <w:rsid w:val="00426FD4"/>
    <w:rsid w:val="004271C2"/>
    <w:rsid w:val="004278D8"/>
    <w:rsid w:val="00427992"/>
    <w:rsid w:val="00431232"/>
    <w:rsid w:val="004313C6"/>
    <w:rsid w:val="00431E64"/>
    <w:rsid w:val="004323B2"/>
    <w:rsid w:val="00432AC6"/>
    <w:rsid w:val="004333B4"/>
    <w:rsid w:val="0043370B"/>
    <w:rsid w:val="00433FAD"/>
    <w:rsid w:val="004346BA"/>
    <w:rsid w:val="004347FA"/>
    <w:rsid w:val="00434DD9"/>
    <w:rsid w:val="004358FC"/>
    <w:rsid w:val="004360DF"/>
    <w:rsid w:val="00436689"/>
    <w:rsid w:val="004368A7"/>
    <w:rsid w:val="00437AC2"/>
    <w:rsid w:val="00437F52"/>
    <w:rsid w:val="004404AF"/>
    <w:rsid w:val="00440EE1"/>
    <w:rsid w:val="0044104B"/>
    <w:rsid w:val="00442FF5"/>
    <w:rsid w:val="00444B98"/>
    <w:rsid w:val="00445530"/>
    <w:rsid w:val="0044567E"/>
    <w:rsid w:val="004456D3"/>
    <w:rsid w:val="00446244"/>
    <w:rsid w:val="00447B28"/>
    <w:rsid w:val="004501AF"/>
    <w:rsid w:val="00451741"/>
    <w:rsid w:val="0045175A"/>
    <w:rsid w:val="00451E76"/>
    <w:rsid w:val="004524D1"/>
    <w:rsid w:val="00452ADD"/>
    <w:rsid w:val="004532B2"/>
    <w:rsid w:val="004537AA"/>
    <w:rsid w:val="00453ABA"/>
    <w:rsid w:val="00453F43"/>
    <w:rsid w:val="004541FF"/>
    <w:rsid w:val="00454300"/>
    <w:rsid w:val="00454352"/>
    <w:rsid w:val="00454458"/>
    <w:rsid w:val="004545FF"/>
    <w:rsid w:val="00454BAD"/>
    <w:rsid w:val="00454BFC"/>
    <w:rsid w:val="00455EE5"/>
    <w:rsid w:val="004562CD"/>
    <w:rsid w:val="004569EF"/>
    <w:rsid w:val="0045702C"/>
    <w:rsid w:val="004601FD"/>
    <w:rsid w:val="0046105D"/>
    <w:rsid w:val="00461984"/>
    <w:rsid w:val="00461FAF"/>
    <w:rsid w:val="00461FC1"/>
    <w:rsid w:val="004627E8"/>
    <w:rsid w:val="004628E4"/>
    <w:rsid w:val="00463842"/>
    <w:rsid w:val="00463C04"/>
    <w:rsid w:val="00463DCA"/>
    <w:rsid w:val="0046416F"/>
    <w:rsid w:val="00464A2A"/>
    <w:rsid w:val="00465075"/>
    <w:rsid w:val="00465AAC"/>
    <w:rsid w:val="00466A74"/>
    <w:rsid w:val="00466B33"/>
    <w:rsid w:val="00466EB9"/>
    <w:rsid w:val="004672C8"/>
    <w:rsid w:val="004676A6"/>
    <w:rsid w:val="00470272"/>
    <w:rsid w:val="0047029E"/>
    <w:rsid w:val="004707C4"/>
    <w:rsid w:val="00470B9C"/>
    <w:rsid w:val="004714EB"/>
    <w:rsid w:val="00471CBD"/>
    <w:rsid w:val="00471CF4"/>
    <w:rsid w:val="00473985"/>
    <w:rsid w:val="0047474C"/>
    <w:rsid w:val="00475700"/>
    <w:rsid w:val="00477210"/>
    <w:rsid w:val="004774EE"/>
    <w:rsid w:val="00480692"/>
    <w:rsid w:val="004806E3"/>
    <w:rsid w:val="004809DB"/>
    <w:rsid w:val="00480ACD"/>
    <w:rsid w:val="00480C96"/>
    <w:rsid w:val="00481632"/>
    <w:rsid w:val="00482437"/>
    <w:rsid w:val="004826BE"/>
    <w:rsid w:val="00484E2F"/>
    <w:rsid w:val="00485C48"/>
    <w:rsid w:val="0048601F"/>
    <w:rsid w:val="00486D57"/>
    <w:rsid w:val="004874EA"/>
    <w:rsid w:val="00487629"/>
    <w:rsid w:val="0048769B"/>
    <w:rsid w:val="0049021F"/>
    <w:rsid w:val="00490A00"/>
    <w:rsid w:val="00490AE3"/>
    <w:rsid w:val="00491246"/>
    <w:rsid w:val="00491586"/>
    <w:rsid w:val="0049296C"/>
    <w:rsid w:val="00493266"/>
    <w:rsid w:val="0049336E"/>
    <w:rsid w:val="00493714"/>
    <w:rsid w:val="0049435E"/>
    <w:rsid w:val="00494ADE"/>
    <w:rsid w:val="004950DE"/>
    <w:rsid w:val="0049512C"/>
    <w:rsid w:val="0049660E"/>
    <w:rsid w:val="0049722E"/>
    <w:rsid w:val="004973E1"/>
    <w:rsid w:val="004974F4"/>
    <w:rsid w:val="00497B30"/>
    <w:rsid w:val="004A0055"/>
    <w:rsid w:val="004A0FF1"/>
    <w:rsid w:val="004A1016"/>
    <w:rsid w:val="004A1462"/>
    <w:rsid w:val="004A1BAF"/>
    <w:rsid w:val="004A1C4B"/>
    <w:rsid w:val="004A1F20"/>
    <w:rsid w:val="004A235B"/>
    <w:rsid w:val="004A2BF9"/>
    <w:rsid w:val="004A3A4E"/>
    <w:rsid w:val="004A3EC1"/>
    <w:rsid w:val="004A3FB2"/>
    <w:rsid w:val="004A412A"/>
    <w:rsid w:val="004A46A2"/>
    <w:rsid w:val="004A4E60"/>
    <w:rsid w:val="004A5379"/>
    <w:rsid w:val="004A5F32"/>
    <w:rsid w:val="004A6747"/>
    <w:rsid w:val="004A714F"/>
    <w:rsid w:val="004B0115"/>
    <w:rsid w:val="004B0617"/>
    <w:rsid w:val="004B0B15"/>
    <w:rsid w:val="004B0BE6"/>
    <w:rsid w:val="004B0EFC"/>
    <w:rsid w:val="004B1026"/>
    <w:rsid w:val="004B14E0"/>
    <w:rsid w:val="004B1731"/>
    <w:rsid w:val="004B18E1"/>
    <w:rsid w:val="004B23C3"/>
    <w:rsid w:val="004B2466"/>
    <w:rsid w:val="004B2985"/>
    <w:rsid w:val="004B38E8"/>
    <w:rsid w:val="004B431D"/>
    <w:rsid w:val="004B494E"/>
    <w:rsid w:val="004B4A31"/>
    <w:rsid w:val="004B4A89"/>
    <w:rsid w:val="004B5397"/>
    <w:rsid w:val="004B5DD2"/>
    <w:rsid w:val="004B5E61"/>
    <w:rsid w:val="004B5FAC"/>
    <w:rsid w:val="004B7A54"/>
    <w:rsid w:val="004C00B4"/>
    <w:rsid w:val="004C0739"/>
    <w:rsid w:val="004C097D"/>
    <w:rsid w:val="004C2217"/>
    <w:rsid w:val="004C379D"/>
    <w:rsid w:val="004C41BE"/>
    <w:rsid w:val="004C481B"/>
    <w:rsid w:val="004C5FE1"/>
    <w:rsid w:val="004C613B"/>
    <w:rsid w:val="004C6328"/>
    <w:rsid w:val="004D073C"/>
    <w:rsid w:val="004D0ADE"/>
    <w:rsid w:val="004D0D76"/>
    <w:rsid w:val="004D13D7"/>
    <w:rsid w:val="004D1C3F"/>
    <w:rsid w:val="004D2CE0"/>
    <w:rsid w:val="004D32C1"/>
    <w:rsid w:val="004D3FF3"/>
    <w:rsid w:val="004D438B"/>
    <w:rsid w:val="004D4765"/>
    <w:rsid w:val="004D51E9"/>
    <w:rsid w:val="004D6093"/>
    <w:rsid w:val="004D6ABE"/>
    <w:rsid w:val="004D6BF7"/>
    <w:rsid w:val="004D6FA1"/>
    <w:rsid w:val="004D73A5"/>
    <w:rsid w:val="004E00F5"/>
    <w:rsid w:val="004E0BA6"/>
    <w:rsid w:val="004E2B7E"/>
    <w:rsid w:val="004E2D52"/>
    <w:rsid w:val="004E3558"/>
    <w:rsid w:val="004E3A10"/>
    <w:rsid w:val="004E404C"/>
    <w:rsid w:val="004E40B7"/>
    <w:rsid w:val="004E45B0"/>
    <w:rsid w:val="004E53A0"/>
    <w:rsid w:val="004E5C0E"/>
    <w:rsid w:val="004E62FF"/>
    <w:rsid w:val="004E69B6"/>
    <w:rsid w:val="004E7022"/>
    <w:rsid w:val="004E7612"/>
    <w:rsid w:val="004E7616"/>
    <w:rsid w:val="004E7CBC"/>
    <w:rsid w:val="004E7EBF"/>
    <w:rsid w:val="004F0BA9"/>
    <w:rsid w:val="004F1FFD"/>
    <w:rsid w:val="004F2966"/>
    <w:rsid w:val="004F2BB4"/>
    <w:rsid w:val="004F349E"/>
    <w:rsid w:val="004F35E2"/>
    <w:rsid w:val="004F4D31"/>
    <w:rsid w:val="004F6DD7"/>
    <w:rsid w:val="004F7CE8"/>
    <w:rsid w:val="004F7D93"/>
    <w:rsid w:val="004F7E18"/>
    <w:rsid w:val="005003B7"/>
    <w:rsid w:val="00500465"/>
    <w:rsid w:val="0050095F"/>
    <w:rsid w:val="00500C06"/>
    <w:rsid w:val="00501206"/>
    <w:rsid w:val="005027EE"/>
    <w:rsid w:val="00502A9B"/>
    <w:rsid w:val="005031D4"/>
    <w:rsid w:val="00503838"/>
    <w:rsid w:val="00504467"/>
    <w:rsid w:val="00505D6C"/>
    <w:rsid w:val="0050637F"/>
    <w:rsid w:val="00506B3E"/>
    <w:rsid w:val="005075EE"/>
    <w:rsid w:val="00507B7D"/>
    <w:rsid w:val="00510549"/>
    <w:rsid w:val="0051111B"/>
    <w:rsid w:val="00511308"/>
    <w:rsid w:val="005138DA"/>
    <w:rsid w:val="0051392F"/>
    <w:rsid w:val="00514E1A"/>
    <w:rsid w:val="00515128"/>
    <w:rsid w:val="00515A14"/>
    <w:rsid w:val="00515BCC"/>
    <w:rsid w:val="005170B1"/>
    <w:rsid w:val="00517345"/>
    <w:rsid w:val="005173F0"/>
    <w:rsid w:val="0051751B"/>
    <w:rsid w:val="005216F0"/>
    <w:rsid w:val="00521F07"/>
    <w:rsid w:val="005220E5"/>
    <w:rsid w:val="005227DC"/>
    <w:rsid w:val="00522C16"/>
    <w:rsid w:val="00524388"/>
    <w:rsid w:val="005247E7"/>
    <w:rsid w:val="00524DBD"/>
    <w:rsid w:val="0052732F"/>
    <w:rsid w:val="005274CA"/>
    <w:rsid w:val="00530A59"/>
    <w:rsid w:val="00530C5B"/>
    <w:rsid w:val="00531383"/>
    <w:rsid w:val="00532400"/>
    <w:rsid w:val="00532C1F"/>
    <w:rsid w:val="0053309D"/>
    <w:rsid w:val="00533A89"/>
    <w:rsid w:val="005340AB"/>
    <w:rsid w:val="0053436B"/>
    <w:rsid w:val="00534860"/>
    <w:rsid w:val="00534DA2"/>
    <w:rsid w:val="0053502E"/>
    <w:rsid w:val="005378AC"/>
    <w:rsid w:val="00540FB2"/>
    <w:rsid w:val="00541282"/>
    <w:rsid w:val="005419FB"/>
    <w:rsid w:val="005428BA"/>
    <w:rsid w:val="005429BE"/>
    <w:rsid w:val="00542A1E"/>
    <w:rsid w:val="005432EC"/>
    <w:rsid w:val="005444F0"/>
    <w:rsid w:val="005453B0"/>
    <w:rsid w:val="00546137"/>
    <w:rsid w:val="00546859"/>
    <w:rsid w:val="00546B8A"/>
    <w:rsid w:val="00547300"/>
    <w:rsid w:val="0054743A"/>
    <w:rsid w:val="005504D9"/>
    <w:rsid w:val="0055055C"/>
    <w:rsid w:val="00550809"/>
    <w:rsid w:val="00551190"/>
    <w:rsid w:val="0055224A"/>
    <w:rsid w:val="0055430E"/>
    <w:rsid w:val="0055491F"/>
    <w:rsid w:val="00555BCD"/>
    <w:rsid w:val="00556A7C"/>
    <w:rsid w:val="00556D85"/>
    <w:rsid w:val="00557062"/>
    <w:rsid w:val="005575E7"/>
    <w:rsid w:val="005605AD"/>
    <w:rsid w:val="00561187"/>
    <w:rsid w:val="005613AC"/>
    <w:rsid w:val="00561F67"/>
    <w:rsid w:val="005623FE"/>
    <w:rsid w:val="0056257D"/>
    <w:rsid w:val="005631D5"/>
    <w:rsid w:val="005634B0"/>
    <w:rsid w:val="00564015"/>
    <w:rsid w:val="005645AD"/>
    <w:rsid w:val="00564D79"/>
    <w:rsid w:val="005651CD"/>
    <w:rsid w:val="00565418"/>
    <w:rsid w:val="00565748"/>
    <w:rsid w:val="005657D5"/>
    <w:rsid w:val="005665B0"/>
    <w:rsid w:val="00566D55"/>
    <w:rsid w:val="005673A8"/>
    <w:rsid w:val="00567557"/>
    <w:rsid w:val="00567882"/>
    <w:rsid w:val="00567928"/>
    <w:rsid w:val="005712EA"/>
    <w:rsid w:val="00572322"/>
    <w:rsid w:val="00572819"/>
    <w:rsid w:val="00572CDC"/>
    <w:rsid w:val="00572D6D"/>
    <w:rsid w:val="0057329A"/>
    <w:rsid w:val="00574871"/>
    <w:rsid w:val="00575978"/>
    <w:rsid w:val="00575D41"/>
    <w:rsid w:val="00576485"/>
    <w:rsid w:val="005764E8"/>
    <w:rsid w:val="005768B4"/>
    <w:rsid w:val="00576E66"/>
    <w:rsid w:val="00576E69"/>
    <w:rsid w:val="00577736"/>
    <w:rsid w:val="00577E53"/>
    <w:rsid w:val="00580ECB"/>
    <w:rsid w:val="00580FEE"/>
    <w:rsid w:val="00581E55"/>
    <w:rsid w:val="00582E16"/>
    <w:rsid w:val="00583094"/>
    <w:rsid w:val="00585C43"/>
    <w:rsid w:val="005861E0"/>
    <w:rsid w:val="00586A0F"/>
    <w:rsid w:val="00586B61"/>
    <w:rsid w:val="005909CF"/>
    <w:rsid w:val="00591320"/>
    <w:rsid w:val="00592344"/>
    <w:rsid w:val="00592708"/>
    <w:rsid w:val="00593AC0"/>
    <w:rsid w:val="00593C28"/>
    <w:rsid w:val="005941CA"/>
    <w:rsid w:val="0059425A"/>
    <w:rsid w:val="00594832"/>
    <w:rsid w:val="005955DD"/>
    <w:rsid w:val="0059641A"/>
    <w:rsid w:val="005969C8"/>
    <w:rsid w:val="00596DEB"/>
    <w:rsid w:val="0059747F"/>
    <w:rsid w:val="005A0147"/>
    <w:rsid w:val="005A0504"/>
    <w:rsid w:val="005A0DE4"/>
    <w:rsid w:val="005A0EF9"/>
    <w:rsid w:val="005A194A"/>
    <w:rsid w:val="005A1FF4"/>
    <w:rsid w:val="005A284B"/>
    <w:rsid w:val="005A381C"/>
    <w:rsid w:val="005A39C1"/>
    <w:rsid w:val="005A3C15"/>
    <w:rsid w:val="005A4890"/>
    <w:rsid w:val="005A4946"/>
    <w:rsid w:val="005A4BD9"/>
    <w:rsid w:val="005A589E"/>
    <w:rsid w:val="005A5BE5"/>
    <w:rsid w:val="005A5DA7"/>
    <w:rsid w:val="005A6272"/>
    <w:rsid w:val="005A688C"/>
    <w:rsid w:val="005A6C4B"/>
    <w:rsid w:val="005A791C"/>
    <w:rsid w:val="005A7A10"/>
    <w:rsid w:val="005A7BEE"/>
    <w:rsid w:val="005B004B"/>
    <w:rsid w:val="005B1AEC"/>
    <w:rsid w:val="005B1DA3"/>
    <w:rsid w:val="005B3010"/>
    <w:rsid w:val="005B378D"/>
    <w:rsid w:val="005B3817"/>
    <w:rsid w:val="005B458F"/>
    <w:rsid w:val="005B4BF9"/>
    <w:rsid w:val="005B514E"/>
    <w:rsid w:val="005B51B6"/>
    <w:rsid w:val="005B5F78"/>
    <w:rsid w:val="005B63D2"/>
    <w:rsid w:val="005B699E"/>
    <w:rsid w:val="005B6D14"/>
    <w:rsid w:val="005B7F7D"/>
    <w:rsid w:val="005C0982"/>
    <w:rsid w:val="005C1C55"/>
    <w:rsid w:val="005C2E5A"/>
    <w:rsid w:val="005C4960"/>
    <w:rsid w:val="005C53B5"/>
    <w:rsid w:val="005C588D"/>
    <w:rsid w:val="005C5E2F"/>
    <w:rsid w:val="005C60BF"/>
    <w:rsid w:val="005C6893"/>
    <w:rsid w:val="005C6AD4"/>
    <w:rsid w:val="005C6B72"/>
    <w:rsid w:val="005C6DCD"/>
    <w:rsid w:val="005C77A5"/>
    <w:rsid w:val="005D0936"/>
    <w:rsid w:val="005D0C72"/>
    <w:rsid w:val="005D0E0B"/>
    <w:rsid w:val="005D152F"/>
    <w:rsid w:val="005D1A9D"/>
    <w:rsid w:val="005D1C01"/>
    <w:rsid w:val="005D31FB"/>
    <w:rsid w:val="005D43C1"/>
    <w:rsid w:val="005D6ED9"/>
    <w:rsid w:val="005D7652"/>
    <w:rsid w:val="005D7A20"/>
    <w:rsid w:val="005D7F2B"/>
    <w:rsid w:val="005E01B6"/>
    <w:rsid w:val="005E0D82"/>
    <w:rsid w:val="005E0EAA"/>
    <w:rsid w:val="005E0F80"/>
    <w:rsid w:val="005E1B2B"/>
    <w:rsid w:val="005E2ACA"/>
    <w:rsid w:val="005E32C7"/>
    <w:rsid w:val="005E352D"/>
    <w:rsid w:val="005E35E2"/>
    <w:rsid w:val="005E3636"/>
    <w:rsid w:val="005E3901"/>
    <w:rsid w:val="005E400C"/>
    <w:rsid w:val="005E41A8"/>
    <w:rsid w:val="005E4317"/>
    <w:rsid w:val="005E5983"/>
    <w:rsid w:val="005E5F5C"/>
    <w:rsid w:val="005E69BD"/>
    <w:rsid w:val="005E717B"/>
    <w:rsid w:val="005E7514"/>
    <w:rsid w:val="005F06CF"/>
    <w:rsid w:val="005F0944"/>
    <w:rsid w:val="005F0E0D"/>
    <w:rsid w:val="005F1A4D"/>
    <w:rsid w:val="005F20A2"/>
    <w:rsid w:val="005F279E"/>
    <w:rsid w:val="005F29FD"/>
    <w:rsid w:val="005F39CD"/>
    <w:rsid w:val="005F3EE9"/>
    <w:rsid w:val="005F3FFC"/>
    <w:rsid w:val="005F4417"/>
    <w:rsid w:val="005F4573"/>
    <w:rsid w:val="005F59D8"/>
    <w:rsid w:val="005F64E3"/>
    <w:rsid w:val="005F67CC"/>
    <w:rsid w:val="005F79ED"/>
    <w:rsid w:val="0060013C"/>
    <w:rsid w:val="006008DD"/>
    <w:rsid w:val="00600A8F"/>
    <w:rsid w:val="00600BCE"/>
    <w:rsid w:val="00600D28"/>
    <w:rsid w:val="00601149"/>
    <w:rsid w:val="006014CA"/>
    <w:rsid w:val="00602585"/>
    <w:rsid w:val="00602E47"/>
    <w:rsid w:val="00603881"/>
    <w:rsid w:val="0060486A"/>
    <w:rsid w:val="0060534E"/>
    <w:rsid w:val="006060D6"/>
    <w:rsid w:val="00606636"/>
    <w:rsid w:val="00606665"/>
    <w:rsid w:val="00607C1F"/>
    <w:rsid w:val="00607E04"/>
    <w:rsid w:val="00607E25"/>
    <w:rsid w:val="00610712"/>
    <w:rsid w:val="00610AEF"/>
    <w:rsid w:val="00611C82"/>
    <w:rsid w:val="00611CC1"/>
    <w:rsid w:val="0061266C"/>
    <w:rsid w:val="006136AB"/>
    <w:rsid w:val="00613711"/>
    <w:rsid w:val="00614A74"/>
    <w:rsid w:val="00614BCF"/>
    <w:rsid w:val="00615833"/>
    <w:rsid w:val="00617510"/>
    <w:rsid w:val="00617780"/>
    <w:rsid w:val="00620670"/>
    <w:rsid w:val="006218C6"/>
    <w:rsid w:val="006223CD"/>
    <w:rsid w:val="00622798"/>
    <w:rsid w:val="00622BBF"/>
    <w:rsid w:val="0062431B"/>
    <w:rsid w:val="00624A5C"/>
    <w:rsid w:val="00624EC4"/>
    <w:rsid w:val="0062636B"/>
    <w:rsid w:val="00626AD9"/>
    <w:rsid w:val="00626BDB"/>
    <w:rsid w:val="00627FC7"/>
    <w:rsid w:val="006300D7"/>
    <w:rsid w:val="006301E1"/>
    <w:rsid w:val="006302EC"/>
    <w:rsid w:val="00631105"/>
    <w:rsid w:val="00632480"/>
    <w:rsid w:val="00632F3A"/>
    <w:rsid w:val="00633536"/>
    <w:rsid w:val="00633EA7"/>
    <w:rsid w:val="00634F94"/>
    <w:rsid w:val="006356D0"/>
    <w:rsid w:val="00635804"/>
    <w:rsid w:val="0063704E"/>
    <w:rsid w:val="00637FDE"/>
    <w:rsid w:val="00640F05"/>
    <w:rsid w:val="0064120B"/>
    <w:rsid w:val="006414AD"/>
    <w:rsid w:val="006419A8"/>
    <w:rsid w:val="00644411"/>
    <w:rsid w:val="00644453"/>
    <w:rsid w:val="00644B4D"/>
    <w:rsid w:val="00645194"/>
    <w:rsid w:val="00645335"/>
    <w:rsid w:val="006453B2"/>
    <w:rsid w:val="00645EA1"/>
    <w:rsid w:val="0064600E"/>
    <w:rsid w:val="00646D05"/>
    <w:rsid w:val="00646E3E"/>
    <w:rsid w:val="006470A5"/>
    <w:rsid w:val="00647845"/>
    <w:rsid w:val="00650E77"/>
    <w:rsid w:val="00650FE5"/>
    <w:rsid w:val="006525AC"/>
    <w:rsid w:val="006528B7"/>
    <w:rsid w:val="006529F7"/>
    <w:rsid w:val="00652E41"/>
    <w:rsid w:val="00652FE3"/>
    <w:rsid w:val="00653902"/>
    <w:rsid w:val="00653A18"/>
    <w:rsid w:val="00653A4B"/>
    <w:rsid w:val="0065514B"/>
    <w:rsid w:val="00656859"/>
    <w:rsid w:val="006569D6"/>
    <w:rsid w:val="00660775"/>
    <w:rsid w:val="00660FBD"/>
    <w:rsid w:val="00661A5A"/>
    <w:rsid w:val="00662080"/>
    <w:rsid w:val="00663A86"/>
    <w:rsid w:val="00664136"/>
    <w:rsid w:val="006641FF"/>
    <w:rsid w:val="00664C0A"/>
    <w:rsid w:val="00664F88"/>
    <w:rsid w:val="00665724"/>
    <w:rsid w:val="00665BC3"/>
    <w:rsid w:val="006669CE"/>
    <w:rsid w:val="00666C5A"/>
    <w:rsid w:val="00671530"/>
    <w:rsid w:val="00672352"/>
    <w:rsid w:val="006733EA"/>
    <w:rsid w:val="00674CC9"/>
    <w:rsid w:val="00675C56"/>
    <w:rsid w:val="006768AC"/>
    <w:rsid w:val="00676E93"/>
    <w:rsid w:val="00677BEC"/>
    <w:rsid w:val="00680149"/>
    <w:rsid w:val="006807A4"/>
    <w:rsid w:val="00680B6A"/>
    <w:rsid w:val="00680E08"/>
    <w:rsid w:val="00680F8B"/>
    <w:rsid w:val="0068105F"/>
    <w:rsid w:val="00682362"/>
    <w:rsid w:val="00683EAD"/>
    <w:rsid w:val="006873AE"/>
    <w:rsid w:val="0068747F"/>
    <w:rsid w:val="00687906"/>
    <w:rsid w:val="00687E2E"/>
    <w:rsid w:val="0069005E"/>
    <w:rsid w:val="0069051C"/>
    <w:rsid w:val="00690B28"/>
    <w:rsid w:val="00690F3A"/>
    <w:rsid w:val="0069163C"/>
    <w:rsid w:val="006916BF"/>
    <w:rsid w:val="00691976"/>
    <w:rsid w:val="006923D0"/>
    <w:rsid w:val="0069286D"/>
    <w:rsid w:val="00693242"/>
    <w:rsid w:val="00694AD7"/>
    <w:rsid w:val="00694BDC"/>
    <w:rsid w:val="00695CF0"/>
    <w:rsid w:val="006961F4"/>
    <w:rsid w:val="006A0339"/>
    <w:rsid w:val="006A0D14"/>
    <w:rsid w:val="006A12F5"/>
    <w:rsid w:val="006A1FAC"/>
    <w:rsid w:val="006A2232"/>
    <w:rsid w:val="006A244F"/>
    <w:rsid w:val="006A2705"/>
    <w:rsid w:val="006A2A41"/>
    <w:rsid w:val="006A3786"/>
    <w:rsid w:val="006A59EA"/>
    <w:rsid w:val="006A5A87"/>
    <w:rsid w:val="006A5CF3"/>
    <w:rsid w:val="006A6112"/>
    <w:rsid w:val="006A656C"/>
    <w:rsid w:val="006A6878"/>
    <w:rsid w:val="006A6F81"/>
    <w:rsid w:val="006A7418"/>
    <w:rsid w:val="006A75E2"/>
    <w:rsid w:val="006A7EDC"/>
    <w:rsid w:val="006B050B"/>
    <w:rsid w:val="006B095B"/>
    <w:rsid w:val="006B0B56"/>
    <w:rsid w:val="006B16A8"/>
    <w:rsid w:val="006B1C98"/>
    <w:rsid w:val="006B1CB5"/>
    <w:rsid w:val="006B1FF0"/>
    <w:rsid w:val="006B2DCE"/>
    <w:rsid w:val="006B49A7"/>
    <w:rsid w:val="006B4E39"/>
    <w:rsid w:val="006B4E69"/>
    <w:rsid w:val="006B51AA"/>
    <w:rsid w:val="006B544B"/>
    <w:rsid w:val="006B5A8A"/>
    <w:rsid w:val="006B618C"/>
    <w:rsid w:val="006B637C"/>
    <w:rsid w:val="006B74CD"/>
    <w:rsid w:val="006B76AF"/>
    <w:rsid w:val="006B7F1E"/>
    <w:rsid w:val="006C04C4"/>
    <w:rsid w:val="006C0DF7"/>
    <w:rsid w:val="006C22CC"/>
    <w:rsid w:val="006C2E01"/>
    <w:rsid w:val="006C49CA"/>
    <w:rsid w:val="006C50C9"/>
    <w:rsid w:val="006C57BA"/>
    <w:rsid w:val="006C691E"/>
    <w:rsid w:val="006C6A37"/>
    <w:rsid w:val="006C6A5D"/>
    <w:rsid w:val="006C766E"/>
    <w:rsid w:val="006D15CC"/>
    <w:rsid w:val="006D1914"/>
    <w:rsid w:val="006D2A3F"/>
    <w:rsid w:val="006D4430"/>
    <w:rsid w:val="006D47F9"/>
    <w:rsid w:val="006D489B"/>
    <w:rsid w:val="006D51B4"/>
    <w:rsid w:val="006D5217"/>
    <w:rsid w:val="006D5A5C"/>
    <w:rsid w:val="006D6CCB"/>
    <w:rsid w:val="006E075E"/>
    <w:rsid w:val="006E0B0B"/>
    <w:rsid w:val="006E0D48"/>
    <w:rsid w:val="006E1332"/>
    <w:rsid w:val="006E16F4"/>
    <w:rsid w:val="006E1DBD"/>
    <w:rsid w:val="006E2096"/>
    <w:rsid w:val="006E33E2"/>
    <w:rsid w:val="006E4080"/>
    <w:rsid w:val="006E432A"/>
    <w:rsid w:val="006E5DC2"/>
    <w:rsid w:val="006E616B"/>
    <w:rsid w:val="006E6423"/>
    <w:rsid w:val="006E6F8E"/>
    <w:rsid w:val="006E7277"/>
    <w:rsid w:val="006E7CA3"/>
    <w:rsid w:val="006F0DF8"/>
    <w:rsid w:val="006F15A9"/>
    <w:rsid w:val="006F1621"/>
    <w:rsid w:val="006F292A"/>
    <w:rsid w:val="006F2DFF"/>
    <w:rsid w:val="006F304E"/>
    <w:rsid w:val="006F3D9D"/>
    <w:rsid w:val="006F52FE"/>
    <w:rsid w:val="006F57EE"/>
    <w:rsid w:val="006F58EF"/>
    <w:rsid w:val="006F64F3"/>
    <w:rsid w:val="006F6DB2"/>
    <w:rsid w:val="006F70E7"/>
    <w:rsid w:val="006F7E74"/>
    <w:rsid w:val="00700334"/>
    <w:rsid w:val="007005F6"/>
    <w:rsid w:val="0070181B"/>
    <w:rsid w:val="00701FA6"/>
    <w:rsid w:val="007020BE"/>
    <w:rsid w:val="00703C84"/>
    <w:rsid w:val="007041F9"/>
    <w:rsid w:val="00704397"/>
    <w:rsid w:val="00704451"/>
    <w:rsid w:val="0070535F"/>
    <w:rsid w:val="007066F5"/>
    <w:rsid w:val="007073CB"/>
    <w:rsid w:val="007126C1"/>
    <w:rsid w:val="00712860"/>
    <w:rsid w:val="00712D63"/>
    <w:rsid w:val="00713137"/>
    <w:rsid w:val="00713708"/>
    <w:rsid w:val="00713B92"/>
    <w:rsid w:val="0071483C"/>
    <w:rsid w:val="00714CCF"/>
    <w:rsid w:val="007165C2"/>
    <w:rsid w:val="00717193"/>
    <w:rsid w:val="007201FE"/>
    <w:rsid w:val="007216EC"/>
    <w:rsid w:val="00721C4E"/>
    <w:rsid w:val="00722081"/>
    <w:rsid w:val="007233AB"/>
    <w:rsid w:val="00723455"/>
    <w:rsid w:val="00723C7C"/>
    <w:rsid w:val="00723E8B"/>
    <w:rsid w:val="007249B4"/>
    <w:rsid w:val="00726819"/>
    <w:rsid w:val="007272A4"/>
    <w:rsid w:val="0073070B"/>
    <w:rsid w:val="007331E5"/>
    <w:rsid w:val="0073346B"/>
    <w:rsid w:val="00733F84"/>
    <w:rsid w:val="00734F18"/>
    <w:rsid w:val="00735692"/>
    <w:rsid w:val="00737A98"/>
    <w:rsid w:val="00740DF8"/>
    <w:rsid w:val="00740FFC"/>
    <w:rsid w:val="00741D32"/>
    <w:rsid w:val="0074246D"/>
    <w:rsid w:val="00742805"/>
    <w:rsid w:val="00742EC2"/>
    <w:rsid w:val="00743506"/>
    <w:rsid w:val="00743731"/>
    <w:rsid w:val="00743B3B"/>
    <w:rsid w:val="007440B0"/>
    <w:rsid w:val="00745F9E"/>
    <w:rsid w:val="00746128"/>
    <w:rsid w:val="00746BFC"/>
    <w:rsid w:val="00747F29"/>
    <w:rsid w:val="00750DE8"/>
    <w:rsid w:val="007514CD"/>
    <w:rsid w:val="0075159E"/>
    <w:rsid w:val="00751850"/>
    <w:rsid w:val="007518C0"/>
    <w:rsid w:val="00751A95"/>
    <w:rsid w:val="0075259E"/>
    <w:rsid w:val="00752D56"/>
    <w:rsid w:val="00753CE1"/>
    <w:rsid w:val="007542E6"/>
    <w:rsid w:val="00754EF3"/>
    <w:rsid w:val="00755929"/>
    <w:rsid w:val="007562BA"/>
    <w:rsid w:val="00756B27"/>
    <w:rsid w:val="00757D13"/>
    <w:rsid w:val="007611E6"/>
    <w:rsid w:val="0076195F"/>
    <w:rsid w:val="0076238F"/>
    <w:rsid w:val="00762B30"/>
    <w:rsid w:val="00762CF0"/>
    <w:rsid w:val="00763A2B"/>
    <w:rsid w:val="00764239"/>
    <w:rsid w:val="007646DF"/>
    <w:rsid w:val="007647BA"/>
    <w:rsid w:val="00764FEE"/>
    <w:rsid w:val="007658B8"/>
    <w:rsid w:val="00767246"/>
    <w:rsid w:val="00767997"/>
    <w:rsid w:val="007704AE"/>
    <w:rsid w:val="0077109A"/>
    <w:rsid w:val="007716E3"/>
    <w:rsid w:val="00771D16"/>
    <w:rsid w:val="00772E4D"/>
    <w:rsid w:val="007737D0"/>
    <w:rsid w:val="00773F74"/>
    <w:rsid w:val="0077428A"/>
    <w:rsid w:val="00774539"/>
    <w:rsid w:val="00774823"/>
    <w:rsid w:val="007748D0"/>
    <w:rsid w:val="00775486"/>
    <w:rsid w:val="00775CB4"/>
    <w:rsid w:val="00775CCD"/>
    <w:rsid w:val="007764F6"/>
    <w:rsid w:val="007766EE"/>
    <w:rsid w:val="00776DD6"/>
    <w:rsid w:val="00777830"/>
    <w:rsid w:val="00777E1F"/>
    <w:rsid w:val="00777E86"/>
    <w:rsid w:val="0078000F"/>
    <w:rsid w:val="00780946"/>
    <w:rsid w:val="00780F59"/>
    <w:rsid w:val="007824D7"/>
    <w:rsid w:val="007829D3"/>
    <w:rsid w:val="007833D0"/>
    <w:rsid w:val="00784394"/>
    <w:rsid w:val="00784C48"/>
    <w:rsid w:val="0078571E"/>
    <w:rsid w:val="007857AD"/>
    <w:rsid w:val="0078619A"/>
    <w:rsid w:val="00786DC0"/>
    <w:rsid w:val="00786E09"/>
    <w:rsid w:val="00787153"/>
    <w:rsid w:val="007874FA"/>
    <w:rsid w:val="0079078F"/>
    <w:rsid w:val="00790EEE"/>
    <w:rsid w:val="0079128A"/>
    <w:rsid w:val="00791305"/>
    <w:rsid w:val="00791B1B"/>
    <w:rsid w:val="0079214F"/>
    <w:rsid w:val="0079299F"/>
    <w:rsid w:val="007930C3"/>
    <w:rsid w:val="0079382E"/>
    <w:rsid w:val="00794AB2"/>
    <w:rsid w:val="00794E06"/>
    <w:rsid w:val="00795718"/>
    <w:rsid w:val="007957BE"/>
    <w:rsid w:val="00795891"/>
    <w:rsid w:val="00797FB5"/>
    <w:rsid w:val="007A0DDA"/>
    <w:rsid w:val="007A0F15"/>
    <w:rsid w:val="007A1A30"/>
    <w:rsid w:val="007A1E59"/>
    <w:rsid w:val="007A3558"/>
    <w:rsid w:val="007A4A14"/>
    <w:rsid w:val="007A4DDA"/>
    <w:rsid w:val="007A597B"/>
    <w:rsid w:val="007A60FF"/>
    <w:rsid w:val="007A669D"/>
    <w:rsid w:val="007A66CD"/>
    <w:rsid w:val="007A6CEB"/>
    <w:rsid w:val="007A7216"/>
    <w:rsid w:val="007A7BA0"/>
    <w:rsid w:val="007A7E13"/>
    <w:rsid w:val="007A7E7E"/>
    <w:rsid w:val="007A7EAF"/>
    <w:rsid w:val="007B010E"/>
    <w:rsid w:val="007B17F9"/>
    <w:rsid w:val="007B2A2B"/>
    <w:rsid w:val="007B2A58"/>
    <w:rsid w:val="007B2F96"/>
    <w:rsid w:val="007B3641"/>
    <w:rsid w:val="007B38C7"/>
    <w:rsid w:val="007B4C26"/>
    <w:rsid w:val="007B56E6"/>
    <w:rsid w:val="007B6569"/>
    <w:rsid w:val="007B76AF"/>
    <w:rsid w:val="007C0307"/>
    <w:rsid w:val="007C081B"/>
    <w:rsid w:val="007C31DA"/>
    <w:rsid w:val="007C3D4C"/>
    <w:rsid w:val="007C5A86"/>
    <w:rsid w:val="007C5B23"/>
    <w:rsid w:val="007C68C0"/>
    <w:rsid w:val="007C6CBF"/>
    <w:rsid w:val="007D0E18"/>
    <w:rsid w:val="007D0FA4"/>
    <w:rsid w:val="007D14AE"/>
    <w:rsid w:val="007D2657"/>
    <w:rsid w:val="007D26F2"/>
    <w:rsid w:val="007D2EFD"/>
    <w:rsid w:val="007D3056"/>
    <w:rsid w:val="007D3BCE"/>
    <w:rsid w:val="007D4F8C"/>
    <w:rsid w:val="007D5374"/>
    <w:rsid w:val="007D54D9"/>
    <w:rsid w:val="007D55F9"/>
    <w:rsid w:val="007D6248"/>
    <w:rsid w:val="007D676B"/>
    <w:rsid w:val="007D713E"/>
    <w:rsid w:val="007D736B"/>
    <w:rsid w:val="007D7405"/>
    <w:rsid w:val="007D7947"/>
    <w:rsid w:val="007E0645"/>
    <w:rsid w:val="007E0713"/>
    <w:rsid w:val="007E145A"/>
    <w:rsid w:val="007E1E65"/>
    <w:rsid w:val="007E2552"/>
    <w:rsid w:val="007E3AF2"/>
    <w:rsid w:val="007E3B90"/>
    <w:rsid w:val="007E42B1"/>
    <w:rsid w:val="007E42EE"/>
    <w:rsid w:val="007E4D44"/>
    <w:rsid w:val="007E5366"/>
    <w:rsid w:val="007E60F2"/>
    <w:rsid w:val="007E65BD"/>
    <w:rsid w:val="007F0338"/>
    <w:rsid w:val="007F08F8"/>
    <w:rsid w:val="007F0E9D"/>
    <w:rsid w:val="007F0FB7"/>
    <w:rsid w:val="007F21A8"/>
    <w:rsid w:val="007F21B7"/>
    <w:rsid w:val="007F3301"/>
    <w:rsid w:val="007F4A19"/>
    <w:rsid w:val="007F717D"/>
    <w:rsid w:val="007F7266"/>
    <w:rsid w:val="007F7481"/>
    <w:rsid w:val="00800169"/>
    <w:rsid w:val="00800567"/>
    <w:rsid w:val="0080056E"/>
    <w:rsid w:val="00800860"/>
    <w:rsid w:val="0080207D"/>
    <w:rsid w:val="008022AE"/>
    <w:rsid w:val="008026E0"/>
    <w:rsid w:val="0080361C"/>
    <w:rsid w:val="00804427"/>
    <w:rsid w:val="0080546A"/>
    <w:rsid w:val="00807A3D"/>
    <w:rsid w:val="00807F82"/>
    <w:rsid w:val="008100BA"/>
    <w:rsid w:val="00810B7B"/>
    <w:rsid w:val="00810BA3"/>
    <w:rsid w:val="008119F9"/>
    <w:rsid w:val="00811A19"/>
    <w:rsid w:val="00812B2B"/>
    <w:rsid w:val="00812C12"/>
    <w:rsid w:val="00812F7A"/>
    <w:rsid w:val="0081307B"/>
    <w:rsid w:val="008151C4"/>
    <w:rsid w:val="00817804"/>
    <w:rsid w:val="00817B23"/>
    <w:rsid w:val="0082072C"/>
    <w:rsid w:val="00822092"/>
    <w:rsid w:val="00822C1D"/>
    <w:rsid w:val="00823BC5"/>
    <w:rsid w:val="00823C04"/>
    <w:rsid w:val="00824367"/>
    <w:rsid w:val="00825CED"/>
    <w:rsid w:val="008279EF"/>
    <w:rsid w:val="00827A87"/>
    <w:rsid w:val="00827C40"/>
    <w:rsid w:val="00827E0C"/>
    <w:rsid w:val="00830510"/>
    <w:rsid w:val="0083211A"/>
    <w:rsid w:val="00832A9B"/>
    <w:rsid w:val="008335AE"/>
    <w:rsid w:val="00834273"/>
    <w:rsid w:val="00835193"/>
    <w:rsid w:val="00835BF3"/>
    <w:rsid w:val="00836027"/>
    <w:rsid w:val="00836564"/>
    <w:rsid w:val="00836813"/>
    <w:rsid w:val="008372A0"/>
    <w:rsid w:val="0084328B"/>
    <w:rsid w:val="008449D3"/>
    <w:rsid w:val="0084537C"/>
    <w:rsid w:val="00845D23"/>
    <w:rsid w:val="008464BF"/>
    <w:rsid w:val="00846C6F"/>
    <w:rsid w:val="008479C8"/>
    <w:rsid w:val="00847A21"/>
    <w:rsid w:val="00847D2E"/>
    <w:rsid w:val="00847DF9"/>
    <w:rsid w:val="00850344"/>
    <w:rsid w:val="00850724"/>
    <w:rsid w:val="00850DF8"/>
    <w:rsid w:val="00851CB0"/>
    <w:rsid w:val="008520DD"/>
    <w:rsid w:val="0085248D"/>
    <w:rsid w:val="008525F3"/>
    <w:rsid w:val="00852E9F"/>
    <w:rsid w:val="0085302C"/>
    <w:rsid w:val="00853B46"/>
    <w:rsid w:val="00854553"/>
    <w:rsid w:val="00854DE4"/>
    <w:rsid w:val="00855DE0"/>
    <w:rsid w:val="0085676A"/>
    <w:rsid w:val="00857AB4"/>
    <w:rsid w:val="00860159"/>
    <w:rsid w:val="00861294"/>
    <w:rsid w:val="00861AC1"/>
    <w:rsid w:val="00862B64"/>
    <w:rsid w:val="00864E78"/>
    <w:rsid w:val="00866624"/>
    <w:rsid w:val="0086688A"/>
    <w:rsid w:val="00866D45"/>
    <w:rsid w:val="00867B1A"/>
    <w:rsid w:val="00871D71"/>
    <w:rsid w:val="00872666"/>
    <w:rsid w:val="00872EF1"/>
    <w:rsid w:val="008739BA"/>
    <w:rsid w:val="00873E1C"/>
    <w:rsid w:val="00874ED1"/>
    <w:rsid w:val="0087578B"/>
    <w:rsid w:val="00877766"/>
    <w:rsid w:val="008777BD"/>
    <w:rsid w:val="00877A66"/>
    <w:rsid w:val="00877C57"/>
    <w:rsid w:val="00880134"/>
    <w:rsid w:val="008801EE"/>
    <w:rsid w:val="0088080F"/>
    <w:rsid w:val="00880895"/>
    <w:rsid w:val="0088092F"/>
    <w:rsid w:val="00880CC9"/>
    <w:rsid w:val="008816F6"/>
    <w:rsid w:val="00881BC3"/>
    <w:rsid w:val="00882572"/>
    <w:rsid w:val="0088309B"/>
    <w:rsid w:val="00883648"/>
    <w:rsid w:val="00883A8C"/>
    <w:rsid w:val="00884431"/>
    <w:rsid w:val="00884788"/>
    <w:rsid w:val="00884BB1"/>
    <w:rsid w:val="00884DDE"/>
    <w:rsid w:val="00884E12"/>
    <w:rsid w:val="008851A5"/>
    <w:rsid w:val="00885953"/>
    <w:rsid w:val="008873E9"/>
    <w:rsid w:val="00891596"/>
    <w:rsid w:val="0089213F"/>
    <w:rsid w:val="008921DF"/>
    <w:rsid w:val="00893C1E"/>
    <w:rsid w:val="00894AC3"/>
    <w:rsid w:val="00895448"/>
    <w:rsid w:val="008959E2"/>
    <w:rsid w:val="00895A66"/>
    <w:rsid w:val="00896286"/>
    <w:rsid w:val="008968B6"/>
    <w:rsid w:val="00896F45"/>
    <w:rsid w:val="0089774C"/>
    <w:rsid w:val="008978CC"/>
    <w:rsid w:val="008A0518"/>
    <w:rsid w:val="008A07F0"/>
    <w:rsid w:val="008A0C3E"/>
    <w:rsid w:val="008A12D1"/>
    <w:rsid w:val="008A148B"/>
    <w:rsid w:val="008A1AEF"/>
    <w:rsid w:val="008A1F98"/>
    <w:rsid w:val="008A26D5"/>
    <w:rsid w:val="008A29D1"/>
    <w:rsid w:val="008A4006"/>
    <w:rsid w:val="008A452B"/>
    <w:rsid w:val="008A4826"/>
    <w:rsid w:val="008A4B0A"/>
    <w:rsid w:val="008A4ECC"/>
    <w:rsid w:val="008A6170"/>
    <w:rsid w:val="008A7A66"/>
    <w:rsid w:val="008A7B53"/>
    <w:rsid w:val="008B0546"/>
    <w:rsid w:val="008B0E25"/>
    <w:rsid w:val="008B137D"/>
    <w:rsid w:val="008B174F"/>
    <w:rsid w:val="008B3136"/>
    <w:rsid w:val="008B34D8"/>
    <w:rsid w:val="008B42BA"/>
    <w:rsid w:val="008B44F1"/>
    <w:rsid w:val="008B4C9E"/>
    <w:rsid w:val="008B519A"/>
    <w:rsid w:val="008B520E"/>
    <w:rsid w:val="008B5746"/>
    <w:rsid w:val="008B5B99"/>
    <w:rsid w:val="008B6691"/>
    <w:rsid w:val="008B79F6"/>
    <w:rsid w:val="008B7FEF"/>
    <w:rsid w:val="008C379B"/>
    <w:rsid w:val="008C53C5"/>
    <w:rsid w:val="008C56D6"/>
    <w:rsid w:val="008C69C0"/>
    <w:rsid w:val="008C7727"/>
    <w:rsid w:val="008D0A7C"/>
    <w:rsid w:val="008D1AB5"/>
    <w:rsid w:val="008D22EC"/>
    <w:rsid w:val="008D233F"/>
    <w:rsid w:val="008D271A"/>
    <w:rsid w:val="008D38DF"/>
    <w:rsid w:val="008D3DA8"/>
    <w:rsid w:val="008D3EA3"/>
    <w:rsid w:val="008D3EA7"/>
    <w:rsid w:val="008D3FE7"/>
    <w:rsid w:val="008D4815"/>
    <w:rsid w:val="008D4AA8"/>
    <w:rsid w:val="008D4DB9"/>
    <w:rsid w:val="008D550F"/>
    <w:rsid w:val="008D5CB1"/>
    <w:rsid w:val="008D641D"/>
    <w:rsid w:val="008D72D3"/>
    <w:rsid w:val="008D761D"/>
    <w:rsid w:val="008D7692"/>
    <w:rsid w:val="008D79F6"/>
    <w:rsid w:val="008D7A6D"/>
    <w:rsid w:val="008E012D"/>
    <w:rsid w:val="008E0425"/>
    <w:rsid w:val="008E0F98"/>
    <w:rsid w:val="008E31F4"/>
    <w:rsid w:val="008E3E7F"/>
    <w:rsid w:val="008E42F5"/>
    <w:rsid w:val="008E44F4"/>
    <w:rsid w:val="008E646F"/>
    <w:rsid w:val="008E6918"/>
    <w:rsid w:val="008E6CC9"/>
    <w:rsid w:val="008E7560"/>
    <w:rsid w:val="008E7DDE"/>
    <w:rsid w:val="008F0367"/>
    <w:rsid w:val="008F0BCC"/>
    <w:rsid w:val="008F0DD8"/>
    <w:rsid w:val="008F0FEE"/>
    <w:rsid w:val="008F1948"/>
    <w:rsid w:val="008F3172"/>
    <w:rsid w:val="008F38B1"/>
    <w:rsid w:val="008F3C80"/>
    <w:rsid w:val="008F4159"/>
    <w:rsid w:val="008F50D0"/>
    <w:rsid w:val="008F5584"/>
    <w:rsid w:val="008F67B3"/>
    <w:rsid w:val="008F67F3"/>
    <w:rsid w:val="008F7252"/>
    <w:rsid w:val="009013F6"/>
    <w:rsid w:val="00901A0F"/>
    <w:rsid w:val="00901F20"/>
    <w:rsid w:val="00902680"/>
    <w:rsid w:val="0090308E"/>
    <w:rsid w:val="00903151"/>
    <w:rsid w:val="00903969"/>
    <w:rsid w:val="00903ED3"/>
    <w:rsid w:val="00903F34"/>
    <w:rsid w:val="00903F40"/>
    <w:rsid w:val="00904C97"/>
    <w:rsid w:val="0091055B"/>
    <w:rsid w:val="00911563"/>
    <w:rsid w:val="0091165F"/>
    <w:rsid w:val="009125EB"/>
    <w:rsid w:val="0091271E"/>
    <w:rsid w:val="009132BA"/>
    <w:rsid w:val="00913F55"/>
    <w:rsid w:val="00914B56"/>
    <w:rsid w:val="00914B87"/>
    <w:rsid w:val="00914BCF"/>
    <w:rsid w:val="00914CA9"/>
    <w:rsid w:val="00914FA8"/>
    <w:rsid w:val="009151A9"/>
    <w:rsid w:val="00915555"/>
    <w:rsid w:val="009158C9"/>
    <w:rsid w:val="00915FB5"/>
    <w:rsid w:val="00916902"/>
    <w:rsid w:val="00916F89"/>
    <w:rsid w:val="00917778"/>
    <w:rsid w:val="0091780B"/>
    <w:rsid w:val="00917D53"/>
    <w:rsid w:val="009207A6"/>
    <w:rsid w:val="009207D9"/>
    <w:rsid w:val="00920998"/>
    <w:rsid w:val="00920DAE"/>
    <w:rsid w:val="009214DD"/>
    <w:rsid w:val="00921540"/>
    <w:rsid w:val="009224DF"/>
    <w:rsid w:val="009247D8"/>
    <w:rsid w:val="0092538D"/>
    <w:rsid w:val="0092549D"/>
    <w:rsid w:val="00925A1F"/>
    <w:rsid w:val="00925BEB"/>
    <w:rsid w:val="00925DEC"/>
    <w:rsid w:val="00925DF3"/>
    <w:rsid w:val="00925ECF"/>
    <w:rsid w:val="009270A8"/>
    <w:rsid w:val="00930AF2"/>
    <w:rsid w:val="00930B92"/>
    <w:rsid w:val="00930E54"/>
    <w:rsid w:val="00931134"/>
    <w:rsid w:val="00932EEA"/>
    <w:rsid w:val="00932F44"/>
    <w:rsid w:val="0093322A"/>
    <w:rsid w:val="009336C4"/>
    <w:rsid w:val="00933987"/>
    <w:rsid w:val="00934D78"/>
    <w:rsid w:val="00934E93"/>
    <w:rsid w:val="00935CAC"/>
    <w:rsid w:val="009371D5"/>
    <w:rsid w:val="00937627"/>
    <w:rsid w:val="009376A4"/>
    <w:rsid w:val="00937F18"/>
    <w:rsid w:val="00940B40"/>
    <w:rsid w:val="00940BFC"/>
    <w:rsid w:val="009412B1"/>
    <w:rsid w:val="009419A8"/>
    <w:rsid w:val="009439D1"/>
    <w:rsid w:val="00943CEB"/>
    <w:rsid w:val="009445AF"/>
    <w:rsid w:val="00945431"/>
    <w:rsid w:val="00946469"/>
    <w:rsid w:val="0094689F"/>
    <w:rsid w:val="00946929"/>
    <w:rsid w:val="00947709"/>
    <w:rsid w:val="00947DDE"/>
    <w:rsid w:val="00950077"/>
    <w:rsid w:val="009505B2"/>
    <w:rsid w:val="0095072E"/>
    <w:rsid w:val="009516D0"/>
    <w:rsid w:val="0095205F"/>
    <w:rsid w:val="00953052"/>
    <w:rsid w:val="0095321D"/>
    <w:rsid w:val="009536AD"/>
    <w:rsid w:val="009536E9"/>
    <w:rsid w:val="00953767"/>
    <w:rsid w:val="009547EC"/>
    <w:rsid w:val="009559AE"/>
    <w:rsid w:val="00955E00"/>
    <w:rsid w:val="00955E62"/>
    <w:rsid w:val="00955EE4"/>
    <w:rsid w:val="0095726C"/>
    <w:rsid w:val="009616BE"/>
    <w:rsid w:val="0096201F"/>
    <w:rsid w:val="00962AC3"/>
    <w:rsid w:val="009630F8"/>
    <w:rsid w:val="009635E9"/>
    <w:rsid w:val="009642D9"/>
    <w:rsid w:val="00964580"/>
    <w:rsid w:val="009655A2"/>
    <w:rsid w:val="00966D0C"/>
    <w:rsid w:val="00966D70"/>
    <w:rsid w:val="00967755"/>
    <w:rsid w:val="00970828"/>
    <w:rsid w:val="009711EF"/>
    <w:rsid w:val="00971A3C"/>
    <w:rsid w:val="00971B1E"/>
    <w:rsid w:val="009729E0"/>
    <w:rsid w:val="00972A05"/>
    <w:rsid w:val="00972AEB"/>
    <w:rsid w:val="00972C0C"/>
    <w:rsid w:val="0097343C"/>
    <w:rsid w:val="009734EC"/>
    <w:rsid w:val="009744AD"/>
    <w:rsid w:val="00974D7D"/>
    <w:rsid w:val="00976C25"/>
    <w:rsid w:val="00977879"/>
    <w:rsid w:val="009802BE"/>
    <w:rsid w:val="009802E6"/>
    <w:rsid w:val="00980CCE"/>
    <w:rsid w:val="009822F7"/>
    <w:rsid w:val="0098250D"/>
    <w:rsid w:val="00982D46"/>
    <w:rsid w:val="00983025"/>
    <w:rsid w:val="0098318F"/>
    <w:rsid w:val="0098334F"/>
    <w:rsid w:val="0098361D"/>
    <w:rsid w:val="009838FB"/>
    <w:rsid w:val="0098438F"/>
    <w:rsid w:val="00985A8F"/>
    <w:rsid w:val="00985B16"/>
    <w:rsid w:val="0098665B"/>
    <w:rsid w:val="00986B43"/>
    <w:rsid w:val="00986C85"/>
    <w:rsid w:val="00986FAD"/>
    <w:rsid w:val="00987FDF"/>
    <w:rsid w:val="00990349"/>
    <w:rsid w:val="0099203A"/>
    <w:rsid w:val="00992D5A"/>
    <w:rsid w:val="00993FFB"/>
    <w:rsid w:val="00996104"/>
    <w:rsid w:val="009A3BB0"/>
    <w:rsid w:val="009A3E71"/>
    <w:rsid w:val="009A47C4"/>
    <w:rsid w:val="009A4B8E"/>
    <w:rsid w:val="009A589A"/>
    <w:rsid w:val="009A59B7"/>
    <w:rsid w:val="009A6C10"/>
    <w:rsid w:val="009A6E03"/>
    <w:rsid w:val="009A6F7A"/>
    <w:rsid w:val="009A79F9"/>
    <w:rsid w:val="009B0068"/>
    <w:rsid w:val="009B062A"/>
    <w:rsid w:val="009B0B99"/>
    <w:rsid w:val="009B1F89"/>
    <w:rsid w:val="009B217C"/>
    <w:rsid w:val="009B2F6B"/>
    <w:rsid w:val="009B38B2"/>
    <w:rsid w:val="009B4526"/>
    <w:rsid w:val="009B50FA"/>
    <w:rsid w:val="009B5C93"/>
    <w:rsid w:val="009B6618"/>
    <w:rsid w:val="009B66EA"/>
    <w:rsid w:val="009B7E62"/>
    <w:rsid w:val="009B7EF5"/>
    <w:rsid w:val="009C001A"/>
    <w:rsid w:val="009C019C"/>
    <w:rsid w:val="009C030B"/>
    <w:rsid w:val="009C07C9"/>
    <w:rsid w:val="009C1514"/>
    <w:rsid w:val="009C18BE"/>
    <w:rsid w:val="009C195D"/>
    <w:rsid w:val="009C1F24"/>
    <w:rsid w:val="009C2067"/>
    <w:rsid w:val="009C2277"/>
    <w:rsid w:val="009C3085"/>
    <w:rsid w:val="009C3B52"/>
    <w:rsid w:val="009C5945"/>
    <w:rsid w:val="009C70C3"/>
    <w:rsid w:val="009C75BA"/>
    <w:rsid w:val="009D04F5"/>
    <w:rsid w:val="009D090E"/>
    <w:rsid w:val="009D136E"/>
    <w:rsid w:val="009D15BF"/>
    <w:rsid w:val="009D1D5C"/>
    <w:rsid w:val="009D2308"/>
    <w:rsid w:val="009D549B"/>
    <w:rsid w:val="009D56A1"/>
    <w:rsid w:val="009D5A62"/>
    <w:rsid w:val="009D5D0C"/>
    <w:rsid w:val="009D5E60"/>
    <w:rsid w:val="009D600A"/>
    <w:rsid w:val="009D607D"/>
    <w:rsid w:val="009D7F4B"/>
    <w:rsid w:val="009E06F7"/>
    <w:rsid w:val="009E0A18"/>
    <w:rsid w:val="009E0E45"/>
    <w:rsid w:val="009E12D5"/>
    <w:rsid w:val="009E2040"/>
    <w:rsid w:val="009E25DA"/>
    <w:rsid w:val="009E2C7A"/>
    <w:rsid w:val="009E3426"/>
    <w:rsid w:val="009E3748"/>
    <w:rsid w:val="009E6B28"/>
    <w:rsid w:val="009E77AF"/>
    <w:rsid w:val="009F0486"/>
    <w:rsid w:val="009F0D58"/>
    <w:rsid w:val="009F101E"/>
    <w:rsid w:val="009F15E4"/>
    <w:rsid w:val="009F23F1"/>
    <w:rsid w:val="009F24BC"/>
    <w:rsid w:val="009F2D5B"/>
    <w:rsid w:val="009F32FC"/>
    <w:rsid w:val="009F4011"/>
    <w:rsid w:val="009F5C99"/>
    <w:rsid w:val="009F62D0"/>
    <w:rsid w:val="009F688D"/>
    <w:rsid w:val="009F6973"/>
    <w:rsid w:val="009F6D87"/>
    <w:rsid w:val="009F7C51"/>
    <w:rsid w:val="009F7D3D"/>
    <w:rsid w:val="00A0051D"/>
    <w:rsid w:val="00A00A4A"/>
    <w:rsid w:val="00A00CF2"/>
    <w:rsid w:val="00A01E0A"/>
    <w:rsid w:val="00A0338D"/>
    <w:rsid w:val="00A03446"/>
    <w:rsid w:val="00A03D90"/>
    <w:rsid w:val="00A044CE"/>
    <w:rsid w:val="00A04751"/>
    <w:rsid w:val="00A04ECC"/>
    <w:rsid w:val="00A0571F"/>
    <w:rsid w:val="00A05A05"/>
    <w:rsid w:val="00A05BC4"/>
    <w:rsid w:val="00A05E08"/>
    <w:rsid w:val="00A061F0"/>
    <w:rsid w:val="00A06382"/>
    <w:rsid w:val="00A06CFB"/>
    <w:rsid w:val="00A06E59"/>
    <w:rsid w:val="00A07215"/>
    <w:rsid w:val="00A07CDB"/>
    <w:rsid w:val="00A10FF6"/>
    <w:rsid w:val="00A13013"/>
    <w:rsid w:val="00A13365"/>
    <w:rsid w:val="00A1492D"/>
    <w:rsid w:val="00A149C5"/>
    <w:rsid w:val="00A15CE6"/>
    <w:rsid w:val="00A16218"/>
    <w:rsid w:val="00A1642F"/>
    <w:rsid w:val="00A174AC"/>
    <w:rsid w:val="00A17B3A"/>
    <w:rsid w:val="00A2218D"/>
    <w:rsid w:val="00A22D32"/>
    <w:rsid w:val="00A23065"/>
    <w:rsid w:val="00A233ED"/>
    <w:rsid w:val="00A23ED2"/>
    <w:rsid w:val="00A241E9"/>
    <w:rsid w:val="00A24BAE"/>
    <w:rsid w:val="00A25900"/>
    <w:rsid w:val="00A2622E"/>
    <w:rsid w:val="00A2646D"/>
    <w:rsid w:val="00A26E55"/>
    <w:rsid w:val="00A273DE"/>
    <w:rsid w:val="00A276A0"/>
    <w:rsid w:val="00A279D7"/>
    <w:rsid w:val="00A27AEB"/>
    <w:rsid w:val="00A309B6"/>
    <w:rsid w:val="00A30A40"/>
    <w:rsid w:val="00A30F37"/>
    <w:rsid w:val="00A311DC"/>
    <w:rsid w:val="00A31F77"/>
    <w:rsid w:val="00A32B82"/>
    <w:rsid w:val="00A33B29"/>
    <w:rsid w:val="00A341E8"/>
    <w:rsid w:val="00A351A4"/>
    <w:rsid w:val="00A352D2"/>
    <w:rsid w:val="00A3626D"/>
    <w:rsid w:val="00A3779C"/>
    <w:rsid w:val="00A37F20"/>
    <w:rsid w:val="00A4030F"/>
    <w:rsid w:val="00A40A31"/>
    <w:rsid w:val="00A40B82"/>
    <w:rsid w:val="00A418A4"/>
    <w:rsid w:val="00A41B6D"/>
    <w:rsid w:val="00A4297D"/>
    <w:rsid w:val="00A42C05"/>
    <w:rsid w:val="00A439D4"/>
    <w:rsid w:val="00A43CC9"/>
    <w:rsid w:val="00A43E32"/>
    <w:rsid w:val="00A43E67"/>
    <w:rsid w:val="00A43EA5"/>
    <w:rsid w:val="00A44E66"/>
    <w:rsid w:val="00A451D4"/>
    <w:rsid w:val="00A458BF"/>
    <w:rsid w:val="00A459D1"/>
    <w:rsid w:val="00A45C08"/>
    <w:rsid w:val="00A46250"/>
    <w:rsid w:val="00A46727"/>
    <w:rsid w:val="00A47861"/>
    <w:rsid w:val="00A52A05"/>
    <w:rsid w:val="00A52FE5"/>
    <w:rsid w:val="00A53148"/>
    <w:rsid w:val="00A53576"/>
    <w:rsid w:val="00A543AD"/>
    <w:rsid w:val="00A54467"/>
    <w:rsid w:val="00A54FC6"/>
    <w:rsid w:val="00A55271"/>
    <w:rsid w:val="00A56561"/>
    <w:rsid w:val="00A5794A"/>
    <w:rsid w:val="00A60326"/>
    <w:rsid w:val="00A62882"/>
    <w:rsid w:val="00A62CD6"/>
    <w:rsid w:val="00A62EC2"/>
    <w:rsid w:val="00A63038"/>
    <w:rsid w:val="00A63CD7"/>
    <w:rsid w:val="00A63D4D"/>
    <w:rsid w:val="00A64679"/>
    <w:rsid w:val="00A65C73"/>
    <w:rsid w:val="00A66736"/>
    <w:rsid w:val="00A67464"/>
    <w:rsid w:val="00A706D4"/>
    <w:rsid w:val="00A7275B"/>
    <w:rsid w:val="00A73017"/>
    <w:rsid w:val="00A731DA"/>
    <w:rsid w:val="00A744BD"/>
    <w:rsid w:val="00A7461D"/>
    <w:rsid w:val="00A747AF"/>
    <w:rsid w:val="00A74CB2"/>
    <w:rsid w:val="00A75238"/>
    <w:rsid w:val="00A75BA6"/>
    <w:rsid w:val="00A76428"/>
    <w:rsid w:val="00A76560"/>
    <w:rsid w:val="00A77731"/>
    <w:rsid w:val="00A77A82"/>
    <w:rsid w:val="00A77BB8"/>
    <w:rsid w:val="00A77DC0"/>
    <w:rsid w:val="00A803F6"/>
    <w:rsid w:val="00A8118F"/>
    <w:rsid w:val="00A82062"/>
    <w:rsid w:val="00A822C0"/>
    <w:rsid w:val="00A8270E"/>
    <w:rsid w:val="00A82F4B"/>
    <w:rsid w:val="00A832C5"/>
    <w:rsid w:val="00A83BCA"/>
    <w:rsid w:val="00A850E6"/>
    <w:rsid w:val="00A85C19"/>
    <w:rsid w:val="00A85CF7"/>
    <w:rsid w:val="00A863F6"/>
    <w:rsid w:val="00A8666C"/>
    <w:rsid w:val="00A86697"/>
    <w:rsid w:val="00A87734"/>
    <w:rsid w:val="00A87BDF"/>
    <w:rsid w:val="00A9056E"/>
    <w:rsid w:val="00A908F0"/>
    <w:rsid w:val="00A90FE3"/>
    <w:rsid w:val="00A91023"/>
    <w:rsid w:val="00A9134E"/>
    <w:rsid w:val="00A916BA"/>
    <w:rsid w:val="00A916DB"/>
    <w:rsid w:val="00A920FF"/>
    <w:rsid w:val="00A92557"/>
    <w:rsid w:val="00A9294B"/>
    <w:rsid w:val="00A929B4"/>
    <w:rsid w:val="00A937F9"/>
    <w:rsid w:val="00A93C7A"/>
    <w:rsid w:val="00A948DB"/>
    <w:rsid w:val="00A9548D"/>
    <w:rsid w:val="00A95506"/>
    <w:rsid w:val="00A9567F"/>
    <w:rsid w:val="00A96BE1"/>
    <w:rsid w:val="00A97063"/>
    <w:rsid w:val="00A97C0B"/>
    <w:rsid w:val="00AA0532"/>
    <w:rsid w:val="00AA06A2"/>
    <w:rsid w:val="00AA077D"/>
    <w:rsid w:val="00AA0F4B"/>
    <w:rsid w:val="00AA1342"/>
    <w:rsid w:val="00AA2415"/>
    <w:rsid w:val="00AA25F9"/>
    <w:rsid w:val="00AA261F"/>
    <w:rsid w:val="00AA2A8B"/>
    <w:rsid w:val="00AA2D7F"/>
    <w:rsid w:val="00AA3096"/>
    <w:rsid w:val="00AA3156"/>
    <w:rsid w:val="00AA38AC"/>
    <w:rsid w:val="00AA51E6"/>
    <w:rsid w:val="00AA57F3"/>
    <w:rsid w:val="00AA6216"/>
    <w:rsid w:val="00AA685B"/>
    <w:rsid w:val="00AA6A06"/>
    <w:rsid w:val="00AA7A4F"/>
    <w:rsid w:val="00AA7CD6"/>
    <w:rsid w:val="00AB0C3C"/>
    <w:rsid w:val="00AB13FC"/>
    <w:rsid w:val="00AB1E52"/>
    <w:rsid w:val="00AB1FFF"/>
    <w:rsid w:val="00AB2230"/>
    <w:rsid w:val="00AB395C"/>
    <w:rsid w:val="00AB3DBA"/>
    <w:rsid w:val="00AB3FA9"/>
    <w:rsid w:val="00AB5A86"/>
    <w:rsid w:val="00AB5DD2"/>
    <w:rsid w:val="00AB66A4"/>
    <w:rsid w:val="00AB6ED5"/>
    <w:rsid w:val="00AB7E96"/>
    <w:rsid w:val="00AB7FC6"/>
    <w:rsid w:val="00AC1FF3"/>
    <w:rsid w:val="00AC23CD"/>
    <w:rsid w:val="00AC2CFB"/>
    <w:rsid w:val="00AC33AF"/>
    <w:rsid w:val="00AC3997"/>
    <w:rsid w:val="00AC4D5E"/>
    <w:rsid w:val="00AC5980"/>
    <w:rsid w:val="00AC5B72"/>
    <w:rsid w:val="00AC7FB7"/>
    <w:rsid w:val="00AD19BD"/>
    <w:rsid w:val="00AD228F"/>
    <w:rsid w:val="00AD2C54"/>
    <w:rsid w:val="00AD30E2"/>
    <w:rsid w:val="00AD33D8"/>
    <w:rsid w:val="00AD35D7"/>
    <w:rsid w:val="00AD3F84"/>
    <w:rsid w:val="00AD412B"/>
    <w:rsid w:val="00AD4C43"/>
    <w:rsid w:val="00AD52DA"/>
    <w:rsid w:val="00AD5762"/>
    <w:rsid w:val="00AD5E25"/>
    <w:rsid w:val="00AD72DE"/>
    <w:rsid w:val="00AD790B"/>
    <w:rsid w:val="00AE1130"/>
    <w:rsid w:val="00AE1D66"/>
    <w:rsid w:val="00AE2A3A"/>
    <w:rsid w:val="00AE5433"/>
    <w:rsid w:val="00AE5646"/>
    <w:rsid w:val="00AE5E55"/>
    <w:rsid w:val="00AE74B9"/>
    <w:rsid w:val="00AF001C"/>
    <w:rsid w:val="00AF02C9"/>
    <w:rsid w:val="00AF0340"/>
    <w:rsid w:val="00AF08FD"/>
    <w:rsid w:val="00AF0AE9"/>
    <w:rsid w:val="00AF0DE1"/>
    <w:rsid w:val="00AF1075"/>
    <w:rsid w:val="00AF13E9"/>
    <w:rsid w:val="00AF1539"/>
    <w:rsid w:val="00AF1885"/>
    <w:rsid w:val="00AF19E0"/>
    <w:rsid w:val="00AF1CB5"/>
    <w:rsid w:val="00AF24AC"/>
    <w:rsid w:val="00AF2624"/>
    <w:rsid w:val="00AF297A"/>
    <w:rsid w:val="00AF2D2C"/>
    <w:rsid w:val="00AF2DF2"/>
    <w:rsid w:val="00AF2EFB"/>
    <w:rsid w:val="00AF4415"/>
    <w:rsid w:val="00AF4469"/>
    <w:rsid w:val="00AF49A1"/>
    <w:rsid w:val="00AF590A"/>
    <w:rsid w:val="00AF5F46"/>
    <w:rsid w:val="00AF69FB"/>
    <w:rsid w:val="00AF7592"/>
    <w:rsid w:val="00AF7FE4"/>
    <w:rsid w:val="00B00C90"/>
    <w:rsid w:val="00B00C93"/>
    <w:rsid w:val="00B0193E"/>
    <w:rsid w:val="00B04464"/>
    <w:rsid w:val="00B04C04"/>
    <w:rsid w:val="00B05B2C"/>
    <w:rsid w:val="00B05CB3"/>
    <w:rsid w:val="00B061AA"/>
    <w:rsid w:val="00B06610"/>
    <w:rsid w:val="00B068A6"/>
    <w:rsid w:val="00B1072B"/>
    <w:rsid w:val="00B10807"/>
    <w:rsid w:val="00B10F9A"/>
    <w:rsid w:val="00B118FA"/>
    <w:rsid w:val="00B11A68"/>
    <w:rsid w:val="00B11ADD"/>
    <w:rsid w:val="00B12369"/>
    <w:rsid w:val="00B12C60"/>
    <w:rsid w:val="00B14960"/>
    <w:rsid w:val="00B1538D"/>
    <w:rsid w:val="00B1639E"/>
    <w:rsid w:val="00B16D2A"/>
    <w:rsid w:val="00B16E0F"/>
    <w:rsid w:val="00B174B8"/>
    <w:rsid w:val="00B178B9"/>
    <w:rsid w:val="00B214FA"/>
    <w:rsid w:val="00B21506"/>
    <w:rsid w:val="00B22892"/>
    <w:rsid w:val="00B2365A"/>
    <w:rsid w:val="00B258DF"/>
    <w:rsid w:val="00B25C89"/>
    <w:rsid w:val="00B268F7"/>
    <w:rsid w:val="00B27175"/>
    <w:rsid w:val="00B27308"/>
    <w:rsid w:val="00B27DAD"/>
    <w:rsid w:val="00B308C2"/>
    <w:rsid w:val="00B32481"/>
    <w:rsid w:val="00B329CF"/>
    <w:rsid w:val="00B32E94"/>
    <w:rsid w:val="00B33197"/>
    <w:rsid w:val="00B33448"/>
    <w:rsid w:val="00B336DE"/>
    <w:rsid w:val="00B337B9"/>
    <w:rsid w:val="00B33820"/>
    <w:rsid w:val="00B33938"/>
    <w:rsid w:val="00B3452A"/>
    <w:rsid w:val="00B34859"/>
    <w:rsid w:val="00B34A9F"/>
    <w:rsid w:val="00B356EC"/>
    <w:rsid w:val="00B35B65"/>
    <w:rsid w:val="00B36425"/>
    <w:rsid w:val="00B36BE3"/>
    <w:rsid w:val="00B375AC"/>
    <w:rsid w:val="00B37EBA"/>
    <w:rsid w:val="00B403C6"/>
    <w:rsid w:val="00B40C9F"/>
    <w:rsid w:val="00B41963"/>
    <w:rsid w:val="00B42072"/>
    <w:rsid w:val="00B444C9"/>
    <w:rsid w:val="00B44954"/>
    <w:rsid w:val="00B46CAA"/>
    <w:rsid w:val="00B46DF0"/>
    <w:rsid w:val="00B470EF"/>
    <w:rsid w:val="00B47234"/>
    <w:rsid w:val="00B479F3"/>
    <w:rsid w:val="00B47BD4"/>
    <w:rsid w:val="00B50284"/>
    <w:rsid w:val="00B50C6C"/>
    <w:rsid w:val="00B50EDF"/>
    <w:rsid w:val="00B514C5"/>
    <w:rsid w:val="00B519C2"/>
    <w:rsid w:val="00B519FF"/>
    <w:rsid w:val="00B51B03"/>
    <w:rsid w:val="00B5319C"/>
    <w:rsid w:val="00B536FC"/>
    <w:rsid w:val="00B53E27"/>
    <w:rsid w:val="00B54E1E"/>
    <w:rsid w:val="00B55006"/>
    <w:rsid w:val="00B5551B"/>
    <w:rsid w:val="00B55880"/>
    <w:rsid w:val="00B55BA3"/>
    <w:rsid w:val="00B60582"/>
    <w:rsid w:val="00B609EB"/>
    <w:rsid w:val="00B611CA"/>
    <w:rsid w:val="00B614C4"/>
    <w:rsid w:val="00B6184C"/>
    <w:rsid w:val="00B61857"/>
    <w:rsid w:val="00B61D11"/>
    <w:rsid w:val="00B62032"/>
    <w:rsid w:val="00B623CF"/>
    <w:rsid w:val="00B62808"/>
    <w:rsid w:val="00B62EE3"/>
    <w:rsid w:val="00B634C1"/>
    <w:rsid w:val="00B63678"/>
    <w:rsid w:val="00B6387D"/>
    <w:rsid w:val="00B638CA"/>
    <w:rsid w:val="00B651B5"/>
    <w:rsid w:val="00B65212"/>
    <w:rsid w:val="00B6619C"/>
    <w:rsid w:val="00B6669C"/>
    <w:rsid w:val="00B66D52"/>
    <w:rsid w:val="00B713F9"/>
    <w:rsid w:val="00B73E6C"/>
    <w:rsid w:val="00B7415C"/>
    <w:rsid w:val="00B74566"/>
    <w:rsid w:val="00B748DE"/>
    <w:rsid w:val="00B74C45"/>
    <w:rsid w:val="00B751D5"/>
    <w:rsid w:val="00B755F8"/>
    <w:rsid w:val="00B75C47"/>
    <w:rsid w:val="00B76396"/>
    <w:rsid w:val="00B76A10"/>
    <w:rsid w:val="00B76FE8"/>
    <w:rsid w:val="00B77663"/>
    <w:rsid w:val="00B7793D"/>
    <w:rsid w:val="00B77C9F"/>
    <w:rsid w:val="00B801A5"/>
    <w:rsid w:val="00B81B48"/>
    <w:rsid w:val="00B82108"/>
    <w:rsid w:val="00B8235C"/>
    <w:rsid w:val="00B842EC"/>
    <w:rsid w:val="00B85417"/>
    <w:rsid w:val="00B85668"/>
    <w:rsid w:val="00B85DB4"/>
    <w:rsid w:val="00B863E7"/>
    <w:rsid w:val="00B86A98"/>
    <w:rsid w:val="00B86D8B"/>
    <w:rsid w:val="00B87572"/>
    <w:rsid w:val="00B87A79"/>
    <w:rsid w:val="00B901F6"/>
    <w:rsid w:val="00B91C62"/>
    <w:rsid w:val="00B91DF3"/>
    <w:rsid w:val="00B93191"/>
    <w:rsid w:val="00B935BC"/>
    <w:rsid w:val="00B94274"/>
    <w:rsid w:val="00B9430D"/>
    <w:rsid w:val="00B94E94"/>
    <w:rsid w:val="00B94ED6"/>
    <w:rsid w:val="00B95CAF"/>
    <w:rsid w:val="00B95CBD"/>
    <w:rsid w:val="00B95CC3"/>
    <w:rsid w:val="00B9600D"/>
    <w:rsid w:val="00B967EC"/>
    <w:rsid w:val="00B96BC5"/>
    <w:rsid w:val="00B96DAB"/>
    <w:rsid w:val="00B97F54"/>
    <w:rsid w:val="00BA065B"/>
    <w:rsid w:val="00BA0999"/>
    <w:rsid w:val="00BA142D"/>
    <w:rsid w:val="00BA1963"/>
    <w:rsid w:val="00BA1CF8"/>
    <w:rsid w:val="00BA2653"/>
    <w:rsid w:val="00BA3670"/>
    <w:rsid w:val="00BA3911"/>
    <w:rsid w:val="00BA50ED"/>
    <w:rsid w:val="00BA6A6D"/>
    <w:rsid w:val="00BA7F09"/>
    <w:rsid w:val="00BB02A1"/>
    <w:rsid w:val="00BB1D73"/>
    <w:rsid w:val="00BB26EC"/>
    <w:rsid w:val="00BB53D2"/>
    <w:rsid w:val="00BB5D1C"/>
    <w:rsid w:val="00BB6616"/>
    <w:rsid w:val="00BB6F8B"/>
    <w:rsid w:val="00BB7FC3"/>
    <w:rsid w:val="00BC0C53"/>
    <w:rsid w:val="00BC1748"/>
    <w:rsid w:val="00BC2D3B"/>
    <w:rsid w:val="00BC3CAC"/>
    <w:rsid w:val="00BC40AF"/>
    <w:rsid w:val="00BC49B3"/>
    <w:rsid w:val="00BC73E8"/>
    <w:rsid w:val="00BC785B"/>
    <w:rsid w:val="00BC7B43"/>
    <w:rsid w:val="00BC7C6E"/>
    <w:rsid w:val="00BC7F60"/>
    <w:rsid w:val="00BD0487"/>
    <w:rsid w:val="00BD0603"/>
    <w:rsid w:val="00BD1B5C"/>
    <w:rsid w:val="00BD20A2"/>
    <w:rsid w:val="00BD287D"/>
    <w:rsid w:val="00BD2E4E"/>
    <w:rsid w:val="00BD2FF6"/>
    <w:rsid w:val="00BD32C8"/>
    <w:rsid w:val="00BD3458"/>
    <w:rsid w:val="00BD3B95"/>
    <w:rsid w:val="00BD3C96"/>
    <w:rsid w:val="00BD47BE"/>
    <w:rsid w:val="00BD5069"/>
    <w:rsid w:val="00BD6AB4"/>
    <w:rsid w:val="00BD6B64"/>
    <w:rsid w:val="00BD71A2"/>
    <w:rsid w:val="00BD762C"/>
    <w:rsid w:val="00BD7C4B"/>
    <w:rsid w:val="00BD7FE1"/>
    <w:rsid w:val="00BE07B1"/>
    <w:rsid w:val="00BE0EAE"/>
    <w:rsid w:val="00BE0F36"/>
    <w:rsid w:val="00BE1D6C"/>
    <w:rsid w:val="00BE2024"/>
    <w:rsid w:val="00BE2579"/>
    <w:rsid w:val="00BE27A8"/>
    <w:rsid w:val="00BE2A94"/>
    <w:rsid w:val="00BE337E"/>
    <w:rsid w:val="00BE35F3"/>
    <w:rsid w:val="00BE43A2"/>
    <w:rsid w:val="00BE5256"/>
    <w:rsid w:val="00BE5548"/>
    <w:rsid w:val="00BE589B"/>
    <w:rsid w:val="00BE6B22"/>
    <w:rsid w:val="00BE75B4"/>
    <w:rsid w:val="00BE7C4D"/>
    <w:rsid w:val="00BF0737"/>
    <w:rsid w:val="00BF0F64"/>
    <w:rsid w:val="00BF4239"/>
    <w:rsid w:val="00BF507F"/>
    <w:rsid w:val="00BF5105"/>
    <w:rsid w:val="00BF53AE"/>
    <w:rsid w:val="00BF54A5"/>
    <w:rsid w:val="00BF6246"/>
    <w:rsid w:val="00BF673D"/>
    <w:rsid w:val="00BF6DCE"/>
    <w:rsid w:val="00BF706E"/>
    <w:rsid w:val="00BF7F2F"/>
    <w:rsid w:val="00C00515"/>
    <w:rsid w:val="00C00AAD"/>
    <w:rsid w:val="00C01287"/>
    <w:rsid w:val="00C0153F"/>
    <w:rsid w:val="00C02468"/>
    <w:rsid w:val="00C03048"/>
    <w:rsid w:val="00C03E9E"/>
    <w:rsid w:val="00C04793"/>
    <w:rsid w:val="00C05604"/>
    <w:rsid w:val="00C06466"/>
    <w:rsid w:val="00C07264"/>
    <w:rsid w:val="00C07380"/>
    <w:rsid w:val="00C0751E"/>
    <w:rsid w:val="00C075AA"/>
    <w:rsid w:val="00C07B3F"/>
    <w:rsid w:val="00C102B2"/>
    <w:rsid w:val="00C102C0"/>
    <w:rsid w:val="00C10745"/>
    <w:rsid w:val="00C10C05"/>
    <w:rsid w:val="00C10D80"/>
    <w:rsid w:val="00C10E05"/>
    <w:rsid w:val="00C12C17"/>
    <w:rsid w:val="00C12CC8"/>
    <w:rsid w:val="00C14114"/>
    <w:rsid w:val="00C14735"/>
    <w:rsid w:val="00C148D3"/>
    <w:rsid w:val="00C15ACD"/>
    <w:rsid w:val="00C162AD"/>
    <w:rsid w:val="00C163FB"/>
    <w:rsid w:val="00C16C7D"/>
    <w:rsid w:val="00C170DE"/>
    <w:rsid w:val="00C174EE"/>
    <w:rsid w:val="00C17A15"/>
    <w:rsid w:val="00C2040A"/>
    <w:rsid w:val="00C20B07"/>
    <w:rsid w:val="00C20B18"/>
    <w:rsid w:val="00C2106D"/>
    <w:rsid w:val="00C21BA8"/>
    <w:rsid w:val="00C2316B"/>
    <w:rsid w:val="00C2395A"/>
    <w:rsid w:val="00C23CAF"/>
    <w:rsid w:val="00C23F26"/>
    <w:rsid w:val="00C240F4"/>
    <w:rsid w:val="00C2424A"/>
    <w:rsid w:val="00C25201"/>
    <w:rsid w:val="00C25729"/>
    <w:rsid w:val="00C26885"/>
    <w:rsid w:val="00C26D42"/>
    <w:rsid w:val="00C27356"/>
    <w:rsid w:val="00C27A82"/>
    <w:rsid w:val="00C27D61"/>
    <w:rsid w:val="00C30AD3"/>
    <w:rsid w:val="00C3102E"/>
    <w:rsid w:val="00C31439"/>
    <w:rsid w:val="00C32C13"/>
    <w:rsid w:val="00C334C9"/>
    <w:rsid w:val="00C33AD2"/>
    <w:rsid w:val="00C33CF0"/>
    <w:rsid w:val="00C33D69"/>
    <w:rsid w:val="00C340AE"/>
    <w:rsid w:val="00C3456A"/>
    <w:rsid w:val="00C34BBD"/>
    <w:rsid w:val="00C34EF9"/>
    <w:rsid w:val="00C35071"/>
    <w:rsid w:val="00C3551C"/>
    <w:rsid w:val="00C35872"/>
    <w:rsid w:val="00C35CAC"/>
    <w:rsid w:val="00C35F67"/>
    <w:rsid w:val="00C3643E"/>
    <w:rsid w:val="00C364F3"/>
    <w:rsid w:val="00C37697"/>
    <w:rsid w:val="00C376DB"/>
    <w:rsid w:val="00C37958"/>
    <w:rsid w:val="00C37CE0"/>
    <w:rsid w:val="00C401B1"/>
    <w:rsid w:val="00C41064"/>
    <w:rsid w:val="00C41AFF"/>
    <w:rsid w:val="00C4319B"/>
    <w:rsid w:val="00C43E38"/>
    <w:rsid w:val="00C44FBD"/>
    <w:rsid w:val="00C45FE0"/>
    <w:rsid w:val="00C46904"/>
    <w:rsid w:val="00C4768D"/>
    <w:rsid w:val="00C47E54"/>
    <w:rsid w:val="00C506AC"/>
    <w:rsid w:val="00C50A0D"/>
    <w:rsid w:val="00C50DA7"/>
    <w:rsid w:val="00C51E65"/>
    <w:rsid w:val="00C52FF6"/>
    <w:rsid w:val="00C54A86"/>
    <w:rsid w:val="00C54EA8"/>
    <w:rsid w:val="00C55993"/>
    <w:rsid w:val="00C55E2C"/>
    <w:rsid w:val="00C55F59"/>
    <w:rsid w:val="00C5624B"/>
    <w:rsid w:val="00C56D19"/>
    <w:rsid w:val="00C57099"/>
    <w:rsid w:val="00C5733A"/>
    <w:rsid w:val="00C57948"/>
    <w:rsid w:val="00C6049E"/>
    <w:rsid w:val="00C60579"/>
    <w:rsid w:val="00C6058B"/>
    <w:rsid w:val="00C60D91"/>
    <w:rsid w:val="00C61577"/>
    <w:rsid w:val="00C62C3F"/>
    <w:rsid w:val="00C62D96"/>
    <w:rsid w:val="00C63B89"/>
    <w:rsid w:val="00C64470"/>
    <w:rsid w:val="00C65FFD"/>
    <w:rsid w:val="00C66CDD"/>
    <w:rsid w:val="00C671D6"/>
    <w:rsid w:val="00C70412"/>
    <w:rsid w:val="00C70B5E"/>
    <w:rsid w:val="00C715E9"/>
    <w:rsid w:val="00C7162B"/>
    <w:rsid w:val="00C71940"/>
    <w:rsid w:val="00C71B36"/>
    <w:rsid w:val="00C72485"/>
    <w:rsid w:val="00C72D54"/>
    <w:rsid w:val="00C73BBE"/>
    <w:rsid w:val="00C75960"/>
    <w:rsid w:val="00C75E5B"/>
    <w:rsid w:val="00C7604C"/>
    <w:rsid w:val="00C76F4B"/>
    <w:rsid w:val="00C771A3"/>
    <w:rsid w:val="00C80E9A"/>
    <w:rsid w:val="00C81900"/>
    <w:rsid w:val="00C824D2"/>
    <w:rsid w:val="00C82F59"/>
    <w:rsid w:val="00C8361C"/>
    <w:rsid w:val="00C8382E"/>
    <w:rsid w:val="00C83B22"/>
    <w:rsid w:val="00C844DA"/>
    <w:rsid w:val="00C84D55"/>
    <w:rsid w:val="00C84DA9"/>
    <w:rsid w:val="00C84E6B"/>
    <w:rsid w:val="00C857D3"/>
    <w:rsid w:val="00C86A74"/>
    <w:rsid w:val="00C86F0B"/>
    <w:rsid w:val="00C878B4"/>
    <w:rsid w:val="00C87CE3"/>
    <w:rsid w:val="00C90403"/>
    <w:rsid w:val="00C91019"/>
    <w:rsid w:val="00C9146B"/>
    <w:rsid w:val="00C915D9"/>
    <w:rsid w:val="00C917EF"/>
    <w:rsid w:val="00C91DE9"/>
    <w:rsid w:val="00C929A4"/>
    <w:rsid w:val="00C92FEF"/>
    <w:rsid w:val="00C93148"/>
    <w:rsid w:val="00C9366E"/>
    <w:rsid w:val="00C9381F"/>
    <w:rsid w:val="00C941AD"/>
    <w:rsid w:val="00C94447"/>
    <w:rsid w:val="00C946BA"/>
    <w:rsid w:val="00C9497F"/>
    <w:rsid w:val="00C96ABA"/>
    <w:rsid w:val="00CA0740"/>
    <w:rsid w:val="00CA22AE"/>
    <w:rsid w:val="00CA26D5"/>
    <w:rsid w:val="00CA3C19"/>
    <w:rsid w:val="00CA52A8"/>
    <w:rsid w:val="00CA5603"/>
    <w:rsid w:val="00CA5B50"/>
    <w:rsid w:val="00CA7434"/>
    <w:rsid w:val="00CA7982"/>
    <w:rsid w:val="00CB089B"/>
    <w:rsid w:val="00CB1068"/>
    <w:rsid w:val="00CB109A"/>
    <w:rsid w:val="00CB12A3"/>
    <w:rsid w:val="00CB12EB"/>
    <w:rsid w:val="00CB1661"/>
    <w:rsid w:val="00CB1976"/>
    <w:rsid w:val="00CB1E8B"/>
    <w:rsid w:val="00CB215D"/>
    <w:rsid w:val="00CB3B0D"/>
    <w:rsid w:val="00CB3B2C"/>
    <w:rsid w:val="00CB40CF"/>
    <w:rsid w:val="00CB485C"/>
    <w:rsid w:val="00CB5866"/>
    <w:rsid w:val="00CB5AC6"/>
    <w:rsid w:val="00CB6512"/>
    <w:rsid w:val="00CB65E5"/>
    <w:rsid w:val="00CB70EF"/>
    <w:rsid w:val="00CB7662"/>
    <w:rsid w:val="00CC004C"/>
    <w:rsid w:val="00CC0539"/>
    <w:rsid w:val="00CC060A"/>
    <w:rsid w:val="00CC07D1"/>
    <w:rsid w:val="00CC0E3C"/>
    <w:rsid w:val="00CC2172"/>
    <w:rsid w:val="00CC5BFF"/>
    <w:rsid w:val="00CC5CC6"/>
    <w:rsid w:val="00CC66AB"/>
    <w:rsid w:val="00CC6E52"/>
    <w:rsid w:val="00CC7497"/>
    <w:rsid w:val="00CC76A0"/>
    <w:rsid w:val="00CC7783"/>
    <w:rsid w:val="00CD000C"/>
    <w:rsid w:val="00CD031D"/>
    <w:rsid w:val="00CD1708"/>
    <w:rsid w:val="00CD1871"/>
    <w:rsid w:val="00CD19F0"/>
    <w:rsid w:val="00CD20CD"/>
    <w:rsid w:val="00CD223B"/>
    <w:rsid w:val="00CD42A1"/>
    <w:rsid w:val="00CD4389"/>
    <w:rsid w:val="00CD4EEE"/>
    <w:rsid w:val="00CD5565"/>
    <w:rsid w:val="00CD5619"/>
    <w:rsid w:val="00CD60E2"/>
    <w:rsid w:val="00CD77CB"/>
    <w:rsid w:val="00CD7CAC"/>
    <w:rsid w:val="00CE1691"/>
    <w:rsid w:val="00CE175E"/>
    <w:rsid w:val="00CE17AE"/>
    <w:rsid w:val="00CE1C18"/>
    <w:rsid w:val="00CE1F0D"/>
    <w:rsid w:val="00CE2032"/>
    <w:rsid w:val="00CE24CE"/>
    <w:rsid w:val="00CE364D"/>
    <w:rsid w:val="00CE3693"/>
    <w:rsid w:val="00CE47F7"/>
    <w:rsid w:val="00CE6320"/>
    <w:rsid w:val="00CE6874"/>
    <w:rsid w:val="00CE6FFA"/>
    <w:rsid w:val="00CE7188"/>
    <w:rsid w:val="00CE7710"/>
    <w:rsid w:val="00CE7FC4"/>
    <w:rsid w:val="00CF0FCA"/>
    <w:rsid w:val="00CF1602"/>
    <w:rsid w:val="00CF1BA6"/>
    <w:rsid w:val="00CF1FE0"/>
    <w:rsid w:val="00CF24C9"/>
    <w:rsid w:val="00CF28F8"/>
    <w:rsid w:val="00CF2CDA"/>
    <w:rsid w:val="00CF3CD8"/>
    <w:rsid w:val="00CF452E"/>
    <w:rsid w:val="00CF45CE"/>
    <w:rsid w:val="00CF62C9"/>
    <w:rsid w:val="00CF6C3B"/>
    <w:rsid w:val="00CF7DF0"/>
    <w:rsid w:val="00D004C9"/>
    <w:rsid w:val="00D00F25"/>
    <w:rsid w:val="00D01B4F"/>
    <w:rsid w:val="00D02064"/>
    <w:rsid w:val="00D02268"/>
    <w:rsid w:val="00D03795"/>
    <w:rsid w:val="00D03FB0"/>
    <w:rsid w:val="00D03FF2"/>
    <w:rsid w:val="00D0540B"/>
    <w:rsid w:val="00D05591"/>
    <w:rsid w:val="00D055D9"/>
    <w:rsid w:val="00D05A60"/>
    <w:rsid w:val="00D06C1A"/>
    <w:rsid w:val="00D073F3"/>
    <w:rsid w:val="00D07D0C"/>
    <w:rsid w:val="00D104FE"/>
    <w:rsid w:val="00D1204B"/>
    <w:rsid w:val="00D1239E"/>
    <w:rsid w:val="00D14C77"/>
    <w:rsid w:val="00D14F83"/>
    <w:rsid w:val="00D15007"/>
    <w:rsid w:val="00D1542E"/>
    <w:rsid w:val="00D16A83"/>
    <w:rsid w:val="00D16D82"/>
    <w:rsid w:val="00D176CD"/>
    <w:rsid w:val="00D207FE"/>
    <w:rsid w:val="00D20EE4"/>
    <w:rsid w:val="00D21BF3"/>
    <w:rsid w:val="00D22382"/>
    <w:rsid w:val="00D2388C"/>
    <w:rsid w:val="00D23CD9"/>
    <w:rsid w:val="00D24AB2"/>
    <w:rsid w:val="00D2702A"/>
    <w:rsid w:val="00D271B9"/>
    <w:rsid w:val="00D277B6"/>
    <w:rsid w:val="00D277DF"/>
    <w:rsid w:val="00D27A4B"/>
    <w:rsid w:val="00D27D05"/>
    <w:rsid w:val="00D312D4"/>
    <w:rsid w:val="00D3133D"/>
    <w:rsid w:val="00D333F2"/>
    <w:rsid w:val="00D33EB7"/>
    <w:rsid w:val="00D33F18"/>
    <w:rsid w:val="00D3496B"/>
    <w:rsid w:val="00D349E7"/>
    <w:rsid w:val="00D35803"/>
    <w:rsid w:val="00D35A1D"/>
    <w:rsid w:val="00D36486"/>
    <w:rsid w:val="00D365E8"/>
    <w:rsid w:val="00D36A83"/>
    <w:rsid w:val="00D36BBB"/>
    <w:rsid w:val="00D36EF2"/>
    <w:rsid w:val="00D3751C"/>
    <w:rsid w:val="00D37696"/>
    <w:rsid w:val="00D4078D"/>
    <w:rsid w:val="00D410BC"/>
    <w:rsid w:val="00D4208E"/>
    <w:rsid w:val="00D43739"/>
    <w:rsid w:val="00D43B98"/>
    <w:rsid w:val="00D44AC5"/>
    <w:rsid w:val="00D4598C"/>
    <w:rsid w:val="00D475E4"/>
    <w:rsid w:val="00D47D7E"/>
    <w:rsid w:val="00D50E32"/>
    <w:rsid w:val="00D51608"/>
    <w:rsid w:val="00D529B7"/>
    <w:rsid w:val="00D53487"/>
    <w:rsid w:val="00D538E0"/>
    <w:rsid w:val="00D539AF"/>
    <w:rsid w:val="00D55414"/>
    <w:rsid w:val="00D56DCA"/>
    <w:rsid w:val="00D56F62"/>
    <w:rsid w:val="00D57193"/>
    <w:rsid w:val="00D573F1"/>
    <w:rsid w:val="00D605E4"/>
    <w:rsid w:val="00D608B7"/>
    <w:rsid w:val="00D6097F"/>
    <w:rsid w:val="00D60F6E"/>
    <w:rsid w:val="00D6276A"/>
    <w:rsid w:val="00D62CF2"/>
    <w:rsid w:val="00D647D5"/>
    <w:rsid w:val="00D64BE1"/>
    <w:rsid w:val="00D64CEE"/>
    <w:rsid w:val="00D6516E"/>
    <w:rsid w:val="00D656D0"/>
    <w:rsid w:val="00D65977"/>
    <w:rsid w:val="00D65CFF"/>
    <w:rsid w:val="00D66901"/>
    <w:rsid w:val="00D67D5B"/>
    <w:rsid w:val="00D67F66"/>
    <w:rsid w:val="00D70128"/>
    <w:rsid w:val="00D70475"/>
    <w:rsid w:val="00D70A2F"/>
    <w:rsid w:val="00D7142A"/>
    <w:rsid w:val="00D71986"/>
    <w:rsid w:val="00D72115"/>
    <w:rsid w:val="00D72789"/>
    <w:rsid w:val="00D72828"/>
    <w:rsid w:val="00D73F51"/>
    <w:rsid w:val="00D742A3"/>
    <w:rsid w:val="00D748CA"/>
    <w:rsid w:val="00D8019F"/>
    <w:rsid w:val="00D80A59"/>
    <w:rsid w:val="00D81F76"/>
    <w:rsid w:val="00D82300"/>
    <w:rsid w:val="00D834A3"/>
    <w:rsid w:val="00D83FD7"/>
    <w:rsid w:val="00D84A90"/>
    <w:rsid w:val="00D85661"/>
    <w:rsid w:val="00D85AFC"/>
    <w:rsid w:val="00D85BC1"/>
    <w:rsid w:val="00D8614C"/>
    <w:rsid w:val="00D86DEC"/>
    <w:rsid w:val="00D907C9"/>
    <w:rsid w:val="00D91F05"/>
    <w:rsid w:val="00D92541"/>
    <w:rsid w:val="00D925D0"/>
    <w:rsid w:val="00D92EAB"/>
    <w:rsid w:val="00D932C5"/>
    <w:rsid w:val="00D93AD5"/>
    <w:rsid w:val="00D95349"/>
    <w:rsid w:val="00D96F7B"/>
    <w:rsid w:val="00D97A9A"/>
    <w:rsid w:val="00DA01AF"/>
    <w:rsid w:val="00DA0481"/>
    <w:rsid w:val="00DA11E5"/>
    <w:rsid w:val="00DA1563"/>
    <w:rsid w:val="00DA3A95"/>
    <w:rsid w:val="00DA493F"/>
    <w:rsid w:val="00DA4E75"/>
    <w:rsid w:val="00DA5236"/>
    <w:rsid w:val="00DA5D68"/>
    <w:rsid w:val="00DA5EBB"/>
    <w:rsid w:val="00DA6034"/>
    <w:rsid w:val="00DA6746"/>
    <w:rsid w:val="00DA68D5"/>
    <w:rsid w:val="00DB0CB3"/>
    <w:rsid w:val="00DB1081"/>
    <w:rsid w:val="00DB13BB"/>
    <w:rsid w:val="00DB1DE8"/>
    <w:rsid w:val="00DB1FB6"/>
    <w:rsid w:val="00DB1FCB"/>
    <w:rsid w:val="00DB219C"/>
    <w:rsid w:val="00DB2D0E"/>
    <w:rsid w:val="00DB3872"/>
    <w:rsid w:val="00DB3E12"/>
    <w:rsid w:val="00DB6201"/>
    <w:rsid w:val="00DB6437"/>
    <w:rsid w:val="00DB6FF8"/>
    <w:rsid w:val="00DB7831"/>
    <w:rsid w:val="00DC0341"/>
    <w:rsid w:val="00DC0993"/>
    <w:rsid w:val="00DC13E0"/>
    <w:rsid w:val="00DC1B72"/>
    <w:rsid w:val="00DC2674"/>
    <w:rsid w:val="00DC2911"/>
    <w:rsid w:val="00DC2C26"/>
    <w:rsid w:val="00DC30BE"/>
    <w:rsid w:val="00DC4A8B"/>
    <w:rsid w:val="00DC4AD8"/>
    <w:rsid w:val="00DC51F8"/>
    <w:rsid w:val="00DC587D"/>
    <w:rsid w:val="00DC5C06"/>
    <w:rsid w:val="00DC5CCB"/>
    <w:rsid w:val="00DC62EA"/>
    <w:rsid w:val="00DC67AD"/>
    <w:rsid w:val="00DC733C"/>
    <w:rsid w:val="00DC7664"/>
    <w:rsid w:val="00DC7B5F"/>
    <w:rsid w:val="00DC7DDA"/>
    <w:rsid w:val="00DD02E1"/>
    <w:rsid w:val="00DD05D6"/>
    <w:rsid w:val="00DD0894"/>
    <w:rsid w:val="00DD0B77"/>
    <w:rsid w:val="00DD1038"/>
    <w:rsid w:val="00DD1D0B"/>
    <w:rsid w:val="00DD1E08"/>
    <w:rsid w:val="00DD4EAB"/>
    <w:rsid w:val="00DD5100"/>
    <w:rsid w:val="00DD514D"/>
    <w:rsid w:val="00DD51A7"/>
    <w:rsid w:val="00DD615F"/>
    <w:rsid w:val="00DD7C0A"/>
    <w:rsid w:val="00DD7CAF"/>
    <w:rsid w:val="00DE116D"/>
    <w:rsid w:val="00DE1DD8"/>
    <w:rsid w:val="00DE281B"/>
    <w:rsid w:val="00DE2C19"/>
    <w:rsid w:val="00DE3650"/>
    <w:rsid w:val="00DE4DA6"/>
    <w:rsid w:val="00DE4EE8"/>
    <w:rsid w:val="00DE5596"/>
    <w:rsid w:val="00DE5A38"/>
    <w:rsid w:val="00DE79E5"/>
    <w:rsid w:val="00DE7E60"/>
    <w:rsid w:val="00DF03EC"/>
    <w:rsid w:val="00DF1B5E"/>
    <w:rsid w:val="00DF1C9C"/>
    <w:rsid w:val="00DF1CBC"/>
    <w:rsid w:val="00DF2123"/>
    <w:rsid w:val="00DF21A5"/>
    <w:rsid w:val="00DF2574"/>
    <w:rsid w:val="00DF259D"/>
    <w:rsid w:val="00DF2FFD"/>
    <w:rsid w:val="00DF378E"/>
    <w:rsid w:val="00DF3E89"/>
    <w:rsid w:val="00DF5542"/>
    <w:rsid w:val="00DF55D2"/>
    <w:rsid w:val="00DF6738"/>
    <w:rsid w:val="00DF6B36"/>
    <w:rsid w:val="00DF705D"/>
    <w:rsid w:val="00DF76A7"/>
    <w:rsid w:val="00E00416"/>
    <w:rsid w:val="00E0059F"/>
    <w:rsid w:val="00E010A6"/>
    <w:rsid w:val="00E01191"/>
    <w:rsid w:val="00E011ED"/>
    <w:rsid w:val="00E01AFA"/>
    <w:rsid w:val="00E01B60"/>
    <w:rsid w:val="00E0211E"/>
    <w:rsid w:val="00E02A57"/>
    <w:rsid w:val="00E050B2"/>
    <w:rsid w:val="00E06112"/>
    <w:rsid w:val="00E07787"/>
    <w:rsid w:val="00E077E6"/>
    <w:rsid w:val="00E079D1"/>
    <w:rsid w:val="00E10056"/>
    <w:rsid w:val="00E10D2A"/>
    <w:rsid w:val="00E1232D"/>
    <w:rsid w:val="00E12FE0"/>
    <w:rsid w:val="00E1312A"/>
    <w:rsid w:val="00E13140"/>
    <w:rsid w:val="00E13655"/>
    <w:rsid w:val="00E13EC7"/>
    <w:rsid w:val="00E15919"/>
    <w:rsid w:val="00E173AC"/>
    <w:rsid w:val="00E17788"/>
    <w:rsid w:val="00E20814"/>
    <w:rsid w:val="00E20A1B"/>
    <w:rsid w:val="00E212F8"/>
    <w:rsid w:val="00E222E4"/>
    <w:rsid w:val="00E22B80"/>
    <w:rsid w:val="00E22DEF"/>
    <w:rsid w:val="00E22F66"/>
    <w:rsid w:val="00E23491"/>
    <w:rsid w:val="00E237B4"/>
    <w:rsid w:val="00E23F63"/>
    <w:rsid w:val="00E23FFB"/>
    <w:rsid w:val="00E24342"/>
    <w:rsid w:val="00E2489A"/>
    <w:rsid w:val="00E25429"/>
    <w:rsid w:val="00E25E54"/>
    <w:rsid w:val="00E269A2"/>
    <w:rsid w:val="00E26BCD"/>
    <w:rsid w:val="00E271E2"/>
    <w:rsid w:val="00E27F0A"/>
    <w:rsid w:val="00E307C7"/>
    <w:rsid w:val="00E31C75"/>
    <w:rsid w:val="00E32141"/>
    <w:rsid w:val="00E327EC"/>
    <w:rsid w:val="00E32CA6"/>
    <w:rsid w:val="00E32CE3"/>
    <w:rsid w:val="00E34148"/>
    <w:rsid w:val="00E34275"/>
    <w:rsid w:val="00E34809"/>
    <w:rsid w:val="00E35036"/>
    <w:rsid w:val="00E3562B"/>
    <w:rsid w:val="00E357BB"/>
    <w:rsid w:val="00E35AD3"/>
    <w:rsid w:val="00E37975"/>
    <w:rsid w:val="00E40743"/>
    <w:rsid w:val="00E40FAF"/>
    <w:rsid w:val="00E4149D"/>
    <w:rsid w:val="00E415AF"/>
    <w:rsid w:val="00E418AD"/>
    <w:rsid w:val="00E41C80"/>
    <w:rsid w:val="00E4215D"/>
    <w:rsid w:val="00E4300D"/>
    <w:rsid w:val="00E43AA3"/>
    <w:rsid w:val="00E442B4"/>
    <w:rsid w:val="00E450AC"/>
    <w:rsid w:val="00E4531A"/>
    <w:rsid w:val="00E46719"/>
    <w:rsid w:val="00E468DA"/>
    <w:rsid w:val="00E505BC"/>
    <w:rsid w:val="00E508B5"/>
    <w:rsid w:val="00E50C0B"/>
    <w:rsid w:val="00E534EE"/>
    <w:rsid w:val="00E53AE8"/>
    <w:rsid w:val="00E5423D"/>
    <w:rsid w:val="00E5464F"/>
    <w:rsid w:val="00E55146"/>
    <w:rsid w:val="00E56E6C"/>
    <w:rsid w:val="00E575F4"/>
    <w:rsid w:val="00E57A6A"/>
    <w:rsid w:val="00E600F6"/>
    <w:rsid w:val="00E60598"/>
    <w:rsid w:val="00E6132E"/>
    <w:rsid w:val="00E616C5"/>
    <w:rsid w:val="00E6187D"/>
    <w:rsid w:val="00E61AF5"/>
    <w:rsid w:val="00E62659"/>
    <w:rsid w:val="00E63970"/>
    <w:rsid w:val="00E64364"/>
    <w:rsid w:val="00E6449C"/>
    <w:rsid w:val="00E64E1A"/>
    <w:rsid w:val="00E64E4D"/>
    <w:rsid w:val="00E64F4A"/>
    <w:rsid w:val="00E6529A"/>
    <w:rsid w:val="00E66213"/>
    <w:rsid w:val="00E668A5"/>
    <w:rsid w:val="00E70562"/>
    <w:rsid w:val="00E705B3"/>
    <w:rsid w:val="00E70975"/>
    <w:rsid w:val="00E7205D"/>
    <w:rsid w:val="00E726B1"/>
    <w:rsid w:val="00E72F4F"/>
    <w:rsid w:val="00E7467E"/>
    <w:rsid w:val="00E75152"/>
    <w:rsid w:val="00E75313"/>
    <w:rsid w:val="00E76FAF"/>
    <w:rsid w:val="00E772F2"/>
    <w:rsid w:val="00E77E96"/>
    <w:rsid w:val="00E8015D"/>
    <w:rsid w:val="00E803F2"/>
    <w:rsid w:val="00E808BB"/>
    <w:rsid w:val="00E80BB9"/>
    <w:rsid w:val="00E810ED"/>
    <w:rsid w:val="00E81308"/>
    <w:rsid w:val="00E81DE6"/>
    <w:rsid w:val="00E81EB0"/>
    <w:rsid w:val="00E82860"/>
    <w:rsid w:val="00E83616"/>
    <w:rsid w:val="00E837D8"/>
    <w:rsid w:val="00E84333"/>
    <w:rsid w:val="00E84AC6"/>
    <w:rsid w:val="00E86A09"/>
    <w:rsid w:val="00E86AA2"/>
    <w:rsid w:val="00E87902"/>
    <w:rsid w:val="00E9003F"/>
    <w:rsid w:val="00E903FD"/>
    <w:rsid w:val="00E90893"/>
    <w:rsid w:val="00E90DDB"/>
    <w:rsid w:val="00E91226"/>
    <w:rsid w:val="00E914D0"/>
    <w:rsid w:val="00E91AEF"/>
    <w:rsid w:val="00E92260"/>
    <w:rsid w:val="00E9357D"/>
    <w:rsid w:val="00E9376E"/>
    <w:rsid w:val="00E9388B"/>
    <w:rsid w:val="00E93CC1"/>
    <w:rsid w:val="00E947DE"/>
    <w:rsid w:val="00E951E6"/>
    <w:rsid w:val="00E95755"/>
    <w:rsid w:val="00E972EC"/>
    <w:rsid w:val="00E97942"/>
    <w:rsid w:val="00EA001F"/>
    <w:rsid w:val="00EA3585"/>
    <w:rsid w:val="00EA4410"/>
    <w:rsid w:val="00EA5126"/>
    <w:rsid w:val="00EA5872"/>
    <w:rsid w:val="00EA6CE1"/>
    <w:rsid w:val="00EA7E5F"/>
    <w:rsid w:val="00EB1165"/>
    <w:rsid w:val="00EB1389"/>
    <w:rsid w:val="00EB1A69"/>
    <w:rsid w:val="00EB25F0"/>
    <w:rsid w:val="00EB4103"/>
    <w:rsid w:val="00EB53B9"/>
    <w:rsid w:val="00EB55DB"/>
    <w:rsid w:val="00EB5C82"/>
    <w:rsid w:val="00EB6310"/>
    <w:rsid w:val="00EB7128"/>
    <w:rsid w:val="00EB799C"/>
    <w:rsid w:val="00EB7ACB"/>
    <w:rsid w:val="00EB7B61"/>
    <w:rsid w:val="00EB7CB2"/>
    <w:rsid w:val="00EB7F72"/>
    <w:rsid w:val="00EC056F"/>
    <w:rsid w:val="00EC210E"/>
    <w:rsid w:val="00EC243F"/>
    <w:rsid w:val="00EC2ED3"/>
    <w:rsid w:val="00EC2FC3"/>
    <w:rsid w:val="00EC5015"/>
    <w:rsid w:val="00EC6921"/>
    <w:rsid w:val="00EC6A05"/>
    <w:rsid w:val="00EC72EC"/>
    <w:rsid w:val="00ED07E2"/>
    <w:rsid w:val="00ED2A42"/>
    <w:rsid w:val="00ED2F67"/>
    <w:rsid w:val="00ED3783"/>
    <w:rsid w:val="00ED3E4A"/>
    <w:rsid w:val="00ED4561"/>
    <w:rsid w:val="00ED4C81"/>
    <w:rsid w:val="00ED4DDD"/>
    <w:rsid w:val="00ED4DEB"/>
    <w:rsid w:val="00ED5D52"/>
    <w:rsid w:val="00ED6496"/>
    <w:rsid w:val="00ED76D5"/>
    <w:rsid w:val="00ED79F4"/>
    <w:rsid w:val="00EE23B3"/>
    <w:rsid w:val="00EE318D"/>
    <w:rsid w:val="00EE3ADF"/>
    <w:rsid w:val="00EE5A16"/>
    <w:rsid w:val="00EE5C80"/>
    <w:rsid w:val="00EF1872"/>
    <w:rsid w:val="00EF1ADE"/>
    <w:rsid w:val="00EF2084"/>
    <w:rsid w:val="00EF2774"/>
    <w:rsid w:val="00EF2D5A"/>
    <w:rsid w:val="00EF32D4"/>
    <w:rsid w:val="00EF361B"/>
    <w:rsid w:val="00EF47B9"/>
    <w:rsid w:val="00EF48C7"/>
    <w:rsid w:val="00EF59CB"/>
    <w:rsid w:val="00EF59D3"/>
    <w:rsid w:val="00EF7157"/>
    <w:rsid w:val="00EF739B"/>
    <w:rsid w:val="00F0003E"/>
    <w:rsid w:val="00F00D45"/>
    <w:rsid w:val="00F016BB"/>
    <w:rsid w:val="00F0249A"/>
    <w:rsid w:val="00F02846"/>
    <w:rsid w:val="00F02962"/>
    <w:rsid w:val="00F02A61"/>
    <w:rsid w:val="00F034AF"/>
    <w:rsid w:val="00F04F5B"/>
    <w:rsid w:val="00F05D15"/>
    <w:rsid w:val="00F05D6C"/>
    <w:rsid w:val="00F06784"/>
    <w:rsid w:val="00F10120"/>
    <w:rsid w:val="00F104CD"/>
    <w:rsid w:val="00F10BCF"/>
    <w:rsid w:val="00F1100E"/>
    <w:rsid w:val="00F116F8"/>
    <w:rsid w:val="00F11B85"/>
    <w:rsid w:val="00F11FF8"/>
    <w:rsid w:val="00F12AD5"/>
    <w:rsid w:val="00F1456B"/>
    <w:rsid w:val="00F1530C"/>
    <w:rsid w:val="00F15A99"/>
    <w:rsid w:val="00F15C59"/>
    <w:rsid w:val="00F15E1E"/>
    <w:rsid w:val="00F16B0A"/>
    <w:rsid w:val="00F17F7E"/>
    <w:rsid w:val="00F20953"/>
    <w:rsid w:val="00F22391"/>
    <w:rsid w:val="00F234EA"/>
    <w:rsid w:val="00F24D6E"/>
    <w:rsid w:val="00F253DB"/>
    <w:rsid w:val="00F25AA8"/>
    <w:rsid w:val="00F25C8C"/>
    <w:rsid w:val="00F25D7E"/>
    <w:rsid w:val="00F25E8D"/>
    <w:rsid w:val="00F25FD6"/>
    <w:rsid w:val="00F25FE3"/>
    <w:rsid w:val="00F26002"/>
    <w:rsid w:val="00F26237"/>
    <w:rsid w:val="00F26889"/>
    <w:rsid w:val="00F2692C"/>
    <w:rsid w:val="00F274DD"/>
    <w:rsid w:val="00F276EC"/>
    <w:rsid w:val="00F27909"/>
    <w:rsid w:val="00F30817"/>
    <w:rsid w:val="00F30EE4"/>
    <w:rsid w:val="00F3156D"/>
    <w:rsid w:val="00F31A0F"/>
    <w:rsid w:val="00F31E86"/>
    <w:rsid w:val="00F3206A"/>
    <w:rsid w:val="00F326F4"/>
    <w:rsid w:val="00F33CB1"/>
    <w:rsid w:val="00F3491C"/>
    <w:rsid w:val="00F34D2F"/>
    <w:rsid w:val="00F34EEF"/>
    <w:rsid w:val="00F35092"/>
    <w:rsid w:val="00F362D6"/>
    <w:rsid w:val="00F363B8"/>
    <w:rsid w:val="00F36585"/>
    <w:rsid w:val="00F36DE9"/>
    <w:rsid w:val="00F36FB3"/>
    <w:rsid w:val="00F36FFC"/>
    <w:rsid w:val="00F3732C"/>
    <w:rsid w:val="00F373A1"/>
    <w:rsid w:val="00F379A8"/>
    <w:rsid w:val="00F40860"/>
    <w:rsid w:val="00F4281B"/>
    <w:rsid w:val="00F42B3B"/>
    <w:rsid w:val="00F42E5D"/>
    <w:rsid w:val="00F44A3A"/>
    <w:rsid w:val="00F44C9E"/>
    <w:rsid w:val="00F45295"/>
    <w:rsid w:val="00F4592C"/>
    <w:rsid w:val="00F45DF1"/>
    <w:rsid w:val="00F460C4"/>
    <w:rsid w:val="00F4700C"/>
    <w:rsid w:val="00F5019B"/>
    <w:rsid w:val="00F51F27"/>
    <w:rsid w:val="00F52691"/>
    <w:rsid w:val="00F52699"/>
    <w:rsid w:val="00F52869"/>
    <w:rsid w:val="00F52F1C"/>
    <w:rsid w:val="00F5351E"/>
    <w:rsid w:val="00F537BE"/>
    <w:rsid w:val="00F53C79"/>
    <w:rsid w:val="00F544FD"/>
    <w:rsid w:val="00F54680"/>
    <w:rsid w:val="00F55379"/>
    <w:rsid w:val="00F5594D"/>
    <w:rsid w:val="00F55C1C"/>
    <w:rsid w:val="00F5613A"/>
    <w:rsid w:val="00F56261"/>
    <w:rsid w:val="00F5721D"/>
    <w:rsid w:val="00F57561"/>
    <w:rsid w:val="00F60040"/>
    <w:rsid w:val="00F602D3"/>
    <w:rsid w:val="00F602F2"/>
    <w:rsid w:val="00F60703"/>
    <w:rsid w:val="00F60966"/>
    <w:rsid w:val="00F60EE5"/>
    <w:rsid w:val="00F61F58"/>
    <w:rsid w:val="00F62350"/>
    <w:rsid w:val="00F62FFC"/>
    <w:rsid w:val="00F63757"/>
    <w:rsid w:val="00F63C92"/>
    <w:rsid w:val="00F64629"/>
    <w:rsid w:val="00F660F4"/>
    <w:rsid w:val="00F662DA"/>
    <w:rsid w:val="00F67219"/>
    <w:rsid w:val="00F67873"/>
    <w:rsid w:val="00F708AF"/>
    <w:rsid w:val="00F70918"/>
    <w:rsid w:val="00F70B46"/>
    <w:rsid w:val="00F71DAE"/>
    <w:rsid w:val="00F722BB"/>
    <w:rsid w:val="00F723E0"/>
    <w:rsid w:val="00F733A7"/>
    <w:rsid w:val="00F73AA7"/>
    <w:rsid w:val="00F755A8"/>
    <w:rsid w:val="00F76150"/>
    <w:rsid w:val="00F7709B"/>
    <w:rsid w:val="00F77FD3"/>
    <w:rsid w:val="00F8009F"/>
    <w:rsid w:val="00F81BC3"/>
    <w:rsid w:val="00F8282F"/>
    <w:rsid w:val="00F832A7"/>
    <w:rsid w:val="00F84EB6"/>
    <w:rsid w:val="00F85CE4"/>
    <w:rsid w:val="00F87B50"/>
    <w:rsid w:val="00F90905"/>
    <w:rsid w:val="00F91DA8"/>
    <w:rsid w:val="00F92AFC"/>
    <w:rsid w:val="00F92CD2"/>
    <w:rsid w:val="00F93D09"/>
    <w:rsid w:val="00F9456B"/>
    <w:rsid w:val="00F94E04"/>
    <w:rsid w:val="00F94FB0"/>
    <w:rsid w:val="00F954F7"/>
    <w:rsid w:val="00F95C06"/>
    <w:rsid w:val="00F95DB5"/>
    <w:rsid w:val="00F95FC8"/>
    <w:rsid w:val="00F96133"/>
    <w:rsid w:val="00F979CF"/>
    <w:rsid w:val="00FA066F"/>
    <w:rsid w:val="00FA166D"/>
    <w:rsid w:val="00FA1A95"/>
    <w:rsid w:val="00FA3647"/>
    <w:rsid w:val="00FA380C"/>
    <w:rsid w:val="00FA3869"/>
    <w:rsid w:val="00FA4F80"/>
    <w:rsid w:val="00FA4F92"/>
    <w:rsid w:val="00FA51FF"/>
    <w:rsid w:val="00FA64C8"/>
    <w:rsid w:val="00FA697C"/>
    <w:rsid w:val="00FA6C94"/>
    <w:rsid w:val="00FA7FCD"/>
    <w:rsid w:val="00FB1954"/>
    <w:rsid w:val="00FB2637"/>
    <w:rsid w:val="00FB2A33"/>
    <w:rsid w:val="00FB2DC9"/>
    <w:rsid w:val="00FB3BB3"/>
    <w:rsid w:val="00FB3CC2"/>
    <w:rsid w:val="00FB4041"/>
    <w:rsid w:val="00FB4200"/>
    <w:rsid w:val="00FB4A70"/>
    <w:rsid w:val="00FB4CD6"/>
    <w:rsid w:val="00FB58C2"/>
    <w:rsid w:val="00FB5AAC"/>
    <w:rsid w:val="00FB6BBC"/>
    <w:rsid w:val="00FB6F7F"/>
    <w:rsid w:val="00FB7147"/>
    <w:rsid w:val="00FB72D7"/>
    <w:rsid w:val="00FB72FF"/>
    <w:rsid w:val="00FB7955"/>
    <w:rsid w:val="00FC14A2"/>
    <w:rsid w:val="00FC1E30"/>
    <w:rsid w:val="00FC2D20"/>
    <w:rsid w:val="00FC3444"/>
    <w:rsid w:val="00FC37A9"/>
    <w:rsid w:val="00FC3DC5"/>
    <w:rsid w:val="00FC4002"/>
    <w:rsid w:val="00FC52A8"/>
    <w:rsid w:val="00FC6A0B"/>
    <w:rsid w:val="00FC6ADA"/>
    <w:rsid w:val="00FC6D1C"/>
    <w:rsid w:val="00FC6DDD"/>
    <w:rsid w:val="00FC7AD0"/>
    <w:rsid w:val="00FD0317"/>
    <w:rsid w:val="00FD0ADA"/>
    <w:rsid w:val="00FD10E4"/>
    <w:rsid w:val="00FD180C"/>
    <w:rsid w:val="00FD1854"/>
    <w:rsid w:val="00FD1DDC"/>
    <w:rsid w:val="00FD25F1"/>
    <w:rsid w:val="00FD3283"/>
    <w:rsid w:val="00FD37B0"/>
    <w:rsid w:val="00FD424B"/>
    <w:rsid w:val="00FD4D29"/>
    <w:rsid w:val="00FD5B48"/>
    <w:rsid w:val="00FD66B9"/>
    <w:rsid w:val="00FD7738"/>
    <w:rsid w:val="00FD7C89"/>
    <w:rsid w:val="00FE0314"/>
    <w:rsid w:val="00FE0742"/>
    <w:rsid w:val="00FE0F96"/>
    <w:rsid w:val="00FE1B24"/>
    <w:rsid w:val="00FE1CD9"/>
    <w:rsid w:val="00FE1D62"/>
    <w:rsid w:val="00FE1ECE"/>
    <w:rsid w:val="00FE1FD4"/>
    <w:rsid w:val="00FE28ED"/>
    <w:rsid w:val="00FE2D77"/>
    <w:rsid w:val="00FE319F"/>
    <w:rsid w:val="00FE4C8F"/>
    <w:rsid w:val="00FE4DEF"/>
    <w:rsid w:val="00FE4F76"/>
    <w:rsid w:val="00FE60BE"/>
    <w:rsid w:val="00FE65B0"/>
    <w:rsid w:val="00FE6A6E"/>
    <w:rsid w:val="00FE6DDE"/>
    <w:rsid w:val="00FE6FD8"/>
    <w:rsid w:val="00FE7B52"/>
    <w:rsid w:val="00FE7C79"/>
    <w:rsid w:val="00FF01A4"/>
    <w:rsid w:val="00FF05F2"/>
    <w:rsid w:val="00FF0CBA"/>
    <w:rsid w:val="00FF1795"/>
    <w:rsid w:val="00FF1F17"/>
    <w:rsid w:val="00FF2884"/>
    <w:rsid w:val="00FF3132"/>
    <w:rsid w:val="00FF33A9"/>
    <w:rsid w:val="00FF37E3"/>
    <w:rsid w:val="00FF3F5E"/>
    <w:rsid w:val="00FF489A"/>
    <w:rsid w:val="00FF6034"/>
    <w:rsid w:val="00FF68CA"/>
    <w:rsid w:val="00FF6F8D"/>
    <w:rsid w:val="00FF7184"/>
    <w:rsid w:val="00FF73A9"/>
    <w:rsid w:val="00FF75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D1AE4E"/>
  <w15:docId w15:val="{F7D20F41-E27D-443C-904C-1DD314B6C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BAF"/>
  </w:style>
  <w:style w:type="paragraph" w:styleId="Titlu1">
    <w:name w:val="heading 1"/>
    <w:basedOn w:val="Normal"/>
    <w:next w:val="Normal"/>
    <w:link w:val="Titlu1Caracter"/>
    <w:uiPriority w:val="9"/>
    <w:qFormat/>
    <w:rsid w:val="00FB40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
    <w:unhideWhenUsed/>
    <w:qFormat/>
    <w:rsid w:val="00EC2FC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9B7E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customStyle="1" w:styleId="Titlu2Caracter">
    <w:name w:val="Titlu 2 Caracter"/>
    <w:basedOn w:val="Fontdeparagrafimplicit"/>
    <w:link w:val="Titlu2"/>
    <w:rsid w:val="000331B2"/>
    <w:rPr>
      <w:rFonts w:ascii="Calibri Light" w:eastAsia="Times New Roman" w:hAnsi="Calibri Light" w:cs="font202"/>
      <w:color w:val="2E74B5"/>
      <w:sz w:val="26"/>
      <w:szCs w:val="26"/>
      <w:lang w:eastAsia="ar-SA"/>
    </w:rPr>
  </w:style>
  <w:style w:type="character" w:styleId="Hyperlink">
    <w:name w:val="Hyperlink"/>
    <w:uiPriority w:val="99"/>
    <w:rsid w:val="000331B2"/>
    <w:rPr>
      <w:color w:val="0563C1"/>
      <w:u w:val="single"/>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0331B2"/>
    <w:rPr>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0331B2"/>
    <w:rPr>
      <w:rFonts w:ascii="PF Square Sans Pro Medium" w:eastAsia="Times New Roman" w:hAnsi="PF Square Sans Pro Medium" w:cs="PF Square Sans Pro Medium"/>
      <w:color w:val="000000"/>
      <w:sz w:val="20"/>
      <w:szCs w:val="20"/>
      <w:lang w:eastAsia="ar-SA"/>
    </w:rPr>
  </w:style>
  <w:style w:type="paragraph" w:styleId="Corptext">
    <w:name w:val="Body Text"/>
    <w:basedOn w:val="Normal"/>
    <w:link w:val="CorptextCaracter"/>
    <w:uiPriority w:val="99"/>
    <w:unhideWhenUsed/>
    <w:rsid w:val="000331B2"/>
    <w:pPr>
      <w:spacing w:after="120"/>
    </w:pPr>
  </w:style>
  <w:style w:type="character" w:customStyle="1" w:styleId="CorptextCaracter">
    <w:name w:val="Corp text Caracter"/>
    <w:basedOn w:val="Fontdeparagrafimplicit"/>
    <w:link w:val="Corptext"/>
    <w:uiPriority w:val="99"/>
    <w:rsid w:val="000331B2"/>
  </w:style>
  <w:style w:type="paragraph" w:customStyle="1" w:styleId="Listparagraf1">
    <w:name w:val="Listă paragraf1"/>
    <w:basedOn w:val="Normal"/>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Titlu3Caracter">
    <w:name w:val="Titlu 3 Caracter"/>
    <w:basedOn w:val="Fontdeparagrafimplicit"/>
    <w:link w:val="Titlu3"/>
    <w:uiPriority w:val="9"/>
    <w:rsid w:val="00EC2FC3"/>
    <w:rPr>
      <w:rFonts w:asciiTheme="majorHAnsi" w:eastAsiaTheme="majorEastAsia" w:hAnsiTheme="majorHAnsi" w:cstheme="majorBidi"/>
      <w:color w:val="243F60" w:themeColor="accent1" w:themeShade="7F"/>
      <w:sz w:val="24"/>
      <w:szCs w:val="24"/>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EC2FC3"/>
  </w:style>
  <w:style w:type="paragraph" w:customStyle="1" w:styleId="CM1">
    <w:name w:val="CM1"/>
    <w:basedOn w:val="Normal"/>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basedOn w:val="Fontdeparagrafimplicit"/>
    <w:link w:val="Antet"/>
    <w:rsid w:val="00A4297D"/>
    <w:rPr>
      <w:rFonts w:ascii="PF Square Sans Pro Medium" w:eastAsia="Times New Roman" w:hAnsi="PF Square Sans Pro Medium" w:cs="PF Square Sans Pro Medium"/>
      <w:color w:val="000000"/>
      <w:sz w:val="24"/>
      <w:szCs w:val="24"/>
      <w:lang w:eastAsia="ar-SA"/>
    </w:rPr>
  </w:style>
  <w:style w:type="paragraph" w:styleId="Subsol">
    <w:name w:val="footer"/>
    <w:basedOn w:val="Normal"/>
    <w:link w:val="SubsolCaracter"/>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basedOn w:val="Fontdeparagrafimplicit"/>
    <w:link w:val="Subsol"/>
    <w:rsid w:val="00A4297D"/>
    <w:rPr>
      <w:rFonts w:ascii="PF Square Sans Pro Medium" w:eastAsia="Times New Roman" w:hAnsi="PF Square Sans Pro Medium" w:cs="PF Square Sans Pro Medium"/>
      <w:color w:val="000000"/>
      <w:sz w:val="24"/>
      <w:szCs w:val="24"/>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vertAlign w:val="superscript"/>
    </w:rPr>
  </w:style>
  <w:style w:type="character" w:customStyle="1" w:styleId="Titlu1Caracter">
    <w:name w:val="Titlu 1 Caracter"/>
    <w:basedOn w:val="Fontdeparagrafimplicit"/>
    <w:link w:val="Titlu1"/>
    <w:uiPriority w:val="99"/>
    <w:rsid w:val="00FB4041"/>
    <w:rPr>
      <w:rFonts w:asciiTheme="majorHAnsi" w:eastAsiaTheme="majorEastAsia" w:hAnsiTheme="majorHAnsi" w:cstheme="majorBidi"/>
      <w:color w:val="365F91" w:themeColor="accent1" w:themeShade="BF"/>
      <w:sz w:val="32"/>
      <w:szCs w:val="32"/>
    </w:rPr>
  </w:style>
  <w:style w:type="paragraph" w:customStyle="1" w:styleId="Listparagraf3">
    <w:name w:val="Listă paragraf3"/>
    <w:basedOn w:val="Normal"/>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extnBalon">
    <w:name w:val="Balloon Text"/>
    <w:basedOn w:val="Normal"/>
    <w:link w:val="TextnBalonCaracter"/>
    <w:uiPriority w:val="99"/>
    <w:semiHidden/>
    <w:unhideWhenUsed/>
    <w:rsid w:val="009F7C5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9F7C51"/>
    <w:rPr>
      <w:rFonts w:ascii="Tahoma" w:hAnsi="Tahoma" w:cs="Tahoma"/>
      <w:sz w:val="16"/>
      <w:szCs w:val="16"/>
    </w:rPr>
  </w:style>
  <w:style w:type="paragraph" w:styleId="Titlucuprins">
    <w:name w:val="TOC Heading"/>
    <w:basedOn w:val="Titlu1"/>
    <w:next w:val="Normal"/>
    <w:uiPriority w:val="39"/>
    <w:semiHidden/>
    <w:unhideWhenUsed/>
    <w:qFormat/>
    <w:rsid w:val="00470272"/>
    <w:pPr>
      <w:spacing w:before="480"/>
      <w:outlineLvl w:val="9"/>
    </w:pPr>
    <w:rPr>
      <w:b/>
      <w:bCs/>
      <w:sz w:val="28"/>
      <w:szCs w:val="28"/>
      <w:lang w:eastAsia="ro-RO"/>
    </w:rPr>
  </w:style>
  <w:style w:type="paragraph" w:styleId="Cuprins1">
    <w:name w:val="toc 1"/>
    <w:basedOn w:val="Normal"/>
    <w:next w:val="Normal"/>
    <w:autoRedefine/>
    <w:uiPriority w:val="39"/>
    <w:unhideWhenUsed/>
    <w:rsid w:val="00470272"/>
    <w:pPr>
      <w:spacing w:after="100"/>
    </w:pPr>
  </w:style>
  <w:style w:type="paragraph" w:styleId="Cuprins2">
    <w:name w:val="toc 2"/>
    <w:basedOn w:val="Normal"/>
    <w:next w:val="Normal"/>
    <w:autoRedefine/>
    <w:uiPriority w:val="39"/>
    <w:unhideWhenUsed/>
    <w:rsid w:val="00470272"/>
    <w:pPr>
      <w:spacing w:after="100"/>
      <w:ind w:left="220"/>
    </w:pPr>
  </w:style>
  <w:style w:type="paragraph" w:styleId="Cuprins3">
    <w:name w:val="toc 3"/>
    <w:basedOn w:val="Normal"/>
    <w:next w:val="Normal"/>
    <w:autoRedefine/>
    <w:uiPriority w:val="39"/>
    <w:unhideWhenUsed/>
    <w:rsid w:val="00470272"/>
    <w:pPr>
      <w:spacing w:after="100"/>
      <w:ind w:left="440"/>
    </w:pPr>
  </w:style>
  <w:style w:type="character" w:styleId="Referincomentariu">
    <w:name w:val="annotation reference"/>
    <w:basedOn w:val="Fontdeparagrafimplicit"/>
    <w:uiPriority w:val="99"/>
    <w:semiHidden/>
    <w:unhideWhenUsed/>
    <w:rsid w:val="00CB1976"/>
    <w:rPr>
      <w:sz w:val="16"/>
      <w:szCs w:val="16"/>
    </w:rPr>
  </w:style>
  <w:style w:type="paragraph" w:styleId="Textcomentariu">
    <w:name w:val="annotation text"/>
    <w:basedOn w:val="Normal"/>
    <w:link w:val="TextcomentariuCaracter"/>
    <w:uiPriority w:val="99"/>
    <w:semiHidden/>
    <w:unhideWhenUsed/>
    <w:rsid w:val="00CB1976"/>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CB1976"/>
    <w:rPr>
      <w:sz w:val="20"/>
      <w:szCs w:val="20"/>
    </w:rPr>
  </w:style>
  <w:style w:type="paragraph" w:styleId="SubiectComentariu">
    <w:name w:val="annotation subject"/>
    <w:basedOn w:val="Textcomentariu"/>
    <w:next w:val="Textcomentariu"/>
    <w:link w:val="SubiectComentariuCaracter"/>
    <w:uiPriority w:val="99"/>
    <w:semiHidden/>
    <w:unhideWhenUsed/>
    <w:rsid w:val="00CB1976"/>
    <w:rPr>
      <w:b/>
      <w:bCs/>
    </w:rPr>
  </w:style>
  <w:style w:type="character" w:customStyle="1" w:styleId="SubiectComentariuCaracter">
    <w:name w:val="Subiect Comentariu Caracter"/>
    <w:basedOn w:val="TextcomentariuCaracter"/>
    <w:link w:val="SubiectComentariu"/>
    <w:uiPriority w:val="99"/>
    <w:semiHidden/>
    <w:rsid w:val="00CB1976"/>
    <w:rPr>
      <w:b/>
      <w:bCs/>
      <w:sz w:val="20"/>
      <w:szCs w:val="20"/>
    </w:rPr>
  </w:style>
  <w:style w:type="character" w:customStyle="1" w:styleId="Titlu4Caracter">
    <w:name w:val="Titlu 4 Caracter"/>
    <w:basedOn w:val="Fontdeparagrafimplicit"/>
    <w:link w:val="Titlu4"/>
    <w:uiPriority w:val="9"/>
    <w:semiHidden/>
    <w:rsid w:val="009B7E62"/>
    <w:rPr>
      <w:rFonts w:asciiTheme="majorHAnsi" w:eastAsiaTheme="majorEastAsia" w:hAnsiTheme="majorHAnsi" w:cstheme="majorBidi"/>
      <w:b/>
      <w:bCs/>
      <w:i/>
      <w:iCs/>
      <w:color w:val="4F81BD" w:themeColor="accent1"/>
    </w:rPr>
  </w:style>
  <w:style w:type="paragraph" w:styleId="Legend">
    <w:name w:val="caption"/>
    <w:basedOn w:val="Normal"/>
    <w:next w:val="Normal"/>
    <w:link w:val="LegendCaracter"/>
    <w:uiPriority w:val="99"/>
    <w:qFormat/>
    <w:rsid w:val="009B7E62"/>
    <w:pPr>
      <w:spacing w:before="240" w:after="0"/>
      <w:jc w:val="both"/>
    </w:pPr>
    <w:rPr>
      <w:rFonts w:ascii="Calibri" w:eastAsia="Times New Roman" w:hAnsi="Calibri" w:cs="Times New Roman"/>
      <w:b/>
      <w:bCs/>
      <w:sz w:val="20"/>
      <w:szCs w:val="18"/>
    </w:rPr>
  </w:style>
  <w:style w:type="paragraph" w:customStyle="1" w:styleId="tabelsmalFirstline0cm">
    <w:name w:val="tabel smal + First line:  0 cm"/>
    <w:basedOn w:val="Normal"/>
    <w:link w:val="tabelsmalFirstline0cmChar"/>
    <w:uiPriority w:val="99"/>
    <w:rsid w:val="009B7E62"/>
    <w:pPr>
      <w:keepLines/>
      <w:tabs>
        <w:tab w:val="right" w:pos="-227"/>
        <w:tab w:val="left" w:pos="0"/>
        <w:tab w:val="left" w:pos="22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right" w:pos="7371"/>
        <w:tab w:val="right" w:pos="7938"/>
      </w:tabs>
      <w:suppressAutoHyphens/>
      <w:spacing w:before="120" w:after="240"/>
      <w:jc w:val="both"/>
    </w:pPr>
    <w:rPr>
      <w:rFonts w:ascii="Calibri" w:eastAsia="Times New Roman" w:hAnsi="Calibri" w:cs="Times New Roman"/>
      <w:noProof/>
      <w:sz w:val="20"/>
      <w:szCs w:val="20"/>
    </w:rPr>
  </w:style>
  <w:style w:type="character" w:customStyle="1" w:styleId="tabelsmalFirstline0cmChar">
    <w:name w:val="tabel smal + First line:  0 cm Char"/>
    <w:link w:val="tabelsmalFirstline0cm"/>
    <w:uiPriority w:val="99"/>
    <w:locked/>
    <w:rsid w:val="009B7E62"/>
    <w:rPr>
      <w:rFonts w:ascii="Calibri" w:eastAsia="Times New Roman" w:hAnsi="Calibri" w:cs="Times New Roman"/>
      <w:noProof/>
      <w:sz w:val="20"/>
      <w:szCs w:val="20"/>
    </w:rPr>
  </w:style>
  <w:style w:type="character" w:customStyle="1" w:styleId="LegendCaracter">
    <w:name w:val="Legendă Caracter"/>
    <w:link w:val="Legend"/>
    <w:uiPriority w:val="99"/>
    <w:rsid w:val="009B7E62"/>
    <w:rPr>
      <w:rFonts w:ascii="Calibri" w:eastAsia="Times New Roman" w:hAnsi="Calibri" w:cs="Times New Roman"/>
      <w:b/>
      <w:bCs/>
      <w:sz w:val="20"/>
      <w:szCs w:val="18"/>
    </w:rPr>
  </w:style>
  <w:style w:type="character" w:styleId="HyperlinkParcurs">
    <w:name w:val="FollowedHyperlink"/>
    <w:basedOn w:val="Fontdeparagrafimplicit"/>
    <w:uiPriority w:val="99"/>
    <w:semiHidden/>
    <w:unhideWhenUsed/>
    <w:rsid w:val="00F25FE3"/>
    <w:rPr>
      <w:color w:val="800080" w:themeColor="followedHyperlink"/>
      <w:u w:val="single"/>
    </w:rPr>
  </w:style>
  <w:style w:type="paragraph" w:styleId="Revizuire">
    <w:name w:val="Revision"/>
    <w:hidden/>
    <w:uiPriority w:val="99"/>
    <w:semiHidden/>
    <w:rsid w:val="005419FB"/>
    <w:pPr>
      <w:spacing w:after="0" w:line="240" w:lineRule="auto"/>
    </w:pPr>
  </w:style>
  <w:style w:type="table" w:styleId="Tabelgril">
    <w:name w:val="Table Grid"/>
    <w:basedOn w:val="TabelNormal"/>
    <w:uiPriority w:val="39"/>
    <w:rsid w:val="007833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obust">
    <w:name w:val="Strong"/>
    <w:basedOn w:val="Fontdeparagrafimplicit"/>
    <w:uiPriority w:val="22"/>
    <w:qFormat/>
    <w:rsid w:val="00CE1F0D"/>
    <w:rPr>
      <w:b/>
      <w:bCs/>
    </w:rPr>
  </w:style>
  <w:style w:type="character" w:styleId="Accentuat">
    <w:name w:val="Emphasis"/>
    <w:basedOn w:val="Fontdeparagrafimplicit"/>
    <w:uiPriority w:val="20"/>
    <w:qFormat/>
    <w:rsid w:val="00CE1F0D"/>
    <w:rPr>
      <w:i/>
      <w:iCs/>
    </w:rPr>
  </w:style>
  <w:style w:type="character" w:customStyle="1" w:styleId="xar-title1">
    <w:name w:val="xar-title1"/>
    <w:basedOn w:val="Fontdeparagrafimplicit"/>
    <w:rsid w:val="00FA6C94"/>
    <w:rPr>
      <w:rFonts w:ascii="Arial" w:hAnsi="Arial" w:cs="Arial" w:hint="default"/>
      <w:b/>
      <w:bCs/>
      <w:color w:val="16587C"/>
      <w:spacing w:val="15"/>
      <w:sz w:val="31"/>
      <w:szCs w:val="31"/>
    </w:rPr>
  </w:style>
  <w:style w:type="character" w:customStyle="1" w:styleId="CommentTextChar">
    <w:name w:val="Comment Text Char"/>
    <w:basedOn w:val="Fontdeparagrafimplicit"/>
    <w:uiPriority w:val="99"/>
    <w:semiHidden/>
    <w:rsid w:val="004271C2"/>
    <w:rPr>
      <w:sz w:val="20"/>
      <w:szCs w:val="20"/>
    </w:rPr>
  </w:style>
  <w:style w:type="paragraph" w:styleId="Frspaiere">
    <w:name w:val="No Spacing"/>
    <w:link w:val="FrspaiereCaracter"/>
    <w:uiPriority w:val="1"/>
    <w:qFormat/>
    <w:rsid w:val="00B60582"/>
    <w:pPr>
      <w:spacing w:after="0" w:line="240" w:lineRule="auto"/>
    </w:pPr>
    <w:rPr>
      <w:rFonts w:eastAsiaTheme="minorEastAsia"/>
      <w:lang w:val="en-US"/>
    </w:rPr>
  </w:style>
  <w:style w:type="character" w:customStyle="1" w:styleId="FrspaiereCaracter">
    <w:name w:val="Fără spațiere Caracter"/>
    <w:basedOn w:val="Fontdeparagrafimplicit"/>
    <w:link w:val="Frspaiere"/>
    <w:uiPriority w:val="1"/>
    <w:rsid w:val="00B60582"/>
    <w:rPr>
      <w:rFonts w:eastAsiaTheme="minorEastAsia"/>
      <w:lang w:val="en-US"/>
    </w:rPr>
  </w:style>
  <w:style w:type="table" w:customStyle="1" w:styleId="Tabelgril1">
    <w:name w:val="Tabel grilă1"/>
    <w:basedOn w:val="TabelNormal"/>
    <w:next w:val="Tabelgril"/>
    <w:uiPriority w:val="39"/>
    <w:rsid w:val="005F64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1507">
      <w:bodyDiv w:val="1"/>
      <w:marLeft w:val="0"/>
      <w:marRight w:val="0"/>
      <w:marTop w:val="0"/>
      <w:marBottom w:val="0"/>
      <w:divBdr>
        <w:top w:val="none" w:sz="0" w:space="0" w:color="auto"/>
        <w:left w:val="none" w:sz="0" w:space="0" w:color="auto"/>
        <w:bottom w:val="none" w:sz="0" w:space="0" w:color="auto"/>
        <w:right w:val="none" w:sz="0" w:space="0" w:color="auto"/>
      </w:divBdr>
    </w:div>
    <w:div w:id="45616857">
      <w:bodyDiv w:val="1"/>
      <w:marLeft w:val="0"/>
      <w:marRight w:val="0"/>
      <w:marTop w:val="0"/>
      <w:marBottom w:val="0"/>
      <w:divBdr>
        <w:top w:val="none" w:sz="0" w:space="0" w:color="auto"/>
        <w:left w:val="none" w:sz="0" w:space="0" w:color="auto"/>
        <w:bottom w:val="none" w:sz="0" w:space="0" w:color="auto"/>
        <w:right w:val="none" w:sz="0" w:space="0" w:color="auto"/>
      </w:divBdr>
    </w:div>
    <w:div w:id="125247183">
      <w:bodyDiv w:val="1"/>
      <w:marLeft w:val="0"/>
      <w:marRight w:val="0"/>
      <w:marTop w:val="0"/>
      <w:marBottom w:val="0"/>
      <w:divBdr>
        <w:top w:val="none" w:sz="0" w:space="0" w:color="auto"/>
        <w:left w:val="none" w:sz="0" w:space="0" w:color="auto"/>
        <w:bottom w:val="none" w:sz="0" w:space="0" w:color="auto"/>
        <w:right w:val="none" w:sz="0" w:space="0" w:color="auto"/>
      </w:divBdr>
    </w:div>
    <w:div w:id="221252369">
      <w:bodyDiv w:val="1"/>
      <w:marLeft w:val="0"/>
      <w:marRight w:val="0"/>
      <w:marTop w:val="0"/>
      <w:marBottom w:val="0"/>
      <w:divBdr>
        <w:top w:val="none" w:sz="0" w:space="0" w:color="auto"/>
        <w:left w:val="none" w:sz="0" w:space="0" w:color="auto"/>
        <w:bottom w:val="none" w:sz="0" w:space="0" w:color="auto"/>
        <w:right w:val="none" w:sz="0" w:space="0" w:color="auto"/>
      </w:divBdr>
    </w:div>
    <w:div w:id="305204696">
      <w:bodyDiv w:val="1"/>
      <w:marLeft w:val="0"/>
      <w:marRight w:val="0"/>
      <w:marTop w:val="0"/>
      <w:marBottom w:val="0"/>
      <w:divBdr>
        <w:top w:val="none" w:sz="0" w:space="0" w:color="auto"/>
        <w:left w:val="none" w:sz="0" w:space="0" w:color="auto"/>
        <w:bottom w:val="none" w:sz="0" w:space="0" w:color="auto"/>
        <w:right w:val="none" w:sz="0" w:space="0" w:color="auto"/>
      </w:divBdr>
    </w:div>
    <w:div w:id="325939141">
      <w:bodyDiv w:val="1"/>
      <w:marLeft w:val="0"/>
      <w:marRight w:val="0"/>
      <w:marTop w:val="0"/>
      <w:marBottom w:val="0"/>
      <w:divBdr>
        <w:top w:val="none" w:sz="0" w:space="0" w:color="auto"/>
        <w:left w:val="none" w:sz="0" w:space="0" w:color="auto"/>
        <w:bottom w:val="none" w:sz="0" w:space="0" w:color="auto"/>
        <w:right w:val="none" w:sz="0" w:space="0" w:color="auto"/>
      </w:divBdr>
    </w:div>
    <w:div w:id="377976323">
      <w:bodyDiv w:val="1"/>
      <w:marLeft w:val="0"/>
      <w:marRight w:val="0"/>
      <w:marTop w:val="0"/>
      <w:marBottom w:val="0"/>
      <w:divBdr>
        <w:top w:val="none" w:sz="0" w:space="0" w:color="auto"/>
        <w:left w:val="none" w:sz="0" w:space="0" w:color="auto"/>
        <w:bottom w:val="none" w:sz="0" w:space="0" w:color="auto"/>
        <w:right w:val="none" w:sz="0" w:space="0" w:color="auto"/>
      </w:divBdr>
    </w:div>
    <w:div w:id="418792819">
      <w:bodyDiv w:val="1"/>
      <w:marLeft w:val="0"/>
      <w:marRight w:val="0"/>
      <w:marTop w:val="0"/>
      <w:marBottom w:val="0"/>
      <w:divBdr>
        <w:top w:val="none" w:sz="0" w:space="0" w:color="auto"/>
        <w:left w:val="none" w:sz="0" w:space="0" w:color="auto"/>
        <w:bottom w:val="none" w:sz="0" w:space="0" w:color="auto"/>
        <w:right w:val="none" w:sz="0" w:space="0" w:color="auto"/>
      </w:divBdr>
    </w:div>
    <w:div w:id="460005463">
      <w:bodyDiv w:val="1"/>
      <w:marLeft w:val="0"/>
      <w:marRight w:val="0"/>
      <w:marTop w:val="0"/>
      <w:marBottom w:val="0"/>
      <w:divBdr>
        <w:top w:val="none" w:sz="0" w:space="0" w:color="auto"/>
        <w:left w:val="none" w:sz="0" w:space="0" w:color="auto"/>
        <w:bottom w:val="none" w:sz="0" w:space="0" w:color="auto"/>
        <w:right w:val="none" w:sz="0" w:space="0" w:color="auto"/>
      </w:divBdr>
    </w:div>
    <w:div w:id="488637849">
      <w:bodyDiv w:val="1"/>
      <w:marLeft w:val="0"/>
      <w:marRight w:val="0"/>
      <w:marTop w:val="0"/>
      <w:marBottom w:val="0"/>
      <w:divBdr>
        <w:top w:val="none" w:sz="0" w:space="0" w:color="auto"/>
        <w:left w:val="none" w:sz="0" w:space="0" w:color="auto"/>
        <w:bottom w:val="none" w:sz="0" w:space="0" w:color="auto"/>
        <w:right w:val="none" w:sz="0" w:space="0" w:color="auto"/>
      </w:divBdr>
    </w:div>
    <w:div w:id="585920526">
      <w:bodyDiv w:val="1"/>
      <w:marLeft w:val="0"/>
      <w:marRight w:val="0"/>
      <w:marTop w:val="0"/>
      <w:marBottom w:val="0"/>
      <w:divBdr>
        <w:top w:val="none" w:sz="0" w:space="0" w:color="auto"/>
        <w:left w:val="none" w:sz="0" w:space="0" w:color="auto"/>
        <w:bottom w:val="none" w:sz="0" w:space="0" w:color="auto"/>
        <w:right w:val="none" w:sz="0" w:space="0" w:color="auto"/>
      </w:divBdr>
    </w:div>
    <w:div w:id="609168290">
      <w:bodyDiv w:val="1"/>
      <w:marLeft w:val="0"/>
      <w:marRight w:val="0"/>
      <w:marTop w:val="0"/>
      <w:marBottom w:val="0"/>
      <w:divBdr>
        <w:top w:val="none" w:sz="0" w:space="0" w:color="auto"/>
        <w:left w:val="none" w:sz="0" w:space="0" w:color="auto"/>
        <w:bottom w:val="none" w:sz="0" w:space="0" w:color="auto"/>
        <w:right w:val="none" w:sz="0" w:space="0" w:color="auto"/>
      </w:divBdr>
    </w:div>
    <w:div w:id="717244983">
      <w:bodyDiv w:val="1"/>
      <w:marLeft w:val="0"/>
      <w:marRight w:val="0"/>
      <w:marTop w:val="0"/>
      <w:marBottom w:val="0"/>
      <w:divBdr>
        <w:top w:val="none" w:sz="0" w:space="0" w:color="auto"/>
        <w:left w:val="none" w:sz="0" w:space="0" w:color="auto"/>
        <w:bottom w:val="none" w:sz="0" w:space="0" w:color="auto"/>
        <w:right w:val="none" w:sz="0" w:space="0" w:color="auto"/>
      </w:divBdr>
    </w:div>
    <w:div w:id="784539214">
      <w:bodyDiv w:val="1"/>
      <w:marLeft w:val="0"/>
      <w:marRight w:val="0"/>
      <w:marTop w:val="0"/>
      <w:marBottom w:val="0"/>
      <w:divBdr>
        <w:top w:val="none" w:sz="0" w:space="0" w:color="auto"/>
        <w:left w:val="none" w:sz="0" w:space="0" w:color="auto"/>
        <w:bottom w:val="none" w:sz="0" w:space="0" w:color="auto"/>
        <w:right w:val="none" w:sz="0" w:space="0" w:color="auto"/>
      </w:divBdr>
    </w:div>
    <w:div w:id="827937739">
      <w:bodyDiv w:val="1"/>
      <w:marLeft w:val="0"/>
      <w:marRight w:val="0"/>
      <w:marTop w:val="0"/>
      <w:marBottom w:val="0"/>
      <w:divBdr>
        <w:top w:val="none" w:sz="0" w:space="0" w:color="auto"/>
        <w:left w:val="none" w:sz="0" w:space="0" w:color="auto"/>
        <w:bottom w:val="none" w:sz="0" w:space="0" w:color="auto"/>
        <w:right w:val="none" w:sz="0" w:space="0" w:color="auto"/>
      </w:divBdr>
    </w:div>
    <w:div w:id="834999495">
      <w:bodyDiv w:val="1"/>
      <w:marLeft w:val="0"/>
      <w:marRight w:val="0"/>
      <w:marTop w:val="0"/>
      <w:marBottom w:val="0"/>
      <w:divBdr>
        <w:top w:val="none" w:sz="0" w:space="0" w:color="auto"/>
        <w:left w:val="none" w:sz="0" w:space="0" w:color="auto"/>
        <w:bottom w:val="none" w:sz="0" w:space="0" w:color="auto"/>
        <w:right w:val="none" w:sz="0" w:space="0" w:color="auto"/>
      </w:divBdr>
    </w:div>
    <w:div w:id="859471219">
      <w:bodyDiv w:val="1"/>
      <w:marLeft w:val="0"/>
      <w:marRight w:val="0"/>
      <w:marTop w:val="0"/>
      <w:marBottom w:val="0"/>
      <w:divBdr>
        <w:top w:val="none" w:sz="0" w:space="0" w:color="auto"/>
        <w:left w:val="none" w:sz="0" w:space="0" w:color="auto"/>
        <w:bottom w:val="none" w:sz="0" w:space="0" w:color="auto"/>
        <w:right w:val="none" w:sz="0" w:space="0" w:color="auto"/>
      </w:divBdr>
    </w:div>
    <w:div w:id="923418868">
      <w:bodyDiv w:val="1"/>
      <w:marLeft w:val="0"/>
      <w:marRight w:val="0"/>
      <w:marTop w:val="0"/>
      <w:marBottom w:val="0"/>
      <w:divBdr>
        <w:top w:val="none" w:sz="0" w:space="0" w:color="auto"/>
        <w:left w:val="none" w:sz="0" w:space="0" w:color="auto"/>
        <w:bottom w:val="none" w:sz="0" w:space="0" w:color="auto"/>
        <w:right w:val="none" w:sz="0" w:space="0" w:color="auto"/>
      </w:divBdr>
    </w:div>
    <w:div w:id="1121991909">
      <w:bodyDiv w:val="1"/>
      <w:marLeft w:val="0"/>
      <w:marRight w:val="0"/>
      <w:marTop w:val="0"/>
      <w:marBottom w:val="0"/>
      <w:divBdr>
        <w:top w:val="none" w:sz="0" w:space="0" w:color="auto"/>
        <w:left w:val="none" w:sz="0" w:space="0" w:color="auto"/>
        <w:bottom w:val="none" w:sz="0" w:space="0" w:color="auto"/>
        <w:right w:val="none" w:sz="0" w:space="0" w:color="auto"/>
      </w:divBdr>
    </w:div>
    <w:div w:id="1130518622">
      <w:bodyDiv w:val="1"/>
      <w:marLeft w:val="0"/>
      <w:marRight w:val="0"/>
      <w:marTop w:val="0"/>
      <w:marBottom w:val="0"/>
      <w:divBdr>
        <w:top w:val="none" w:sz="0" w:space="0" w:color="auto"/>
        <w:left w:val="none" w:sz="0" w:space="0" w:color="auto"/>
        <w:bottom w:val="none" w:sz="0" w:space="0" w:color="auto"/>
        <w:right w:val="none" w:sz="0" w:space="0" w:color="auto"/>
      </w:divBdr>
    </w:div>
    <w:div w:id="1153135095">
      <w:bodyDiv w:val="1"/>
      <w:marLeft w:val="0"/>
      <w:marRight w:val="0"/>
      <w:marTop w:val="0"/>
      <w:marBottom w:val="0"/>
      <w:divBdr>
        <w:top w:val="none" w:sz="0" w:space="0" w:color="auto"/>
        <w:left w:val="none" w:sz="0" w:space="0" w:color="auto"/>
        <w:bottom w:val="none" w:sz="0" w:space="0" w:color="auto"/>
        <w:right w:val="none" w:sz="0" w:space="0" w:color="auto"/>
      </w:divBdr>
    </w:div>
    <w:div w:id="1211528835">
      <w:bodyDiv w:val="1"/>
      <w:marLeft w:val="0"/>
      <w:marRight w:val="0"/>
      <w:marTop w:val="0"/>
      <w:marBottom w:val="0"/>
      <w:divBdr>
        <w:top w:val="none" w:sz="0" w:space="0" w:color="auto"/>
        <w:left w:val="none" w:sz="0" w:space="0" w:color="auto"/>
        <w:bottom w:val="none" w:sz="0" w:space="0" w:color="auto"/>
        <w:right w:val="none" w:sz="0" w:space="0" w:color="auto"/>
      </w:divBdr>
    </w:div>
    <w:div w:id="1237202811">
      <w:bodyDiv w:val="1"/>
      <w:marLeft w:val="0"/>
      <w:marRight w:val="0"/>
      <w:marTop w:val="0"/>
      <w:marBottom w:val="0"/>
      <w:divBdr>
        <w:top w:val="none" w:sz="0" w:space="0" w:color="auto"/>
        <w:left w:val="none" w:sz="0" w:space="0" w:color="auto"/>
        <w:bottom w:val="none" w:sz="0" w:space="0" w:color="auto"/>
        <w:right w:val="none" w:sz="0" w:space="0" w:color="auto"/>
      </w:divBdr>
      <w:divsChild>
        <w:div w:id="640158352">
          <w:marLeft w:val="0"/>
          <w:marRight w:val="0"/>
          <w:marTop w:val="0"/>
          <w:marBottom w:val="0"/>
          <w:divBdr>
            <w:top w:val="none" w:sz="0" w:space="0" w:color="auto"/>
            <w:left w:val="none" w:sz="0" w:space="0" w:color="auto"/>
            <w:bottom w:val="none" w:sz="0" w:space="0" w:color="auto"/>
            <w:right w:val="none" w:sz="0" w:space="0" w:color="auto"/>
          </w:divBdr>
          <w:divsChild>
            <w:div w:id="2126272029">
              <w:marLeft w:val="0"/>
              <w:marRight w:val="0"/>
              <w:marTop w:val="0"/>
              <w:marBottom w:val="0"/>
              <w:divBdr>
                <w:top w:val="none" w:sz="0" w:space="0" w:color="auto"/>
                <w:left w:val="none" w:sz="0" w:space="0" w:color="auto"/>
                <w:bottom w:val="none" w:sz="0" w:space="0" w:color="auto"/>
                <w:right w:val="none" w:sz="0" w:space="0" w:color="auto"/>
              </w:divBdr>
              <w:divsChild>
                <w:div w:id="199329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202153">
      <w:bodyDiv w:val="1"/>
      <w:marLeft w:val="0"/>
      <w:marRight w:val="0"/>
      <w:marTop w:val="0"/>
      <w:marBottom w:val="0"/>
      <w:divBdr>
        <w:top w:val="none" w:sz="0" w:space="0" w:color="auto"/>
        <w:left w:val="none" w:sz="0" w:space="0" w:color="auto"/>
        <w:bottom w:val="none" w:sz="0" w:space="0" w:color="auto"/>
        <w:right w:val="none" w:sz="0" w:space="0" w:color="auto"/>
      </w:divBdr>
    </w:div>
    <w:div w:id="1325553641">
      <w:bodyDiv w:val="1"/>
      <w:marLeft w:val="0"/>
      <w:marRight w:val="0"/>
      <w:marTop w:val="0"/>
      <w:marBottom w:val="0"/>
      <w:divBdr>
        <w:top w:val="none" w:sz="0" w:space="0" w:color="auto"/>
        <w:left w:val="none" w:sz="0" w:space="0" w:color="auto"/>
        <w:bottom w:val="none" w:sz="0" w:space="0" w:color="auto"/>
        <w:right w:val="none" w:sz="0" w:space="0" w:color="auto"/>
      </w:divBdr>
    </w:div>
    <w:div w:id="1387997265">
      <w:bodyDiv w:val="1"/>
      <w:marLeft w:val="0"/>
      <w:marRight w:val="0"/>
      <w:marTop w:val="0"/>
      <w:marBottom w:val="0"/>
      <w:divBdr>
        <w:top w:val="none" w:sz="0" w:space="0" w:color="auto"/>
        <w:left w:val="none" w:sz="0" w:space="0" w:color="auto"/>
        <w:bottom w:val="none" w:sz="0" w:space="0" w:color="auto"/>
        <w:right w:val="none" w:sz="0" w:space="0" w:color="auto"/>
      </w:divBdr>
    </w:div>
    <w:div w:id="1524125955">
      <w:bodyDiv w:val="1"/>
      <w:marLeft w:val="0"/>
      <w:marRight w:val="0"/>
      <w:marTop w:val="0"/>
      <w:marBottom w:val="0"/>
      <w:divBdr>
        <w:top w:val="none" w:sz="0" w:space="0" w:color="auto"/>
        <w:left w:val="none" w:sz="0" w:space="0" w:color="auto"/>
        <w:bottom w:val="none" w:sz="0" w:space="0" w:color="auto"/>
        <w:right w:val="none" w:sz="0" w:space="0" w:color="auto"/>
      </w:divBdr>
    </w:div>
    <w:div w:id="1532303696">
      <w:bodyDiv w:val="1"/>
      <w:marLeft w:val="0"/>
      <w:marRight w:val="0"/>
      <w:marTop w:val="0"/>
      <w:marBottom w:val="0"/>
      <w:divBdr>
        <w:top w:val="none" w:sz="0" w:space="0" w:color="auto"/>
        <w:left w:val="none" w:sz="0" w:space="0" w:color="auto"/>
        <w:bottom w:val="none" w:sz="0" w:space="0" w:color="auto"/>
        <w:right w:val="none" w:sz="0" w:space="0" w:color="auto"/>
      </w:divBdr>
    </w:div>
    <w:div w:id="1553692954">
      <w:bodyDiv w:val="1"/>
      <w:marLeft w:val="0"/>
      <w:marRight w:val="0"/>
      <w:marTop w:val="0"/>
      <w:marBottom w:val="0"/>
      <w:divBdr>
        <w:top w:val="none" w:sz="0" w:space="0" w:color="auto"/>
        <w:left w:val="none" w:sz="0" w:space="0" w:color="auto"/>
        <w:bottom w:val="none" w:sz="0" w:space="0" w:color="auto"/>
        <w:right w:val="none" w:sz="0" w:space="0" w:color="auto"/>
      </w:divBdr>
    </w:div>
    <w:div w:id="1575818183">
      <w:bodyDiv w:val="1"/>
      <w:marLeft w:val="0"/>
      <w:marRight w:val="0"/>
      <w:marTop w:val="0"/>
      <w:marBottom w:val="0"/>
      <w:divBdr>
        <w:top w:val="none" w:sz="0" w:space="0" w:color="auto"/>
        <w:left w:val="none" w:sz="0" w:space="0" w:color="auto"/>
        <w:bottom w:val="none" w:sz="0" w:space="0" w:color="auto"/>
        <w:right w:val="none" w:sz="0" w:space="0" w:color="auto"/>
      </w:divBdr>
    </w:div>
    <w:div w:id="1641501125">
      <w:bodyDiv w:val="1"/>
      <w:marLeft w:val="0"/>
      <w:marRight w:val="0"/>
      <w:marTop w:val="0"/>
      <w:marBottom w:val="0"/>
      <w:divBdr>
        <w:top w:val="none" w:sz="0" w:space="0" w:color="auto"/>
        <w:left w:val="none" w:sz="0" w:space="0" w:color="auto"/>
        <w:bottom w:val="none" w:sz="0" w:space="0" w:color="auto"/>
        <w:right w:val="none" w:sz="0" w:space="0" w:color="auto"/>
      </w:divBdr>
    </w:div>
    <w:div w:id="1646199503">
      <w:bodyDiv w:val="1"/>
      <w:marLeft w:val="0"/>
      <w:marRight w:val="0"/>
      <w:marTop w:val="0"/>
      <w:marBottom w:val="0"/>
      <w:divBdr>
        <w:top w:val="none" w:sz="0" w:space="0" w:color="auto"/>
        <w:left w:val="none" w:sz="0" w:space="0" w:color="auto"/>
        <w:bottom w:val="none" w:sz="0" w:space="0" w:color="auto"/>
        <w:right w:val="none" w:sz="0" w:space="0" w:color="auto"/>
      </w:divBdr>
    </w:div>
    <w:div w:id="1680426345">
      <w:bodyDiv w:val="1"/>
      <w:marLeft w:val="0"/>
      <w:marRight w:val="0"/>
      <w:marTop w:val="0"/>
      <w:marBottom w:val="0"/>
      <w:divBdr>
        <w:top w:val="none" w:sz="0" w:space="0" w:color="auto"/>
        <w:left w:val="none" w:sz="0" w:space="0" w:color="auto"/>
        <w:bottom w:val="none" w:sz="0" w:space="0" w:color="auto"/>
        <w:right w:val="none" w:sz="0" w:space="0" w:color="auto"/>
      </w:divBdr>
    </w:div>
    <w:div w:id="1680960180">
      <w:bodyDiv w:val="1"/>
      <w:marLeft w:val="0"/>
      <w:marRight w:val="0"/>
      <w:marTop w:val="0"/>
      <w:marBottom w:val="0"/>
      <w:divBdr>
        <w:top w:val="none" w:sz="0" w:space="0" w:color="auto"/>
        <w:left w:val="none" w:sz="0" w:space="0" w:color="auto"/>
        <w:bottom w:val="none" w:sz="0" w:space="0" w:color="auto"/>
        <w:right w:val="none" w:sz="0" w:space="0" w:color="auto"/>
      </w:divBdr>
    </w:div>
    <w:div w:id="1744063139">
      <w:bodyDiv w:val="1"/>
      <w:marLeft w:val="0"/>
      <w:marRight w:val="0"/>
      <w:marTop w:val="0"/>
      <w:marBottom w:val="0"/>
      <w:divBdr>
        <w:top w:val="none" w:sz="0" w:space="0" w:color="auto"/>
        <w:left w:val="none" w:sz="0" w:space="0" w:color="auto"/>
        <w:bottom w:val="none" w:sz="0" w:space="0" w:color="auto"/>
        <w:right w:val="none" w:sz="0" w:space="0" w:color="auto"/>
      </w:divBdr>
    </w:div>
    <w:div w:id="1745373468">
      <w:bodyDiv w:val="1"/>
      <w:marLeft w:val="0"/>
      <w:marRight w:val="0"/>
      <w:marTop w:val="0"/>
      <w:marBottom w:val="0"/>
      <w:divBdr>
        <w:top w:val="none" w:sz="0" w:space="0" w:color="auto"/>
        <w:left w:val="none" w:sz="0" w:space="0" w:color="auto"/>
        <w:bottom w:val="none" w:sz="0" w:space="0" w:color="auto"/>
        <w:right w:val="none" w:sz="0" w:space="0" w:color="auto"/>
      </w:divBdr>
    </w:div>
    <w:div w:id="1752462441">
      <w:bodyDiv w:val="1"/>
      <w:marLeft w:val="0"/>
      <w:marRight w:val="0"/>
      <w:marTop w:val="0"/>
      <w:marBottom w:val="0"/>
      <w:divBdr>
        <w:top w:val="none" w:sz="0" w:space="0" w:color="auto"/>
        <w:left w:val="none" w:sz="0" w:space="0" w:color="auto"/>
        <w:bottom w:val="none" w:sz="0" w:space="0" w:color="auto"/>
        <w:right w:val="none" w:sz="0" w:space="0" w:color="auto"/>
      </w:divBdr>
    </w:div>
    <w:div w:id="1755933959">
      <w:bodyDiv w:val="1"/>
      <w:marLeft w:val="0"/>
      <w:marRight w:val="0"/>
      <w:marTop w:val="0"/>
      <w:marBottom w:val="0"/>
      <w:divBdr>
        <w:top w:val="none" w:sz="0" w:space="0" w:color="auto"/>
        <w:left w:val="none" w:sz="0" w:space="0" w:color="auto"/>
        <w:bottom w:val="none" w:sz="0" w:space="0" w:color="auto"/>
        <w:right w:val="none" w:sz="0" w:space="0" w:color="auto"/>
      </w:divBdr>
    </w:div>
    <w:div w:id="1873684515">
      <w:bodyDiv w:val="1"/>
      <w:marLeft w:val="0"/>
      <w:marRight w:val="0"/>
      <w:marTop w:val="0"/>
      <w:marBottom w:val="0"/>
      <w:divBdr>
        <w:top w:val="none" w:sz="0" w:space="0" w:color="auto"/>
        <w:left w:val="none" w:sz="0" w:space="0" w:color="auto"/>
        <w:bottom w:val="none" w:sz="0" w:space="0" w:color="auto"/>
        <w:right w:val="none" w:sz="0" w:space="0" w:color="auto"/>
      </w:divBdr>
      <w:divsChild>
        <w:div w:id="942032353">
          <w:marLeft w:val="0"/>
          <w:marRight w:val="0"/>
          <w:marTop w:val="0"/>
          <w:marBottom w:val="0"/>
          <w:divBdr>
            <w:top w:val="none" w:sz="0" w:space="0" w:color="auto"/>
            <w:left w:val="none" w:sz="0" w:space="0" w:color="auto"/>
            <w:bottom w:val="none" w:sz="0" w:space="0" w:color="auto"/>
            <w:right w:val="none" w:sz="0" w:space="0" w:color="auto"/>
          </w:divBdr>
          <w:divsChild>
            <w:div w:id="1512066275">
              <w:marLeft w:val="0"/>
              <w:marRight w:val="0"/>
              <w:marTop w:val="0"/>
              <w:marBottom w:val="0"/>
              <w:divBdr>
                <w:top w:val="none" w:sz="0" w:space="0" w:color="auto"/>
                <w:left w:val="none" w:sz="0" w:space="0" w:color="auto"/>
                <w:bottom w:val="none" w:sz="0" w:space="0" w:color="auto"/>
                <w:right w:val="none" w:sz="0" w:space="0" w:color="auto"/>
              </w:divBdr>
              <w:divsChild>
                <w:div w:id="5375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48516">
      <w:bodyDiv w:val="1"/>
      <w:marLeft w:val="0"/>
      <w:marRight w:val="0"/>
      <w:marTop w:val="0"/>
      <w:marBottom w:val="0"/>
      <w:divBdr>
        <w:top w:val="none" w:sz="0" w:space="0" w:color="auto"/>
        <w:left w:val="none" w:sz="0" w:space="0" w:color="auto"/>
        <w:bottom w:val="none" w:sz="0" w:space="0" w:color="auto"/>
        <w:right w:val="none" w:sz="0" w:space="0" w:color="auto"/>
      </w:divBdr>
    </w:div>
    <w:div w:id="1964773655">
      <w:bodyDiv w:val="1"/>
      <w:marLeft w:val="0"/>
      <w:marRight w:val="0"/>
      <w:marTop w:val="0"/>
      <w:marBottom w:val="0"/>
      <w:divBdr>
        <w:top w:val="none" w:sz="0" w:space="0" w:color="auto"/>
        <w:left w:val="none" w:sz="0" w:space="0" w:color="auto"/>
        <w:bottom w:val="none" w:sz="0" w:space="0" w:color="auto"/>
        <w:right w:val="none" w:sz="0" w:space="0" w:color="auto"/>
      </w:divBdr>
    </w:div>
    <w:div w:id="2008557770">
      <w:bodyDiv w:val="1"/>
      <w:marLeft w:val="0"/>
      <w:marRight w:val="0"/>
      <w:marTop w:val="0"/>
      <w:marBottom w:val="0"/>
      <w:divBdr>
        <w:top w:val="none" w:sz="0" w:space="0" w:color="auto"/>
        <w:left w:val="none" w:sz="0" w:space="0" w:color="auto"/>
        <w:bottom w:val="none" w:sz="0" w:space="0" w:color="auto"/>
        <w:right w:val="none" w:sz="0" w:space="0" w:color="auto"/>
      </w:divBdr>
    </w:div>
    <w:div w:id="2072608624">
      <w:bodyDiv w:val="1"/>
      <w:marLeft w:val="0"/>
      <w:marRight w:val="0"/>
      <w:marTop w:val="0"/>
      <w:marBottom w:val="0"/>
      <w:divBdr>
        <w:top w:val="none" w:sz="0" w:space="0" w:color="auto"/>
        <w:left w:val="none" w:sz="0" w:space="0" w:color="auto"/>
        <w:bottom w:val="none" w:sz="0" w:space="0" w:color="auto"/>
        <w:right w:val="none" w:sz="0" w:space="0" w:color="auto"/>
      </w:divBdr>
    </w:div>
    <w:div w:id="211204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contracts_grants/info_contracts/inforeuro/index_en.cf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pocu-2014"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6C1D-B84B-4C2A-B8B3-8ED982A8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23</Pages>
  <Words>8632</Words>
  <Characters>49205</Characters>
  <Application>Microsoft Office Word</Application>
  <DocSecurity>0</DocSecurity>
  <Lines>410</Lines>
  <Paragraphs>115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 Rusandu</dc:creator>
  <cp:lastModifiedBy>daniel chitoi</cp:lastModifiedBy>
  <cp:revision>73</cp:revision>
  <cp:lastPrinted>2018-06-11T06:59:00Z</cp:lastPrinted>
  <dcterms:created xsi:type="dcterms:W3CDTF">2018-06-11T14:00:00Z</dcterms:created>
  <dcterms:modified xsi:type="dcterms:W3CDTF">2018-07-13T10:24:00Z</dcterms:modified>
</cp:coreProperties>
</file>